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CEB6ADE"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B5701">
        <w:t>1</w:t>
      </w:r>
      <w:r w:rsidR="00FA2C99">
        <w:t>10</w:t>
      </w:r>
      <w:r w:rsidR="00BC26B6">
        <w:t>bis</w:t>
      </w:r>
      <w:r w:rsidR="007C2D24">
        <w:t>-e</w:t>
      </w:r>
      <w:r w:rsidRPr="00CE0424">
        <w:tab/>
      </w:r>
      <w:r w:rsidR="0051480B" w:rsidRPr="0051480B">
        <w:rPr>
          <w:sz w:val="32"/>
          <w:szCs w:val="32"/>
        </w:rPr>
        <w:t>R1-22</w:t>
      </w:r>
      <w:r w:rsidR="0016799D">
        <w:rPr>
          <w:sz w:val="32"/>
          <w:szCs w:val="32"/>
        </w:rPr>
        <w:t>8362</w:t>
      </w:r>
    </w:p>
    <w:p w14:paraId="3086AC07" w14:textId="77EB582C" w:rsidR="00E90E49" w:rsidRPr="00CE0424" w:rsidRDefault="00764AB8" w:rsidP="00D333B4">
      <w:pPr>
        <w:pStyle w:val="3GPPHeader"/>
      </w:pPr>
      <w:r w:rsidRPr="00154167">
        <w:rPr>
          <w:rFonts w:cs="Arial"/>
        </w:rPr>
        <w:t>e-Meeting</w:t>
      </w:r>
      <w:r w:rsidR="004B5701" w:rsidRPr="004B5701">
        <w:t xml:space="preserve">, </w:t>
      </w:r>
      <w:r w:rsidR="00AB1E94">
        <w:t>10</w:t>
      </w:r>
      <w:r w:rsidR="00AB1E94">
        <w:rPr>
          <w:vertAlign w:val="superscript"/>
        </w:rPr>
        <w:t>th</w:t>
      </w:r>
      <w:r w:rsidR="00617D36" w:rsidRPr="000C1E12">
        <w:t xml:space="preserve"> – </w:t>
      </w:r>
      <w:r w:rsidR="00AB1E94">
        <w:t>19</w:t>
      </w:r>
      <w:r w:rsidR="00617D36" w:rsidRPr="000C1E12">
        <w:rPr>
          <w:vertAlign w:val="superscript"/>
        </w:rPr>
        <w:t>th</w:t>
      </w:r>
      <w:r w:rsidR="00617D36" w:rsidRPr="000C1E12">
        <w:t xml:space="preserve"> </w:t>
      </w:r>
      <w:r>
        <w:t>October</w:t>
      </w:r>
      <w:r w:rsidR="00617D36" w:rsidRPr="000C1E12">
        <w:t xml:space="preserve"> 202</w:t>
      </w:r>
      <w:r w:rsidR="00294C96">
        <w:t>2</w:t>
      </w:r>
    </w:p>
    <w:p w14:paraId="22EC0BC4" w14:textId="77777777" w:rsidR="005B4284" w:rsidRDefault="005B4284" w:rsidP="00311702">
      <w:pPr>
        <w:pStyle w:val="3GPPHeader"/>
        <w:rPr>
          <w:sz w:val="22"/>
        </w:rPr>
      </w:pPr>
    </w:p>
    <w:p w14:paraId="3982483C" w14:textId="034BA3B4" w:rsidR="00E90E49" w:rsidRPr="00E60D85" w:rsidRDefault="00E90E49" w:rsidP="00311702">
      <w:pPr>
        <w:pStyle w:val="3GPPHeader"/>
        <w:rPr>
          <w:sz w:val="22"/>
        </w:rPr>
      </w:pPr>
      <w:r w:rsidRPr="00E60D85">
        <w:rPr>
          <w:sz w:val="22"/>
        </w:rPr>
        <w:t>Agenda Item:</w:t>
      </w:r>
      <w:r w:rsidRPr="00E60D85">
        <w:rPr>
          <w:sz w:val="22"/>
        </w:rPr>
        <w:tab/>
      </w:r>
      <w:r w:rsidR="009F5F6A">
        <w:rPr>
          <w:rFonts w:eastAsia="Times New Roman"/>
          <w:sz w:val="22"/>
          <w:szCs w:val="20"/>
        </w:rPr>
        <w:t>9.6.1</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0BD6CBC7" w:rsidR="00633732" w:rsidRDefault="003D3C45" w:rsidP="00633732">
      <w:pPr>
        <w:pStyle w:val="3GPPHeader"/>
        <w:rPr>
          <w:sz w:val="22"/>
        </w:rPr>
      </w:pPr>
      <w:r>
        <w:rPr>
          <w:sz w:val="22"/>
        </w:rPr>
        <w:t>Title:</w:t>
      </w:r>
      <w:r w:rsidR="00E90E49" w:rsidRPr="00CE0424">
        <w:rPr>
          <w:sz w:val="22"/>
        </w:rPr>
        <w:tab/>
      </w:r>
      <w:r w:rsidR="00451B0E">
        <w:rPr>
          <w:sz w:val="22"/>
        </w:rPr>
        <w:t xml:space="preserve">Further </w:t>
      </w:r>
      <w:r w:rsidR="00F3309D">
        <w:rPr>
          <w:sz w:val="22"/>
        </w:rPr>
        <w:t xml:space="preserve">RedCap </w:t>
      </w:r>
      <w:r w:rsidR="00BC26B6" w:rsidRPr="00BC26B6">
        <w:rPr>
          <w:rFonts w:eastAsia="Times New Roman"/>
          <w:sz w:val="22"/>
          <w:szCs w:val="20"/>
        </w:rPr>
        <w:t>UE complexity reduction</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16200755" w:rsidR="00F54355" w:rsidRPr="000C1E12" w:rsidRDefault="00633732" w:rsidP="00633732">
      <w:pPr>
        <w:pStyle w:val="Heading1"/>
        <w:rPr>
          <w:lang w:val="en-US"/>
        </w:rPr>
      </w:pPr>
      <w:r w:rsidRPr="000C1E12">
        <w:rPr>
          <w:lang w:val="en-US"/>
        </w:rPr>
        <w:t>1</w:t>
      </w:r>
      <w:r w:rsidR="00F54355" w:rsidRPr="000C1E12">
        <w:rPr>
          <w:lang w:val="en-US"/>
        </w:rPr>
        <w:tab/>
      </w:r>
      <w:r w:rsidRPr="000C1E12">
        <w:rPr>
          <w:lang w:val="en-US"/>
        </w:rPr>
        <w:t>Introduction</w:t>
      </w:r>
    </w:p>
    <w:p w14:paraId="6E62CA6A" w14:textId="70478BBB" w:rsidR="00D16976" w:rsidRPr="00E337D4" w:rsidRDefault="00D16976" w:rsidP="00D16976">
      <w:pPr>
        <w:jc w:val="both"/>
        <w:rPr>
          <w:rFonts w:cs="Arial"/>
        </w:rPr>
      </w:pPr>
      <w:r w:rsidRPr="006C4080">
        <w:rPr>
          <w:rFonts w:cs="Arial"/>
          <w:szCs w:val="20"/>
        </w:rPr>
        <w:t>One</w:t>
      </w:r>
      <w:r>
        <w:rPr>
          <w:rFonts w:cs="Arial"/>
          <w:szCs w:val="20"/>
        </w:rPr>
        <w:t xml:space="preserve"> </w:t>
      </w:r>
      <w:r w:rsidR="006C4080">
        <w:rPr>
          <w:rFonts w:cs="Arial"/>
          <w:szCs w:val="20"/>
        </w:rPr>
        <w:t>of the</w:t>
      </w:r>
      <w:r w:rsidRPr="006C4080">
        <w:rPr>
          <w:rFonts w:cs="Arial"/>
          <w:szCs w:val="20"/>
        </w:rPr>
        <w:t xml:space="preserve"> objective</w:t>
      </w:r>
      <w:r w:rsidR="006C4080">
        <w:rPr>
          <w:rFonts w:cs="Arial"/>
          <w:szCs w:val="20"/>
        </w:rPr>
        <w:t>s</w:t>
      </w:r>
      <w:r w:rsidR="00137002" w:rsidRPr="00E337D4">
        <w:rPr>
          <w:rFonts w:cs="Arial"/>
        </w:rPr>
        <w:t xml:space="preserve"> </w:t>
      </w:r>
      <w:r w:rsidR="00137002">
        <w:rPr>
          <w:rFonts w:cs="Arial"/>
          <w:szCs w:val="20"/>
        </w:rPr>
        <w:t>of the</w:t>
      </w:r>
      <w:r w:rsidR="00C94575">
        <w:rPr>
          <w:rFonts w:cs="Arial"/>
          <w:szCs w:val="20"/>
        </w:rPr>
        <w:t xml:space="preserve"> </w:t>
      </w:r>
      <w:r w:rsidR="00C94575">
        <w:rPr>
          <w:rFonts w:cs="Arial"/>
        </w:rPr>
        <w:t>Rel-18</w:t>
      </w:r>
      <w:r w:rsidRPr="00E337D4">
        <w:rPr>
          <w:rFonts w:cs="Arial"/>
        </w:rPr>
        <w:t xml:space="preserve"> work item on</w:t>
      </w:r>
      <w:r w:rsidRPr="00E337D4">
        <w:rPr>
          <w:rFonts w:cs="Arial"/>
          <w:i/>
        </w:rPr>
        <w:t xml:space="preserve"> </w:t>
      </w:r>
      <w:r w:rsidR="00A03D19" w:rsidRPr="00E337D4">
        <w:rPr>
          <w:rFonts w:cs="Arial"/>
          <w:i/>
        </w:rPr>
        <w:t>“</w:t>
      </w:r>
      <w:r w:rsidR="001A06D3" w:rsidRPr="00E337D4">
        <w:rPr>
          <w:rFonts w:cs="Arial"/>
          <w:i/>
        </w:rPr>
        <w:t>E</w:t>
      </w:r>
      <w:r w:rsidR="00B26D68" w:rsidRPr="00E337D4">
        <w:rPr>
          <w:rFonts w:cs="Arial"/>
          <w:i/>
        </w:rPr>
        <w:t>nhanced support of reduced capability NR devices</w:t>
      </w:r>
      <w:r w:rsidR="00A03D19" w:rsidRPr="00E337D4">
        <w:rPr>
          <w:rFonts w:cs="Arial"/>
          <w:i/>
        </w:rPr>
        <w:t>”</w:t>
      </w:r>
      <w:r w:rsidR="00B26D68" w:rsidRPr="00E337D4">
        <w:rPr>
          <w:rFonts w:cs="Arial"/>
        </w:rPr>
        <w:t xml:space="preserve"> </w:t>
      </w:r>
      <w:r w:rsidR="00137002" w:rsidRPr="00E337D4">
        <w:rPr>
          <w:rFonts w:cs="Arial"/>
        </w:rPr>
        <w:fldChar w:fldCharType="begin"/>
      </w:r>
      <w:r w:rsidR="00137002" w:rsidRPr="00E337D4">
        <w:rPr>
          <w:rFonts w:cs="Arial"/>
        </w:rPr>
        <w:instrText xml:space="preserve"> REF _Ref99191925 \r \h </w:instrText>
      </w:r>
      <w:r w:rsidR="00137002">
        <w:rPr>
          <w:rFonts w:cs="Arial"/>
        </w:rPr>
        <w:instrText xml:space="preserve"> \* MERGEFORMAT </w:instrText>
      </w:r>
      <w:r w:rsidR="00137002" w:rsidRPr="00E337D4">
        <w:rPr>
          <w:rFonts w:cs="Arial"/>
        </w:rPr>
      </w:r>
      <w:r w:rsidR="00137002" w:rsidRPr="00E337D4">
        <w:rPr>
          <w:rFonts w:cs="Arial"/>
        </w:rPr>
        <w:fldChar w:fldCharType="separate"/>
      </w:r>
      <w:r w:rsidR="00137002" w:rsidRPr="006C4080">
        <w:rPr>
          <w:rFonts w:cs="Arial"/>
          <w:szCs w:val="20"/>
          <w:cs/>
        </w:rPr>
        <w:t>‎</w:t>
      </w:r>
      <w:r w:rsidR="00137002" w:rsidRPr="00E337D4">
        <w:rPr>
          <w:rFonts w:cs="Arial"/>
        </w:rPr>
        <w:t>[1]</w:t>
      </w:r>
      <w:r w:rsidR="00137002" w:rsidRPr="00E337D4">
        <w:rPr>
          <w:rFonts w:cs="Arial"/>
        </w:rPr>
        <w:fldChar w:fldCharType="end"/>
      </w:r>
      <w:r w:rsidRPr="00E337D4">
        <w:rPr>
          <w:rFonts w:cs="Arial"/>
        </w:rPr>
        <w:t xml:space="preserve"> is to specify support for the following </w:t>
      </w:r>
      <w:r w:rsidR="00E972FC" w:rsidRPr="00E337D4">
        <w:rPr>
          <w:rFonts w:cs="Arial"/>
        </w:rPr>
        <w:t xml:space="preserve">further </w:t>
      </w:r>
      <w:r w:rsidRPr="00E337D4">
        <w:rPr>
          <w:rFonts w:cs="Arial"/>
        </w:rPr>
        <w:t>UE complexity reduction features:</w:t>
      </w:r>
    </w:p>
    <w:tbl>
      <w:tblPr>
        <w:tblStyle w:val="TableGrid"/>
        <w:tblW w:w="0" w:type="auto"/>
        <w:tblLook w:val="04A0" w:firstRow="1" w:lastRow="0" w:firstColumn="1" w:lastColumn="0" w:noHBand="0" w:noVBand="1"/>
      </w:tblPr>
      <w:tblGrid>
        <w:gridCol w:w="9500"/>
      </w:tblGrid>
      <w:tr w:rsidR="00D16976" w:rsidRPr="00E56C43" w14:paraId="104A625F" w14:textId="77777777" w:rsidTr="007B191C">
        <w:trPr>
          <w:trHeight w:val="7474"/>
        </w:trPr>
        <w:tc>
          <w:tcPr>
            <w:tcW w:w="9500" w:type="dxa"/>
          </w:tcPr>
          <w:p w14:paraId="42EA9FB8" w14:textId="77777777" w:rsidR="007B191C" w:rsidRPr="00E56C43" w:rsidRDefault="007B191C" w:rsidP="007B191C">
            <w:pPr>
              <w:ind w:right="-99"/>
              <w:rPr>
                <w:rFonts w:ascii="Times New Roman" w:hAnsi="Times New Roman" w:cs="Times New Roman"/>
                <w:b/>
                <w:sz w:val="20"/>
                <w:szCs w:val="20"/>
                <w:lang w:eastAsia="ja-JP"/>
              </w:rPr>
            </w:pPr>
            <w:r w:rsidRPr="00E56C43">
              <w:rPr>
                <w:rFonts w:ascii="Times New Roman" w:hAnsi="Times New Roman" w:cs="Times New Roman"/>
                <w:b/>
                <w:sz w:val="20"/>
                <w:szCs w:val="20"/>
                <w:lang w:eastAsia="ja-JP"/>
              </w:rPr>
              <w:t>Complexity/cost reduction</w:t>
            </w:r>
          </w:p>
          <w:p w14:paraId="3DFE3ED2" w14:textId="77777777" w:rsidR="007B191C" w:rsidRPr="00E56C43" w:rsidRDefault="007B191C" w:rsidP="007B191C">
            <w:pPr>
              <w:numPr>
                <w:ilvl w:val="0"/>
                <w:numId w:val="15"/>
              </w:numPr>
              <w:overflowPunct w:val="0"/>
              <w:autoSpaceDE w:val="0"/>
              <w:autoSpaceDN w:val="0"/>
              <w:adjustRightInd w:val="0"/>
              <w:spacing w:after="180" w:line="240" w:lineRule="auto"/>
              <w:ind w:right="-99"/>
              <w:textAlignment w:val="baseline"/>
              <w:rPr>
                <w:rFonts w:ascii="Times New Roman" w:hAnsi="Times New Roman" w:cs="Times New Roman"/>
                <w:sz w:val="20"/>
                <w:szCs w:val="20"/>
                <w:lang w:eastAsia="ja-JP"/>
              </w:rPr>
            </w:pPr>
            <w:r w:rsidRPr="00E56C43">
              <w:rPr>
                <w:rFonts w:ascii="Times New Roman" w:hAnsi="Times New Roman" w:cs="Times New Roman"/>
                <w:sz w:val="20"/>
                <w:szCs w:val="20"/>
                <w:lang w:eastAsia="ja-JP"/>
              </w:rPr>
              <w:t>Further reduced UE complexity in FR1 [RAN1, RAN2, RAN4]</w:t>
            </w:r>
          </w:p>
          <w:p w14:paraId="5DBCC41F" w14:textId="77777777" w:rsidR="007B191C" w:rsidRPr="00E56C43" w:rsidRDefault="007B191C" w:rsidP="007B191C">
            <w:pPr>
              <w:pStyle w:val="B2"/>
              <w:numPr>
                <w:ilvl w:val="1"/>
                <w:numId w:val="14"/>
              </w:numPr>
              <w:overflowPunct w:val="0"/>
              <w:autoSpaceDE w:val="0"/>
              <w:autoSpaceDN w:val="0"/>
              <w:adjustRightInd w:val="0"/>
              <w:spacing w:after="180" w:line="240" w:lineRule="auto"/>
              <w:jc w:val="left"/>
              <w:textAlignment w:val="baseline"/>
              <w:rPr>
                <w:rFonts w:cs="Times New Roman"/>
                <w:sz w:val="20"/>
                <w:szCs w:val="20"/>
              </w:rPr>
            </w:pPr>
            <w:r w:rsidRPr="00E56C43">
              <w:rPr>
                <w:rFonts w:cs="Times New Roman"/>
                <w:sz w:val="20"/>
                <w:szCs w:val="20"/>
              </w:rPr>
              <w:t>UE BB bandwidth reduction</w:t>
            </w:r>
          </w:p>
          <w:p w14:paraId="2DBCBE31" w14:textId="77777777" w:rsidR="007B191C" w:rsidRPr="00E56C43" w:rsidRDefault="007B191C" w:rsidP="007B191C">
            <w:pPr>
              <w:pStyle w:val="B2"/>
              <w:numPr>
                <w:ilvl w:val="2"/>
                <w:numId w:val="14"/>
              </w:numPr>
              <w:overflowPunct w:val="0"/>
              <w:autoSpaceDE w:val="0"/>
              <w:autoSpaceDN w:val="0"/>
              <w:adjustRightInd w:val="0"/>
              <w:spacing w:after="180" w:line="240" w:lineRule="auto"/>
              <w:jc w:val="left"/>
              <w:textAlignment w:val="baseline"/>
              <w:rPr>
                <w:rFonts w:cs="Times New Roman"/>
                <w:sz w:val="20"/>
                <w:szCs w:val="20"/>
              </w:rPr>
            </w:pPr>
            <w:r w:rsidRPr="00E56C43">
              <w:rPr>
                <w:rFonts w:cs="Times New Roman"/>
                <w:sz w:val="20"/>
                <w:szCs w:val="20"/>
              </w:rPr>
              <w:t>5 MHz BB bandwidth only for PDSCH (for both unicast and broadcast) and PUSCH, with 20 MHz RF bandwidth for UL and DL</w:t>
            </w:r>
          </w:p>
          <w:p w14:paraId="3CD92AFA" w14:textId="77777777" w:rsidR="007B191C" w:rsidRPr="00E56C43" w:rsidRDefault="007B191C" w:rsidP="007B191C">
            <w:pPr>
              <w:pStyle w:val="B2"/>
              <w:numPr>
                <w:ilvl w:val="2"/>
                <w:numId w:val="14"/>
              </w:numPr>
              <w:overflowPunct w:val="0"/>
              <w:autoSpaceDE w:val="0"/>
              <w:autoSpaceDN w:val="0"/>
              <w:adjustRightInd w:val="0"/>
              <w:spacing w:after="180" w:line="240" w:lineRule="auto"/>
              <w:jc w:val="left"/>
              <w:textAlignment w:val="baseline"/>
              <w:rPr>
                <w:rFonts w:cs="Times New Roman"/>
                <w:sz w:val="20"/>
                <w:szCs w:val="20"/>
              </w:rPr>
            </w:pPr>
            <w:r w:rsidRPr="00E56C43">
              <w:rPr>
                <w:rFonts w:cs="Times New Roman"/>
                <w:sz w:val="20"/>
                <w:szCs w:val="20"/>
              </w:rPr>
              <w:t>The other physical channels and signals are still allowed to use a BWP up to the 20 MHz maximum UE RF+BB bandwidth.</w:t>
            </w:r>
          </w:p>
          <w:p w14:paraId="7252961A" w14:textId="77777777" w:rsidR="007B191C" w:rsidRPr="00E56C43" w:rsidRDefault="007B191C" w:rsidP="007B191C">
            <w:pPr>
              <w:numPr>
                <w:ilvl w:val="1"/>
                <w:numId w:val="14"/>
              </w:numPr>
              <w:overflowPunct w:val="0"/>
              <w:autoSpaceDE w:val="0"/>
              <w:autoSpaceDN w:val="0"/>
              <w:adjustRightInd w:val="0"/>
              <w:spacing w:after="180" w:line="240" w:lineRule="auto"/>
              <w:ind w:right="-99"/>
              <w:textAlignment w:val="baseline"/>
              <w:rPr>
                <w:rFonts w:ascii="Times New Roman" w:hAnsi="Times New Roman" w:cs="Times New Roman"/>
                <w:sz w:val="20"/>
                <w:szCs w:val="20"/>
                <w:lang w:eastAsia="ja-JP"/>
              </w:rPr>
            </w:pPr>
            <w:r w:rsidRPr="00E56C43">
              <w:rPr>
                <w:rFonts w:ascii="Times New Roman" w:hAnsi="Times New Roman" w:cs="Times New Roman"/>
                <w:sz w:val="20"/>
                <w:szCs w:val="20"/>
                <w:lang w:eastAsia="ja-JP"/>
              </w:rPr>
              <w:t>UE peak data rate reduction</w:t>
            </w:r>
          </w:p>
          <w:p w14:paraId="6555691E" w14:textId="77777777" w:rsidR="007B191C" w:rsidRPr="00E56C43" w:rsidRDefault="007B191C" w:rsidP="007B191C">
            <w:pPr>
              <w:pStyle w:val="B2"/>
              <w:numPr>
                <w:ilvl w:val="2"/>
                <w:numId w:val="14"/>
              </w:numPr>
              <w:overflowPunct w:val="0"/>
              <w:autoSpaceDE w:val="0"/>
              <w:autoSpaceDN w:val="0"/>
              <w:adjustRightInd w:val="0"/>
              <w:spacing w:after="180" w:line="240" w:lineRule="auto"/>
              <w:jc w:val="left"/>
              <w:textAlignment w:val="baseline"/>
              <w:rPr>
                <w:rFonts w:cs="Times New Roman"/>
                <w:sz w:val="20"/>
                <w:szCs w:val="20"/>
              </w:rPr>
            </w:pPr>
            <w:r w:rsidRPr="00E56C43">
              <w:rPr>
                <w:rFonts w:cs="Times New Roman"/>
                <w:sz w:val="20"/>
                <w:szCs w:val="20"/>
              </w:rPr>
              <w:t>Relaxation of the constraint (</w:t>
            </w:r>
            <w:proofErr w:type="spellStart"/>
            <w:r w:rsidRPr="00E56C43">
              <w:rPr>
                <w:rFonts w:cs="Times New Roman"/>
                <w:i/>
                <w:sz w:val="20"/>
                <w:szCs w:val="20"/>
              </w:rPr>
              <w:t>v</w:t>
            </w:r>
            <w:r w:rsidRPr="00E56C43">
              <w:rPr>
                <w:rFonts w:cs="Times New Roman"/>
                <w:i/>
                <w:sz w:val="20"/>
                <w:szCs w:val="20"/>
                <w:vertAlign w:val="subscript"/>
              </w:rPr>
              <w:t>Layers</w:t>
            </w:r>
            <w:r w:rsidRPr="00E56C43">
              <w:rPr>
                <w:rFonts w:cs="Times New Roman"/>
                <w:sz w:val="20"/>
                <w:szCs w:val="20"/>
              </w:rPr>
              <w:t>·</w:t>
            </w:r>
            <w:r w:rsidRPr="00E56C43">
              <w:rPr>
                <w:rFonts w:cs="Times New Roman"/>
                <w:i/>
                <w:sz w:val="20"/>
                <w:szCs w:val="20"/>
              </w:rPr>
              <w:t>Q</w:t>
            </w:r>
            <w:r w:rsidRPr="00E56C43">
              <w:rPr>
                <w:rFonts w:cs="Times New Roman"/>
                <w:i/>
                <w:sz w:val="20"/>
                <w:szCs w:val="20"/>
                <w:vertAlign w:val="subscript"/>
              </w:rPr>
              <w:t>m</w:t>
            </w:r>
            <w:r w:rsidRPr="00E56C43">
              <w:rPr>
                <w:rFonts w:cs="Times New Roman"/>
                <w:sz w:val="20"/>
                <w:szCs w:val="20"/>
              </w:rPr>
              <w:t>·</w:t>
            </w:r>
            <w:r w:rsidRPr="00E56C43">
              <w:rPr>
                <w:rFonts w:cs="Times New Roman"/>
                <w:i/>
                <w:sz w:val="20"/>
                <w:szCs w:val="20"/>
              </w:rPr>
              <w:t>f</w:t>
            </w:r>
            <w:proofErr w:type="spellEnd"/>
            <w:r w:rsidRPr="00E56C43">
              <w:rPr>
                <w:rFonts w:cs="Times New Roman"/>
                <w:sz w:val="20"/>
                <w:szCs w:val="20"/>
              </w:rPr>
              <w:t xml:space="preserve"> ≥ 4) for peak data rate reduction</w:t>
            </w:r>
          </w:p>
          <w:p w14:paraId="18AE7F8A" w14:textId="77777777" w:rsidR="007B191C" w:rsidRPr="00E56C43" w:rsidRDefault="007B191C" w:rsidP="007B191C">
            <w:pPr>
              <w:pStyle w:val="B2"/>
              <w:numPr>
                <w:ilvl w:val="2"/>
                <w:numId w:val="14"/>
              </w:numPr>
              <w:overflowPunct w:val="0"/>
              <w:autoSpaceDE w:val="0"/>
              <w:autoSpaceDN w:val="0"/>
              <w:adjustRightInd w:val="0"/>
              <w:spacing w:after="180" w:line="240" w:lineRule="auto"/>
              <w:jc w:val="left"/>
              <w:textAlignment w:val="baseline"/>
              <w:rPr>
                <w:rFonts w:cs="Times New Roman"/>
                <w:sz w:val="20"/>
                <w:szCs w:val="20"/>
              </w:rPr>
            </w:pPr>
            <w:r w:rsidRPr="00E56C43">
              <w:rPr>
                <w:rFonts w:cs="Times New Roman"/>
                <w:sz w:val="20"/>
                <w:szCs w:val="20"/>
              </w:rPr>
              <w:t>The relaxed constraint is, e.g., 1 (instead of 4).</w:t>
            </w:r>
          </w:p>
          <w:p w14:paraId="795F8A3A" w14:textId="77777777" w:rsidR="007B191C" w:rsidRPr="00E56C43" w:rsidRDefault="007B191C" w:rsidP="007B191C">
            <w:pPr>
              <w:pStyle w:val="B2"/>
              <w:numPr>
                <w:ilvl w:val="2"/>
                <w:numId w:val="14"/>
              </w:numPr>
              <w:overflowPunct w:val="0"/>
              <w:autoSpaceDE w:val="0"/>
              <w:autoSpaceDN w:val="0"/>
              <w:adjustRightInd w:val="0"/>
              <w:spacing w:after="180" w:line="240" w:lineRule="auto"/>
              <w:jc w:val="left"/>
              <w:textAlignment w:val="baseline"/>
              <w:rPr>
                <w:rFonts w:cs="Times New Roman"/>
                <w:sz w:val="20"/>
                <w:szCs w:val="20"/>
              </w:rPr>
            </w:pPr>
            <w:r w:rsidRPr="00E56C43">
              <w:rPr>
                <w:rFonts w:cs="Times New Roman"/>
                <w:sz w:val="20"/>
                <w:szCs w:val="20"/>
              </w:rPr>
              <w:t>The parameters (</w:t>
            </w:r>
            <w:proofErr w:type="spellStart"/>
            <w:r w:rsidRPr="00E56C43">
              <w:rPr>
                <w:rFonts w:cs="Times New Roman"/>
                <w:i/>
                <w:sz w:val="20"/>
                <w:szCs w:val="20"/>
              </w:rPr>
              <w:t>v</w:t>
            </w:r>
            <w:r w:rsidRPr="00E56C43">
              <w:rPr>
                <w:rFonts w:cs="Times New Roman"/>
                <w:i/>
                <w:sz w:val="20"/>
                <w:szCs w:val="20"/>
                <w:vertAlign w:val="subscript"/>
              </w:rPr>
              <w:t>Layers</w:t>
            </w:r>
            <w:proofErr w:type="spellEnd"/>
            <w:r w:rsidRPr="00E56C43">
              <w:rPr>
                <w:rFonts w:cs="Times New Roman"/>
                <w:sz w:val="20"/>
                <w:szCs w:val="20"/>
              </w:rPr>
              <w:t xml:space="preserve">, </w:t>
            </w:r>
            <w:proofErr w:type="spellStart"/>
            <w:r w:rsidRPr="00E56C43">
              <w:rPr>
                <w:rFonts w:cs="Times New Roman"/>
                <w:i/>
                <w:sz w:val="20"/>
                <w:szCs w:val="20"/>
              </w:rPr>
              <w:t>Q</w:t>
            </w:r>
            <w:r w:rsidRPr="00E56C43">
              <w:rPr>
                <w:rFonts w:cs="Times New Roman"/>
                <w:i/>
                <w:sz w:val="20"/>
                <w:szCs w:val="20"/>
                <w:vertAlign w:val="subscript"/>
              </w:rPr>
              <w:t>m</w:t>
            </w:r>
            <w:proofErr w:type="spellEnd"/>
            <w:r w:rsidRPr="00E56C43">
              <w:rPr>
                <w:rFonts w:cs="Times New Roman"/>
                <w:sz w:val="20"/>
                <w:szCs w:val="20"/>
              </w:rPr>
              <w:t xml:space="preserve">, </w:t>
            </w:r>
            <w:r w:rsidRPr="00E56C43">
              <w:rPr>
                <w:rFonts w:cs="Times New Roman"/>
                <w:i/>
                <w:sz w:val="20"/>
                <w:szCs w:val="20"/>
              </w:rPr>
              <w:t>f</w:t>
            </w:r>
            <w:r w:rsidRPr="00E56C43">
              <w:rPr>
                <w:rFonts w:cs="Times New Roman"/>
                <w:sz w:val="20"/>
                <w:szCs w:val="20"/>
              </w:rPr>
              <w:t>) can be as in Rel-17 RedCap.</w:t>
            </w:r>
          </w:p>
          <w:p w14:paraId="6146BCA4" w14:textId="77777777" w:rsidR="007B191C" w:rsidRPr="00E56C43" w:rsidRDefault="007B191C" w:rsidP="007B191C">
            <w:pPr>
              <w:pStyle w:val="B1"/>
              <w:numPr>
                <w:ilvl w:val="1"/>
                <w:numId w:val="14"/>
              </w:numPr>
              <w:overflowPunct w:val="0"/>
              <w:autoSpaceDE w:val="0"/>
              <w:autoSpaceDN w:val="0"/>
              <w:adjustRightInd w:val="0"/>
              <w:spacing w:after="180" w:line="240" w:lineRule="auto"/>
              <w:jc w:val="left"/>
              <w:textAlignment w:val="baseline"/>
              <w:rPr>
                <w:rFonts w:cs="Times New Roman"/>
                <w:sz w:val="20"/>
                <w:szCs w:val="20"/>
                <w:lang w:eastAsia="ja-JP"/>
              </w:rPr>
            </w:pPr>
            <w:r w:rsidRPr="00E56C43">
              <w:rPr>
                <w:rFonts w:cs="Times New Roman"/>
                <w:sz w:val="20"/>
                <w:szCs w:val="20"/>
                <w:lang w:eastAsia="ja-JP"/>
              </w:rPr>
              <w:t>Both 15 kHz SCS and 30 kHz SCS are supported.</w:t>
            </w:r>
          </w:p>
          <w:p w14:paraId="71BFDD3B" w14:textId="77777777" w:rsidR="007B191C" w:rsidRPr="00E56C43" w:rsidRDefault="007B191C" w:rsidP="007B191C">
            <w:pPr>
              <w:pStyle w:val="B1"/>
              <w:numPr>
                <w:ilvl w:val="1"/>
                <w:numId w:val="14"/>
              </w:numPr>
              <w:overflowPunct w:val="0"/>
              <w:autoSpaceDE w:val="0"/>
              <w:autoSpaceDN w:val="0"/>
              <w:adjustRightInd w:val="0"/>
              <w:spacing w:after="180" w:line="240" w:lineRule="auto"/>
              <w:jc w:val="left"/>
              <w:textAlignment w:val="baseline"/>
              <w:rPr>
                <w:rFonts w:cs="Times New Roman"/>
                <w:sz w:val="20"/>
                <w:szCs w:val="20"/>
                <w:lang w:eastAsia="ja-JP"/>
              </w:rPr>
            </w:pPr>
            <w:r w:rsidRPr="00E56C43">
              <w:rPr>
                <w:rFonts w:cs="Times New Roman"/>
                <w:sz w:val="20"/>
                <w:szCs w:val="20"/>
                <w:lang w:eastAsia="ja-JP"/>
              </w:rPr>
              <w:t>Aim to define at most one Rel-18 RedCap UE type for further UE complexity reduction.</w:t>
            </w:r>
          </w:p>
          <w:p w14:paraId="689711B9" w14:textId="77777777" w:rsidR="007B191C" w:rsidRPr="00E56C43" w:rsidRDefault="007B191C" w:rsidP="007B191C">
            <w:pPr>
              <w:numPr>
                <w:ilvl w:val="1"/>
                <w:numId w:val="14"/>
              </w:numPr>
              <w:overflowPunct w:val="0"/>
              <w:autoSpaceDE w:val="0"/>
              <w:autoSpaceDN w:val="0"/>
              <w:adjustRightInd w:val="0"/>
              <w:spacing w:after="180" w:line="240" w:lineRule="auto"/>
              <w:ind w:right="-99"/>
              <w:textAlignment w:val="baseline"/>
              <w:rPr>
                <w:rFonts w:ascii="Times New Roman" w:hAnsi="Times New Roman" w:cs="Times New Roman"/>
                <w:sz w:val="20"/>
                <w:szCs w:val="20"/>
                <w:lang w:eastAsia="ja-JP"/>
              </w:rPr>
            </w:pPr>
            <w:r w:rsidRPr="00E56C43">
              <w:rPr>
                <w:rFonts w:ascii="Times New Roman" w:hAnsi="Times New Roman" w:cs="Times New Roman"/>
                <w:sz w:val="20"/>
                <w:szCs w:val="20"/>
                <w:lang w:eastAsia="ja-JP"/>
              </w:rPr>
              <w:t xml:space="preserve">The existing UE capability framework is used, and changes to capability </w:t>
            </w:r>
            <w:proofErr w:type="spellStart"/>
            <w:r w:rsidRPr="00E56C43">
              <w:rPr>
                <w:rFonts w:ascii="Times New Roman" w:hAnsi="Times New Roman" w:cs="Times New Roman"/>
                <w:sz w:val="20"/>
                <w:szCs w:val="20"/>
                <w:lang w:eastAsia="ja-JP"/>
              </w:rPr>
              <w:t>signalling</w:t>
            </w:r>
            <w:proofErr w:type="spellEnd"/>
            <w:r w:rsidRPr="00E56C43">
              <w:rPr>
                <w:rFonts w:ascii="Times New Roman" w:hAnsi="Times New Roman" w:cs="Times New Roman"/>
                <w:sz w:val="20"/>
                <w:szCs w:val="20"/>
                <w:lang w:eastAsia="ja-JP"/>
              </w:rPr>
              <w:t xml:space="preserve"> are specified only if necessary. By default, all UE capabilities applicable to a Rel-17 RedCap UE are applicable unless otherwise specified.</w:t>
            </w:r>
          </w:p>
          <w:p w14:paraId="068FD8A0" w14:textId="77777777" w:rsidR="007B191C" w:rsidRPr="00E56C43" w:rsidRDefault="007B191C" w:rsidP="007B191C">
            <w:pPr>
              <w:pStyle w:val="B2"/>
              <w:ind w:left="0" w:firstLine="0"/>
              <w:rPr>
                <w:rFonts w:cs="Times New Roman"/>
                <w:sz w:val="20"/>
                <w:szCs w:val="20"/>
              </w:rPr>
            </w:pPr>
            <w:r w:rsidRPr="00E56C43">
              <w:rPr>
                <w:rFonts w:cs="Times New Roman"/>
                <w:sz w:val="20"/>
                <w:szCs w:val="20"/>
              </w:rPr>
              <w:t>Notes:</w:t>
            </w:r>
          </w:p>
          <w:p w14:paraId="5776339C" w14:textId="77777777" w:rsidR="007B191C" w:rsidRPr="00E56C43" w:rsidRDefault="007B191C" w:rsidP="00766A3B">
            <w:pPr>
              <w:pStyle w:val="B1"/>
              <w:numPr>
                <w:ilvl w:val="0"/>
                <w:numId w:val="17"/>
              </w:numPr>
              <w:overflowPunct w:val="0"/>
              <w:autoSpaceDE w:val="0"/>
              <w:autoSpaceDN w:val="0"/>
              <w:adjustRightInd w:val="0"/>
              <w:spacing w:after="180" w:line="240" w:lineRule="auto"/>
              <w:jc w:val="left"/>
              <w:textAlignment w:val="baseline"/>
              <w:rPr>
                <w:rFonts w:cs="Times New Roman"/>
                <w:sz w:val="20"/>
                <w:szCs w:val="20"/>
                <w:lang w:eastAsia="ja-JP"/>
              </w:rPr>
            </w:pPr>
            <w:r w:rsidRPr="00E56C43">
              <w:rPr>
                <w:rFonts w:cs="Times New Roman"/>
                <w:sz w:val="20"/>
                <w:szCs w:val="20"/>
                <w:lang w:eastAsia="ja-JP"/>
              </w:rPr>
              <w:t>The work defined as part of this WI is not to overlap with LPWA use cases.</w:t>
            </w:r>
          </w:p>
          <w:p w14:paraId="6CA6DE6E" w14:textId="77777777" w:rsidR="007B191C" w:rsidRPr="00E56C43" w:rsidRDefault="007B191C" w:rsidP="00766A3B">
            <w:pPr>
              <w:pStyle w:val="B1"/>
              <w:numPr>
                <w:ilvl w:val="0"/>
                <w:numId w:val="17"/>
              </w:numPr>
              <w:overflowPunct w:val="0"/>
              <w:autoSpaceDE w:val="0"/>
              <w:autoSpaceDN w:val="0"/>
              <w:adjustRightInd w:val="0"/>
              <w:spacing w:after="180" w:line="240" w:lineRule="auto"/>
              <w:jc w:val="left"/>
              <w:textAlignment w:val="baseline"/>
              <w:rPr>
                <w:rFonts w:cs="Times New Roman"/>
                <w:sz w:val="20"/>
                <w:szCs w:val="20"/>
                <w:lang w:eastAsia="ja-JP"/>
              </w:rPr>
            </w:pPr>
            <w:r w:rsidRPr="00E56C43">
              <w:rPr>
                <w:rFonts w:cs="Times New Roman"/>
                <w:sz w:val="20"/>
                <w:szCs w:val="20"/>
                <w:lang w:eastAsia="ja-JP"/>
              </w:rPr>
              <w:t>Coexistence with non-RedCap UEs and Rel-17 RedCap UEs should be ensured.</w:t>
            </w:r>
          </w:p>
          <w:p w14:paraId="0DB9143F" w14:textId="0A921541" w:rsidR="00D16976" w:rsidRPr="00E56C43" w:rsidRDefault="007B191C" w:rsidP="00766A3B">
            <w:pPr>
              <w:pStyle w:val="B1"/>
              <w:numPr>
                <w:ilvl w:val="0"/>
                <w:numId w:val="17"/>
              </w:numPr>
              <w:overflowPunct w:val="0"/>
              <w:autoSpaceDE w:val="0"/>
              <w:autoSpaceDN w:val="0"/>
              <w:adjustRightInd w:val="0"/>
              <w:spacing w:after="180" w:line="240" w:lineRule="auto"/>
              <w:jc w:val="left"/>
              <w:textAlignment w:val="baseline"/>
              <w:rPr>
                <w:rFonts w:ascii="Arial" w:hAnsi="Arial" w:cs="Arial"/>
                <w:sz w:val="20"/>
                <w:szCs w:val="20"/>
                <w:lang w:eastAsia="ja-JP"/>
              </w:rPr>
            </w:pPr>
            <w:r w:rsidRPr="00E56C43">
              <w:rPr>
                <w:rFonts w:cs="Times New Roman"/>
                <w:sz w:val="20"/>
                <w:szCs w:val="20"/>
                <w:lang w:eastAsia="ja-JP"/>
              </w:rPr>
              <w:t>This WI considers all applicable duplex modes unless otherwise specified.</w:t>
            </w:r>
          </w:p>
        </w:tc>
      </w:tr>
    </w:tbl>
    <w:p w14:paraId="10AC93CE" w14:textId="77777777" w:rsidR="00D16976" w:rsidRPr="00D16976" w:rsidRDefault="00D16976" w:rsidP="00D16976">
      <w:pPr>
        <w:jc w:val="both"/>
      </w:pPr>
    </w:p>
    <w:p w14:paraId="693FD236" w14:textId="03C88703" w:rsidR="003E36E0" w:rsidRPr="00B25577" w:rsidRDefault="00D16976" w:rsidP="00730D18">
      <w:pPr>
        <w:jc w:val="both"/>
      </w:pPr>
      <w:r w:rsidRPr="00D16976">
        <w:t xml:space="preserve">In this contribution, we present our </w:t>
      </w:r>
      <w:r w:rsidR="00FE7850">
        <w:t xml:space="preserve">initial </w:t>
      </w:r>
      <w:r w:rsidRPr="00D16976">
        <w:t>views on these UE complexity reduction features.</w:t>
      </w:r>
      <w:r w:rsidR="00AA2F89">
        <w:t xml:space="preserve"> Here, we use the term “eRedCap UE” when referring to a UE that supports on</w:t>
      </w:r>
      <w:r w:rsidR="00772694">
        <w:t>e or more of these features.</w:t>
      </w:r>
    </w:p>
    <w:p w14:paraId="32F4EEC8" w14:textId="0A2D5F93" w:rsidR="00424736" w:rsidRPr="00FA01B7" w:rsidRDefault="005A1370" w:rsidP="00FA01B7">
      <w:pPr>
        <w:pStyle w:val="Heading1"/>
        <w:rPr>
          <w:lang w:val="en-US"/>
        </w:rPr>
      </w:pPr>
      <w:r>
        <w:rPr>
          <w:lang w:val="en-US"/>
        </w:rPr>
        <w:lastRenderedPageBreak/>
        <w:t>2</w:t>
      </w:r>
      <w:r w:rsidR="00B8193D">
        <w:rPr>
          <w:lang w:val="en-US"/>
        </w:rPr>
        <w:tab/>
      </w:r>
      <w:r w:rsidR="00D90998" w:rsidRPr="00D940E1">
        <w:rPr>
          <w:lang w:val="en-US"/>
        </w:rPr>
        <w:t xml:space="preserve">UE </w:t>
      </w:r>
      <w:r w:rsidR="000C1362">
        <w:rPr>
          <w:lang w:val="en-US"/>
        </w:rPr>
        <w:t xml:space="preserve">BB </w:t>
      </w:r>
      <w:r w:rsidR="00D90998" w:rsidRPr="00D940E1">
        <w:rPr>
          <w:lang w:val="en-US"/>
        </w:rPr>
        <w:t>bandwidth reduction</w:t>
      </w:r>
    </w:p>
    <w:p w14:paraId="38BF5526" w14:textId="7EDEA36B" w:rsidR="0060050A" w:rsidRDefault="00DD5643" w:rsidP="00DA6951">
      <w:pPr>
        <w:jc w:val="both"/>
        <w:rPr>
          <w:rFonts w:cs="Arial"/>
          <w:szCs w:val="20"/>
        </w:rPr>
      </w:pPr>
      <w:r w:rsidRPr="00D940E1">
        <w:rPr>
          <w:rFonts w:cs="Arial"/>
          <w:szCs w:val="20"/>
        </w:rPr>
        <w:t>According to Rel</w:t>
      </w:r>
      <w:r w:rsidR="00CE23B3" w:rsidRPr="00D940E1">
        <w:rPr>
          <w:rFonts w:cs="Arial"/>
          <w:szCs w:val="20"/>
        </w:rPr>
        <w:t>-</w:t>
      </w:r>
      <w:r w:rsidRPr="00D940E1">
        <w:rPr>
          <w:rFonts w:cs="Arial"/>
          <w:szCs w:val="20"/>
        </w:rPr>
        <w:t>15</w:t>
      </w:r>
      <w:r w:rsidR="00CE23B3" w:rsidRPr="00D940E1">
        <w:rPr>
          <w:rFonts w:cs="Arial"/>
          <w:szCs w:val="20"/>
        </w:rPr>
        <w:t>/</w:t>
      </w:r>
      <w:r w:rsidRPr="00D940E1">
        <w:rPr>
          <w:rFonts w:cs="Arial"/>
          <w:szCs w:val="20"/>
        </w:rPr>
        <w:t>16</w:t>
      </w:r>
      <w:r w:rsidRPr="00E768E5">
        <w:rPr>
          <w:rFonts w:cs="Arial"/>
          <w:szCs w:val="20"/>
        </w:rPr>
        <w:t xml:space="preserve"> NR specifications, a</w:t>
      </w:r>
      <w:r>
        <w:rPr>
          <w:rFonts w:cs="Arial"/>
          <w:szCs w:val="20"/>
        </w:rPr>
        <w:t>n NR</w:t>
      </w:r>
      <w:r w:rsidRPr="00E768E5">
        <w:rPr>
          <w:rFonts w:cs="Arial"/>
          <w:szCs w:val="20"/>
        </w:rPr>
        <w:t xml:space="preserve"> UE is required to support 100 MHz in FR1</w:t>
      </w:r>
      <w:r>
        <w:rPr>
          <w:rFonts w:cs="Arial"/>
          <w:szCs w:val="20"/>
        </w:rPr>
        <w:t xml:space="preserve">. </w:t>
      </w:r>
      <w:r w:rsidR="00923FD8">
        <w:rPr>
          <w:rFonts w:cs="Arial"/>
          <w:szCs w:val="20"/>
        </w:rPr>
        <w:t xml:space="preserve">For Rel-17 RedCap UEs, the maximum UE bandwidth is </w:t>
      </w:r>
      <w:r w:rsidR="00414A39">
        <w:rPr>
          <w:rFonts w:cs="Arial"/>
          <w:szCs w:val="20"/>
        </w:rPr>
        <w:t>20 MHz in FR1.</w:t>
      </w:r>
      <w:r w:rsidR="00953CD4">
        <w:rPr>
          <w:rFonts w:cs="Arial"/>
          <w:szCs w:val="20"/>
        </w:rPr>
        <w:t xml:space="preserve"> </w:t>
      </w:r>
      <w:r w:rsidR="00092D80">
        <w:rPr>
          <w:rFonts w:cs="Arial"/>
          <w:szCs w:val="20"/>
        </w:rPr>
        <w:t xml:space="preserve">For </w:t>
      </w:r>
      <w:r w:rsidR="00953CD4">
        <w:rPr>
          <w:rFonts w:cs="Arial"/>
          <w:szCs w:val="20"/>
        </w:rPr>
        <w:t>Rel-18</w:t>
      </w:r>
      <w:r w:rsidR="006464D8">
        <w:rPr>
          <w:rFonts w:cs="Arial"/>
          <w:szCs w:val="20"/>
        </w:rPr>
        <w:t xml:space="preserve"> </w:t>
      </w:r>
      <w:r w:rsidR="001A307B">
        <w:rPr>
          <w:rFonts w:cs="Arial"/>
          <w:szCs w:val="20"/>
        </w:rPr>
        <w:t>e</w:t>
      </w:r>
      <w:r w:rsidR="006464D8">
        <w:rPr>
          <w:rFonts w:cs="Arial"/>
          <w:szCs w:val="20"/>
        </w:rPr>
        <w:t>RedCap UEs</w:t>
      </w:r>
      <w:r w:rsidR="00953CD4">
        <w:rPr>
          <w:rFonts w:cs="Arial"/>
          <w:szCs w:val="20"/>
        </w:rPr>
        <w:t>,</w:t>
      </w:r>
      <w:r w:rsidR="00F91049">
        <w:rPr>
          <w:rFonts w:cs="Arial"/>
          <w:szCs w:val="20"/>
        </w:rPr>
        <w:t xml:space="preserve"> </w:t>
      </w:r>
      <w:r w:rsidR="00AD2D8F">
        <w:rPr>
          <w:rFonts w:cs="Arial"/>
          <w:szCs w:val="20"/>
        </w:rPr>
        <w:t>as described in Section 1</w:t>
      </w:r>
      <w:r w:rsidR="00F91049">
        <w:rPr>
          <w:rFonts w:cs="Arial"/>
          <w:szCs w:val="20"/>
        </w:rPr>
        <w:t>,</w:t>
      </w:r>
      <w:r w:rsidR="00953CD4">
        <w:rPr>
          <w:rFonts w:cs="Arial"/>
          <w:szCs w:val="20"/>
        </w:rPr>
        <w:t xml:space="preserve"> </w:t>
      </w:r>
      <w:r w:rsidR="00AD2D8F">
        <w:rPr>
          <w:rFonts w:cs="Arial"/>
          <w:szCs w:val="20"/>
        </w:rPr>
        <w:t xml:space="preserve">UE </w:t>
      </w:r>
      <w:r w:rsidR="0060050A">
        <w:rPr>
          <w:lang w:eastAsia="ja-JP"/>
        </w:rPr>
        <w:t>baseband</w:t>
      </w:r>
      <w:r w:rsidR="0060050A">
        <w:rPr>
          <w:rFonts w:cs="Arial"/>
          <w:szCs w:val="20"/>
        </w:rPr>
        <w:t xml:space="preserve"> (</w:t>
      </w:r>
      <w:r w:rsidR="00AD2D8F">
        <w:rPr>
          <w:rFonts w:cs="Arial"/>
          <w:szCs w:val="20"/>
        </w:rPr>
        <w:t>BB</w:t>
      </w:r>
      <w:r w:rsidR="0060050A">
        <w:rPr>
          <w:rFonts w:cs="Arial"/>
          <w:szCs w:val="20"/>
        </w:rPr>
        <w:t>)</w:t>
      </w:r>
      <w:r w:rsidR="00AD2D8F">
        <w:rPr>
          <w:rFonts w:cs="Arial"/>
          <w:szCs w:val="20"/>
        </w:rPr>
        <w:t xml:space="preserve"> bandwidth reduction to 5 MHz </w:t>
      </w:r>
      <w:r w:rsidR="00C93942">
        <w:rPr>
          <w:rFonts w:cs="Arial"/>
          <w:szCs w:val="20"/>
        </w:rPr>
        <w:t>w</w:t>
      </w:r>
      <w:r w:rsidR="00967DB7">
        <w:rPr>
          <w:rFonts w:cs="Arial"/>
          <w:szCs w:val="20"/>
        </w:rPr>
        <w:t>ill be introduced</w:t>
      </w:r>
      <w:r w:rsidR="00DA6951">
        <w:rPr>
          <w:rFonts w:cs="Arial"/>
          <w:szCs w:val="20"/>
        </w:rPr>
        <w:t xml:space="preserve">. </w:t>
      </w:r>
    </w:p>
    <w:p w14:paraId="552888F8" w14:textId="5E8428EB" w:rsidR="0060050A" w:rsidRDefault="00DA25ED" w:rsidP="0060050A">
      <w:pPr>
        <w:jc w:val="both"/>
        <w:rPr>
          <w:lang w:eastAsia="ja-JP"/>
        </w:rPr>
      </w:pPr>
      <w:r>
        <w:rPr>
          <w:lang w:eastAsia="ja-JP"/>
        </w:rPr>
        <w:t>In more detail, t</w:t>
      </w:r>
      <w:r w:rsidR="0060050A">
        <w:rPr>
          <w:lang w:eastAsia="ja-JP"/>
        </w:rPr>
        <w:t xml:space="preserve">he </w:t>
      </w:r>
      <w:r w:rsidR="0060050A" w:rsidRPr="007F5721">
        <w:rPr>
          <w:lang w:eastAsia="ja-JP"/>
        </w:rPr>
        <w:t xml:space="preserve">UE </w:t>
      </w:r>
      <w:r w:rsidR="0060050A">
        <w:rPr>
          <w:lang w:eastAsia="ja-JP"/>
        </w:rPr>
        <w:t>BB</w:t>
      </w:r>
      <w:r w:rsidR="0060050A" w:rsidRPr="007F5721">
        <w:rPr>
          <w:lang w:eastAsia="ja-JP"/>
        </w:rPr>
        <w:t xml:space="preserve"> </w:t>
      </w:r>
      <w:r w:rsidR="0060050A">
        <w:rPr>
          <w:lang w:eastAsia="ja-JP"/>
        </w:rPr>
        <w:t xml:space="preserve">bandwidth </w:t>
      </w:r>
      <w:r w:rsidR="0060050A" w:rsidRPr="007F5721">
        <w:rPr>
          <w:lang w:eastAsia="ja-JP"/>
        </w:rPr>
        <w:t>reduction</w:t>
      </w:r>
      <w:r w:rsidR="0060050A">
        <w:rPr>
          <w:lang w:eastAsia="ja-JP"/>
        </w:rPr>
        <w:t xml:space="preserve"> can be </w:t>
      </w:r>
      <w:r>
        <w:rPr>
          <w:lang w:eastAsia="ja-JP"/>
        </w:rPr>
        <w:t>characterized</w:t>
      </w:r>
      <w:r w:rsidR="0060050A">
        <w:rPr>
          <w:lang w:eastAsia="ja-JP"/>
        </w:rPr>
        <w:t xml:space="preserve"> as follows: </w:t>
      </w:r>
    </w:p>
    <w:p w14:paraId="0F1B80FE" w14:textId="2752498F" w:rsidR="0060050A" w:rsidRPr="007F5721" w:rsidRDefault="0060050A" w:rsidP="0060050A">
      <w:pPr>
        <w:pStyle w:val="ListParagraph"/>
        <w:numPr>
          <w:ilvl w:val="0"/>
          <w:numId w:val="18"/>
        </w:numPr>
        <w:jc w:val="both"/>
        <w:rPr>
          <w:rFonts w:asciiTheme="minorBidi" w:hAnsiTheme="minorBidi"/>
          <w:sz w:val="20"/>
          <w:szCs w:val="20"/>
          <w:lang w:eastAsia="ja-JP"/>
        </w:rPr>
      </w:pPr>
      <w:r w:rsidRPr="007F5721">
        <w:rPr>
          <w:rFonts w:asciiTheme="minorBidi" w:hAnsiTheme="minorBidi"/>
          <w:sz w:val="20"/>
          <w:szCs w:val="20"/>
          <w:lang w:eastAsia="ja-JP"/>
        </w:rPr>
        <w:t xml:space="preserve">5 MHz </w:t>
      </w:r>
      <w:r w:rsidR="00397A67">
        <w:rPr>
          <w:rFonts w:asciiTheme="minorBidi" w:hAnsiTheme="minorBidi"/>
          <w:sz w:val="20"/>
          <w:szCs w:val="20"/>
          <w:lang w:val="en-US" w:eastAsia="ja-JP"/>
        </w:rPr>
        <w:t>UE</w:t>
      </w:r>
      <w:r>
        <w:rPr>
          <w:rFonts w:asciiTheme="minorBidi" w:hAnsiTheme="minorBidi"/>
          <w:sz w:val="20"/>
          <w:szCs w:val="20"/>
          <w:lang w:val="en-US" w:eastAsia="ja-JP"/>
        </w:rPr>
        <w:t xml:space="preserve"> </w:t>
      </w:r>
      <w:r w:rsidRPr="007F5721">
        <w:rPr>
          <w:rFonts w:asciiTheme="minorBidi" w:hAnsiTheme="minorBidi"/>
          <w:sz w:val="20"/>
          <w:szCs w:val="20"/>
          <w:lang w:eastAsia="ja-JP"/>
        </w:rPr>
        <w:t xml:space="preserve">BB bandwidth only for PDSCH (for both unicast and broadcast) and PUSCH, with 20 MHz </w:t>
      </w:r>
      <w:r w:rsidR="004B03D9">
        <w:rPr>
          <w:rFonts w:asciiTheme="minorBidi" w:hAnsiTheme="minorBidi"/>
          <w:sz w:val="20"/>
          <w:szCs w:val="20"/>
          <w:lang w:val="en-US" w:eastAsia="ja-JP"/>
        </w:rPr>
        <w:t xml:space="preserve">UE </w:t>
      </w:r>
      <w:r w:rsidRPr="007F5721">
        <w:rPr>
          <w:rFonts w:asciiTheme="minorBidi" w:hAnsiTheme="minorBidi"/>
          <w:sz w:val="20"/>
          <w:szCs w:val="20"/>
          <w:lang w:eastAsia="ja-JP"/>
        </w:rPr>
        <w:t>RF bandwidth for UL and DL</w:t>
      </w:r>
    </w:p>
    <w:p w14:paraId="2D303D28" w14:textId="77777777" w:rsidR="0060050A" w:rsidRDefault="0060050A" w:rsidP="0060050A">
      <w:pPr>
        <w:pStyle w:val="ListParagraph"/>
        <w:numPr>
          <w:ilvl w:val="0"/>
          <w:numId w:val="18"/>
        </w:numPr>
        <w:jc w:val="both"/>
        <w:rPr>
          <w:rFonts w:asciiTheme="minorBidi" w:hAnsiTheme="minorBidi"/>
          <w:sz w:val="20"/>
          <w:szCs w:val="20"/>
          <w:lang w:eastAsia="ja-JP"/>
        </w:rPr>
      </w:pPr>
      <w:r w:rsidRPr="007F5721">
        <w:rPr>
          <w:rFonts w:asciiTheme="minorBidi" w:hAnsiTheme="minorBidi"/>
          <w:sz w:val="20"/>
          <w:szCs w:val="20"/>
          <w:lang w:eastAsia="ja-JP"/>
        </w:rPr>
        <w:t>The other physical channels and signals are still allowed to use a BWP up to the 20 MHz maximum UE RF+BB bandwidth.</w:t>
      </w:r>
    </w:p>
    <w:p w14:paraId="2EA6F9CE" w14:textId="51B0C51D" w:rsidR="0060050A" w:rsidRDefault="0060050A" w:rsidP="0060050A">
      <w:pPr>
        <w:pStyle w:val="ListParagraph"/>
        <w:numPr>
          <w:ilvl w:val="0"/>
          <w:numId w:val="18"/>
        </w:numPr>
        <w:jc w:val="both"/>
        <w:rPr>
          <w:rFonts w:asciiTheme="minorBidi" w:hAnsiTheme="minorBidi"/>
          <w:sz w:val="20"/>
          <w:lang w:val="en-US" w:eastAsia="ja-JP"/>
        </w:rPr>
      </w:pPr>
      <w:r w:rsidRPr="00D940E1">
        <w:rPr>
          <w:rFonts w:asciiTheme="minorBidi" w:hAnsiTheme="minorBidi"/>
          <w:sz w:val="20"/>
          <w:lang w:val="en-US" w:eastAsia="ja-JP"/>
        </w:rPr>
        <w:t xml:space="preserve">Size of BWPs can be up </w:t>
      </w:r>
      <w:r>
        <w:rPr>
          <w:rFonts w:asciiTheme="minorBidi" w:hAnsiTheme="minorBidi"/>
          <w:sz w:val="20"/>
          <w:lang w:val="en-US" w:eastAsia="ja-JP"/>
        </w:rPr>
        <w:t>to</w:t>
      </w:r>
      <w:r w:rsidRPr="00D940E1">
        <w:rPr>
          <w:rFonts w:asciiTheme="minorBidi" w:hAnsiTheme="minorBidi"/>
          <w:sz w:val="20"/>
          <w:lang w:val="en-US" w:eastAsia="ja-JP"/>
        </w:rPr>
        <w:t xml:space="preserve"> 20 MHz</w:t>
      </w:r>
      <w:r w:rsidR="00281613">
        <w:rPr>
          <w:rFonts w:asciiTheme="minorBidi" w:hAnsiTheme="minorBidi"/>
          <w:sz w:val="20"/>
          <w:lang w:val="en-US" w:eastAsia="ja-JP"/>
        </w:rPr>
        <w:t>,</w:t>
      </w:r>
      <w:r w:rsidRPr="00D940E1">
        <w:rPr>
          <w:rFonts w:asciiTheme="minorBidi" w:hAnsiTheme="minorBidi"/>
          <w:sz w:val="20"/>
          <w:lang w:val="en-US" w:eastAsia="ja-JP"/>
        </w:rPr>
        <w:t xml:space="preserve"> but </w:t>
      </w:r>
      <w:r w:rsidR="000067FC">
        <w:rPr>
          <w:rFonts w:asciiTheme="minorBidi" w:hAnsiTheme="minorBidi"/>
          <w:sz w:val="20"/>
          <w:lang w:val="en-US" w:eastAsia="ja-JP"/>
        </w:rPr>
        <w:t xml:space="preserve">UE BB </w:t>
      </w:r>
      <w:r w:rsidR="008E153B">
        <w:rPr>
          <w:rFonts w:asciiTheme="minorBidi" w:hAnsiTheme="minorBidi"/>
          <w:sz w:val="20"/>
          <w:lang w:val="en-US" w:eastAsia="ja-JP"/>
        </w:rPr>
        <w:t xml:space="preserve">bandwidth </w:t>
      </w:r>
      <w:r w:rsidR="00CD0175">
        <w:rPr>
          <w:rFonts w:asciiTheme="minorBidi" w:hAnsiTheme="minorBidi"/>
          <w:sz w:val="20"/>
          <w:lang w:val="en-US" w:eastAsia="ja-JP"/>
        </w:rPr>
        <w:t xml:space="preserve">of </w:t>
      </w:r>
      <w:r w:rsidRPr="00D940E1">
        <w:rPr>
          <w:rFonts w:asciiTheme="minorBidi" w:hAnsiTheme="minorBidi"/>
          <w:sz w:val="20"/>
          <w:lang w:val="en-US" w:eastAsia="ja-JP"/>
        </w:rPr>
        <w:t xml:space="preserve">data transmission/reception/processing (both UL and DL) is limited to </w:t>
      </w:r>
      <w:r>
        <w:rPr>
          <w:rFonts w:asciiTheme="minorBidi" w:hAnsiTheme="minorBidi"/>
          <w:sz w:val="20"/>
          <w:lang w:val="en-US" w:eastAsia="ja-JP"/>
        </w:rPr>
        <w:t xml:space="preserve">a span of </w:t>
      </w:r>
      <w:r w:rsidRPr="00D940E1">
        <w:rPr>
          <w:rFonts w:asciiTheme="minorBidi" w:hAnsiTheme="minorBidi"/>
          <w:sz w:val="20"/>
          <w:lang w:val="en-US" w:eastAsia="ja-JP"/>
        </w:rPr>
        <w:t xml:space="preserve">5 </w:t>
      </w:r>
      <w:proofErr w:type="spellStart"/>
      <w:r w:rsidRPr="00D940E1">
        <w:rPr>
          <w:rFonts w:asciiTheme="minorBidi" w:hAnsiTheme="minorBidi"/>
          <w:sz w:val="20"/>
          <w:lang w:val="en-US" w:eastAsia="ja-JP"/>
        </w:rPr>
        <w:t>MHz</w:t>
      </w:r>
      <w:r>
        <w:rPr>
          <w:rFonts w:asciiTheme="minorBidi" w:hAnsiTheme="minorBidi"/>
          <w:sz w:val="20"/>
          <w:lang w:val="en-US" w:eastAsia="ja-JP"/>
        </w:rPr>
        <w:t>.</w:t>
      </w:r>
      <w:proofErr w:type="spellEnd"/>
      <w:r w:rsidRPr="00D940E1">
        <w:rPr>
          <w:rFonts w:asciiTheme="minorBidi" w:hAnsiTheme="minorBidi"/>
          <w:sz w:val="20"/>
          <w:lang w:val="en-US" w:eastAsia="ja-JP"/>
        </w:rPr>
        <w:t xml:space="preserve"> </w:t>
      </w:r>
    </w:p>
    <w:p w14:paraId="56CA183F" w14:textId="20704094" w:rsidR="0060050A" w:rsidRPr="00D940E1" w:rsidRDefault="0060050A" w:rsidP="0060050A">
      <w:pPr>
        <w:pStyle w:val="ListParagraph"/>
        <w:numPr>
          <w:ilvl w:val="0"/>
          <w:numId w:val="18"/>
        </w:numPr>
        <w:jc w:val="both"/>
        <w:rPr>
          <w:rFonts w:asciiTheme="minorBidi" w:hAnsiTheme="minorBidi"/>
          <w:sz w:val="20"/>
          <w:lang w:val="en-US" w:eastAsia="ja-JP"/>
        </w:rPr>
      </w:pPr>
      <w:r>
        <w:rPr>
          <w:rFonts w:asciiTheme="minorBidi" w:hAnsiTheme="minorBidi"/>
          <w:sz w:val="20"/>
          <w:lang w:val="en-US" w:eastAsia="ja-JP"/>
        </w:rPr>
        <w:t xml:space="preserve">The position of the 5 MHz </w:t>
      </w:r>
      <w:r w:rsidR="00FE5DBC">
        <w:rPr>
          <w:rFonts w:asciiTheme="minorBidi" w:hAnsiTheme="minorBidi"/>
          <w:sz w:val="20"/>
          <w:lang w:val="en-US" w:eastAsia="ja-JP"/>
        </w:rPr>
        <w:t xml:space="preserve">UE </w:t>
      </w:r>
      <w:r>
        <w:rPr>
          <w:rFonts w:asciiTheme="minorBidi" w:hAnsiTheme="minorBidi"/>
          <w:sz w:val="20"/>
          <w:lang w:val="en-US" w:eastAsia="ja-JP"/>
        </w:rPr>
        <w:t xml:space="preserve">BB bandwidth for data can be anywhere within the 20 MHz </w:t>
      </w:r>
      <w:r w:rsidR="0030001B">
        <w:rPr>
          <w:rFonts w:asciiTheme="minorBidi" w:hAnsiTheme="minorBidi"/>
          <w:sz w:val="20"/>
          <w:lang w:val="en-US" w:eastAsia="ja-JP"/>
        </w:rPr>
        <w:t xml:space="preserve">UE </w:t>
      </w:r>
      <w:r>
        <w:rPr>
          <w:rFonts w:asciiTheme="minorBidi" w:hAnsiTheme="minorBidi"/>
          <w:sz w:val="20"/>
          <w:lang w:val="en-US" w:eastAsia="ja-JP"/>
        </w:rPr>
        <w:t>RF bandwidth.</w:t>
      </w:r>
    </w:p>
    <w:p w14:paraId="2210FC82" w14:textId="77777777" w:rsidR="0060050A" w:rsidRPr="007F5721" w:rsidRDefault="0060050A" w:rsidP="0060050A">
      <w:pPr>
        <w:pStyle w:val="ListParagraph"/>
        <w:jc w:val="both"/>
        <w:rPr>
          <w:rFonts w:asciiTheme="minorBidi" w:hAnsiTheme="minorBidi"/>
          <w:sz w:val="20"/>
          <w:szCs w:val="20"/>
          <w:lang w:eastAsia="ja-JP"/>
        </w:rPr>
      </w:pPr>
    </w:p>
    <w:p w14:paraId="00B3D5FB" w14:textId="77777777" w:rsidR="0060050A" w:rsidRDefault="0060050A" w:rsidP="0060050A">
      <w:pPr>
        <w:jc w:val="both"/>
        <w:rPr>
          <w:lang w:eastAsia="ja-JP"/>
        </w:rPr>
      </w:pPr>
      <w:r>
        <w:rPr>
          <w:lang w:eastAsia="ja-JP"/>
        </w:rPr>
        <w:t xml:space="preserve">An illustration of further BB bandwidth reduction technique for Rel-18 is provided in </w:t>
      </w:r>
      <w:r>
        <w:rPr>
          <w:lang w:eastAsia="ja-JP"/>
        </w:rPr>
        <w:fldChar w:fldCharType="begin"/>
      </w:r>
      <w:r>
        <w:rPr>
          <w:lang w:eastAsia="ja-JP"/>
        </w:rPr>
        <w:instrText xml:space="preserve"> REF _Ref114660313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w:t>
      </w:r>
    </w:p>
    <w:p w14:paraId="0E24ADFE" w14:textId="77777777" w:rsidR="0060050A" w:rsidRDefault="0060050A" w:rsidP="0060050A">
      <w:pPr>
        <w:keepNext/>
        <w:jc w:val="center"/>
      </w:pPr>
      <w:r>
        <w:rPr>
          <w:noProof/>
          <w:lang w:eastAsia="ja-JP"/>
        </w:rPr>
        <w:drawing>
          <wp:inline distT="0" distB="0" distL="0" distR="0" wp14:anchorId="466A966D" wp14:editId="02199E1E">
            <wp:extent cx="3145809" cy="157789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50803" cy="1580404"/>
                    </a:xfrm>
                    <a:prstGeom prst="rect">
                      <a:avLst/>
                    </a:prstGeom>
                    <a:noFill/>
                  </pic:spPr>
                </pic:pic>
              </a:graphicData>
            </a:graphic>
          </wp:inline>
        </w:drawing>
      </w:r>
    </w:p>
    <w:p w14:paraId="30339868" w14:textId="77777777" w:rsidR="0060050A" w:rsidRDefault="0060050A" w:rsidP="0060050A">
      <w:pPr>
        <w:pStyle w:val="Caption"/>
        <w:jc w:val="center"/>
        <w:rPr>
          <w:lang w:eastAsia="ja-JP"/>
        </w:rPr>
      </w:pPr>
      <w:r>
        <w:t xml:space="preserve">Figure </w:t>
      </w:r>
      <w:r>
        <w:fldChar w:fldCharType="begin"/>
      </w:r>
      <w:r>
        <w:instrText xml:space="preserve"> SEQ Figure \* ARABIC </w:instrText>
      </w:r>
      <w:r>
        <w:fldChar w:fldCharType="separate"/>
      </w:r>
      <w:r>
        <w:rPr>
          <w:noProof/>
        </w:rPr>
        <w:t>1</w:t>
      </w:r>
      <w:r>
        <w:fldChar w:fldCharType="end"/>
      </w:r>
      <w:r>
        <w:t>: Illustration of further BB bandwidth reduction for Rel-18 eRedCap.</w:t>
      </w:r>
    </w:p>
    <w:p w14:paraId="6AD55AC0" w14:textId="77777777" w:rsidR="0060050A" w:rsidRDefault="0060050A" w:rsidP="00DA6951">
      <w:pPr>
        <w:jc w:val="both"/>
        <w:rPr>
          <w:rFonts w:cs="Arial"/>
          <w:szCs w:val="20"/>
        </w:rPr>
      </w:pPr>
    </w:p>
    <w:p w14:paraId="30234D3B" w14:textId="49F7D544" w:rsidR="00C47966" w:rsidRDefault="00C47966" w:rsidP="00DA6951">
      <w:pPr>
        <w:jc w:val="both"/>
        <w:rPr>
          <w:rFonts w:cs="Arial"/>
          <w:szCs w:val="20"/>
        </w:rPr>
      </w:pPr>
      <w:r>
        <w:rPr>
          <w:rFonts w:cs="Arial"/>
          <w:szCs w:val="20"/>
        </w:rPr>
        <w:t xml:space="preserve">In this section, we provide our </w:t>
      </w:r>
      <w:r w:rsidR="00DA6951">
        <w:rPr>
          <w:rFonts w:cs="Arial"/>
          <w:szCs w:val="20"/>
        </w:rPr>
        <w:t>initial views</w:t>
      </w:r>
      <w:r>
        <w:rPr>
          <w:rFonts w:cs="Arial"/>
          <w:szCs w:val="20"/>
        </w:rPr>
        <w:t xml:space="preserve"> on </w:t>
      </w:r>
      <w:r w:rsidR="001F0D55">
        <w:rPr>
          <w:rFonts w:cs="Arial"/>
          <w:szCs w:val="20"/>
        </w:rPr>
        <w:t>th</w:t>
      </w:r>
      <w:r w:rsidR="004A5D0F">
        <w:rPr>
          <w:rFonts w:cs="Arial"/>
          <w:szCs w:val="20"/>
        </w:rPr>
        <w:t>e above</w:t>
      </w:r>
      <w:r w:rsidR="001F0D55">
        <w:rPr>
          <w:rFonts w:cs="Arial"/>
          <w:szCs w:val="20"/>
        </w:rPr>
        <w:t xml:space="preserve"> </w:t>
      </w:r>
      <w:r w:rsidR="00DA6951">
        <w:rPr>
          <w:rFonts w:cs="Arial"/>
          <w:szCs w:val="20"/>
        </w:rPr>
        <w:t>complexity reduction feature</w:t>
      </w:r>
      <w:r w:rsidR="001F0D55">
        <w:rPr>
          <w:rFonts w:cs="Arial"/>
          <w:szCs w:val="20"/>
        </w:rPr>
        <w:t>.</w:t>
      </w:r>
    </w:p>
    <w:p w14:paraId="77CCE974" w14:textId="01E562A8" w:rsidR="004B43B6" w:rsidRDefault="006508E1" w:rsidP="004A5D0F">
      <w:pPr>
        <w:pStyle w:val="Heading2"/>
        <w:rPr>
          <w:lang w:val="en-US"/>
        </w:rPr>
      </w:pPr>
      <w:r>
        <w:rPr>
          <w:lang w:val="en-US"/>
        </w:rPr>
        <w:t>2</w:t>
      </w:r>
      <w:r w:rsidR="003E6F5E" w:rsidRPr="00D940E1">
        <w:rPr>
          <w:lang w:val="en-US"/>
        </w:rPr>
        <w:t>.1</w:t>
      </w:r>
      <w:r w:rsidR="003E6F5E" w:rsidRPr="00D940E1">
        <w:rPr>
          <w:lang w:val="en-US"/>
        </w:rPr>
        <w:tab/>
      </w:r>
      <w:r w:rsidR="0074136A">
        <w:rPr>
          <w:lang w:val="en-US"/>
        </w:rPr>
        <w:t>Clarification</w:t>
      </w:r>
      <w:r w:rsidR="003E6F5E" w:rsidRPr="00D940E1">
        <w:rPr>
          <w:lang w:val="en-US"/>
        </w:rPr>
        <w:t xml:space="preserve"> of UE </w:t>
      </w:r>
      <w:r w:rsidR="000C1362">
        <w:rPr>
          <w:lang w:val="en-US"/>
        </w:rPr>
        <w:t xml:space="preserve">BB </w:t>
      </w:r>
      <w:r w:rsidR="003E6F5E" w:rsidRPr="00D940E1">
        <w:rPr>
          <w:lang w:val="en-US"/>
        </w:rPr>
        <w:t>bandwidth reduction</w:t>
      </w:r>
      <w:r w:rsidR="0074136A">
        <w:rPr>
          <w:lang w:val="en-US"/>
        </w:rPr>
        <w:t xml:space="preserve"> feature</w:t>
      </w:r>
    </w:p>
    <w:p w14:paraId="32ADC38C" w14:textId="7056ABF7" w:rsidR="000C14F0" w:rsidRPr="004A5D0F" w:rsidRDefault="000C14F0" w:rsidP="00186AD0">
      <w:pPr>
        <w:jc w:val="both"/>
        <w:rPr>
          <w:lang w:eastAsia="ja-JP"/>
        </w:rPr>
      </w:pPr>
      <w:r>
        <w:rPr>
          <w:lang w:eastAsia="ja-JP"/>
        </w:rPr>
        <w:t>Before the impacts of the UE BB bandwidth reduction are discussed, there are a few questions worth clarifying.</w:t>
      </w:r>
    </w:p>
    <w:p w14:paraId="41442D2E" w14:textId="7A6BA73D" w:rsidR="00F35A8D" w:rsidRPr="008E5FCA" w:rsidRDefault="00597AF5" w:rsidP="004B43B6">
      <w:pPr>
        <w:jc w:val="both"/>
        <w:rPr>
          <w:rFonts w:cs="Arial"/>
          <w:b/>
          <w:bCs/>
          <w:u w:val="single"/>
          <w:lang w:eastAsia="ja-JP"/>
        </w:rPr>
      </w:pPr>
      <w:r>
        <w:rPr>
          <w:rFonts w:cs="Arial"/>
          <w:b/>
          <w:u w:val="single"/>
          <w:lang w:eastAsia="ja-JP"/>
        </w:rPr>
        <w:t xml:space="preserve">Question 1: </w:t>
      </w:r>
      <w:r w:rsidR="00E23B5D" w:rsidRPr="008E5FCA">
        <w:rPr>
          <w:rFonts w:cs="Arial"/>
          <w:b/>
          <w:u w:val="single"/>
          <w:lang w:eastAsia="ja-JP"/>
        </w:rPr>
        <w:t xml:space="preserve">Does </w:t>
      </w:r>
      <w:r w:rsidR="00AF3DEF" w:rsidRPr="008E5FCA">
        <w:rPr>
          <w:rFonts w:cs="Arial"/>
          <w:b/>
          <w:bCs/>
          <w:u w:val="single"/>
          <w:lang w:eastAsia="ja-JP"/>
        </w:rPr>
        <w:t xml:space="preserve">the </w:t>
      </w:r>
      <w:r w:rsidR="00E23B5D" w:rsidRPr="008E5FCA">
        <w:rPr>
          <w:rFonts w:cs="Arial"/>
          <w:b/>
          <w:bCs/>
          <w:u w:val="single"/>
          <w:lang w:eastAsia="ja-JP"/>
        </w:rPr>
        <w:t>UE know where to buffer PDSCH before PDCCH is processed?</w:t>
      </w:r>
    </w:p>
    <w:p w14:paraId="2F6FCBDE" w14:textId="3EF03E27" w:rsidR="008E5FCA" w:rsidRPr="008E5FCA" w:rsidRDefault="0016430E" w:rsidP="00C80E10">
      <w:pPr>
        <w:jc w:val="both"/>
        <w:rPr>
          <w:rFonts w:cs="Arial"/>
          <w:szCs w:val="20"/>
          <w:lang w:eastAsia="ja-JP"/>
        </w:rPr>
      </w:pPr>
      <w:r w:rsidRPr="008E5FCA">
        <w:rPr>
          <w:rFonts w:cs="Arial"/>
          <w:szCs w:val="20"/>
          <w:lang w:eastAsia="ja-JP"/>
        </w:rPr>
        <w:t xml:space="preserve">For the </w:t>
      </w:r>
      <w:r w:rsidR="00814E76" w:rsidRPr="008E5FCA">
        <w:rPr>
          <w:rFonts w:cs="Arial"/>
          <w:szCs w:val="20"/>
          <w:lang w:eastAsia="ja-JP"/>
        </w:rPr>
        <w:t>UE</w:t>
      </w:r>
      <w:r w:rsidRPr="008E5FCA">
        <w:rPr>
          <w:rFonts w:cs="Arial"/>
          <w:szCs w:val="20"/>
          <w:lang w:eastAsia="ja-JP"/>
        </w:rPr>
        <w:t xml:space="preserve"> BB bandwidth reduction technique, </w:t>
      </w:r>
      <w:r w:rsidR="006920AC" w:rsidRPr="008E5FCA">
        <w:rPr>
          <w:rFonts w:cs="Arial"/>
          <w:szCs w:val="20"/>
          <w:lang w:eastAsia="ja-JP"/>
        </w:rPr>
        <w:t>the complexity of</w:t>
      </w:r>
      <w:r w:rsidRPr="008E5FCA">
        <w:rPr>
          <w:rFonts w:cs="Arial"/>
          <w:szCs w:val="20"/>
          <w:lang w:eastAsia="ja-JP"/>
        </w:rPr>
        <w:t xml:space="preserve"> </w:t>
      </w:r>
      <w:r w:rsidR="00814E76" w:rsidRPr="008E5FCA">
        <w:rPr>
          <w:rFonts w:cs="Arial"/>
          <w:szCs w:val="20"/>
          <w:lang w:eastAsia="ja-JP"/>
        </w:rPr>
        <w:t>many</w:t>
      </w:r>
      <w:r w:rsidR="006920AC" w:rsidRPr="008E5FCA">
        <w:rPr>
          <w:rFonts w:cs="Arial"/>
          <w:szCs w:val="20"/>
          <w:lang w:eastAsia="ja-JP"/>
        </w:rPr>
        <w:t xml:space="preserve"> functional blocks</w:t>
      </w:r>
      <w:r w:rsidR="00814E76" w:rsidRPr="008E5FCA">
        <w:rPr>
          <w:rFonts w:cs="Arial"/>
          <w:szCs w:val="20"/>
          <w:lang w:eastAsia="ja-JP"/>
        </w:rPr>
        <w:t>, including</w:t>
      </w:r>
      <w:r w:rsidR="006920AC" w:rsidRPr="008E5FCA">
        <w:rPr>
          <w:rFonts w:cs="Arial"/>
          <w:szCs w:val="20"/>
          <w:lang w:eastAsia="ja-JP"/>
        </w:rPr>
        <w:t xml:space="preserve"> post-FFT data buffer</w:t>
      </w:r>
      <w:r w:rsidR="00814E76" w:rsidRPr="008E5FCA">
        <w:rPr>
          <w:rFonts w:cs="Arial"/>
          <w:szCs w:val="20"/>
          <w:lang w:eastAsia="ja-JP"/>
        </w:rPr>
        <w:t>,</w:t>
      </w:r>
      <w:r w:rsidR="006920AC" w:rsidRPr="008E5FCA">
        <w:rPr>
          <w:rFonts w:cs="Arial"/>
          <w:szCs w:val="20"/>
          <w:lang w:eastAsia="ja-JP"/>
        </w:rPr>
        <w:t xml:space="preserve"> can be reduced </w:t>
      </w:r>
      <w:r w:rsidRPr="008E5FCA">
        <w:rPr>
          <w:rFonts w:cs="Arial"/>
          <w:szCs w:val="20"/>
          <w:lang w:eastAsia="ja-JP"/>
        </w:rPr>
        <w:fldChar w:fldCharType="begin"/>
      </w:r>
      <w:r w:rsidRPr="008E5FCA">
        <w:rPr>
          <w:rFonts w:cs="Arial"/>
          <w:szCs w:val="20"/>
          <w:lang w:eastAsia="ja-JP"/>
        </w:rPr>
        <w:instrText xml:space="preserve"> REF _Ref114667045 \r \h </w:instrText>
      </w:r>
      <w:r w:rsidR="008E5FCA">
        <w:rPr>
          <w:rFonts w:cs="Arial"/>
          <w:szCs w:val="20"/>
          <w:lang w:eastAsia="ja-JP"/>
        </w:rPr>
        <w:instrText xml:space="preserve"> \* MERGEFORMAT </w:instrText>
      </w:r>
      <w:r w:rsidRPr="008E5FCA">
        <w:rPr>
          <w:rFonts w:cs="Arial"/>
          <w:szCs w:val="20"/>
          <w:lang w:eastAsia="ja-JP"/>
        </w:rPr>
      </w:r>
      <w:r w:rsidRPr="008E5FCA">
        <w:rPr>
          <w:rFonts w:cs="Arial"/>
          <w:szCs w:val="20"/>
          <w:lang w:eastAsia="ja-JP"/>
        </w:rPr>
        <w:fldChar w:fldCharType="separate"/>
      </w:r>
      <w:r w:rsidR="00176D17" w:rsidRPr="008E5FCA">
        <w:rPr>
          <w:rFonts w:cs="Arial"/>
          <w:szCs w:val="20"/>
          <w:cs/>
          <w:lang w:eastAsia="ja-JP"/>
        </w:rPr>
        <w:t>‎</w:t>
      </w:r>
      <w:r w:rsidR="00176D17" w:rsidRPr="008E5FCA">
        <w:rPr>
          <w:rFonts w:cs="Arial"/>
          <w:szCs w:val="20"/>
          <w:lang w:eastAsia="ja-JP"/>
        </w:rPr>
        <w:t>[2]</w:t>
      </w:r>
      <w:r w:rsidRPr="008E5FCA">
        <w:rPr>
          <w:rFonts w:cs="Arial"/>
          <w:szCs w:val="20"/>
          <w:lang w:eastAsia="ja-JP"/>
        </w:rPr>
        <w:fldChar w:fldCharType="end"/>
      </w:r>
      <w:r w:rsidR="006920AC" w:rsidRPr="008E5FCA">
        <w:rPr>
          <w:rFonts w:cs="Arial"/>
          <w:szCs w:val="20"/>
          <w:lang w:eastAsia="ja-JP"/>
        </w:rPr>
        <w:t xml:space="preserve">. </w:t>
      </w:r>
      <w:r w:rsidRPr="008E5FCA">
        <w:rPr>
          <w:rFonts w:cs="Arial"/>
          <w:szCs w:val="20"/>
          <w:lang w:eastAsia="ja-JP"/>
        </w:rPr>
        <w:t xml:space="preserve">For post-FFT data buffer, the </w:t>
      </w:r>
      <w:r w:rsidR="00A10CE9">
        <w:rPr>
          <w:rFonts w:cs="Arial"/>
          <w:szCs w:val="20"/>
          <w:lang w:eastAsia="ja-JP"/>
        </w:rPr>
        <w:t>complexity</w:t>
      </w:r>
      <w:r w:rsidRPr="008E5FCA">
        <w:rPr>
          <w:rFonts w:cs="Arial"/>
          <w:szCs w:val="20"/>
          <w:lang w:eastAsia="ja-JP"/>
        </w:rPr>
        <w:t xml:space="preserve"> does not decrease linearly with </w:t>
      </w:r>
      <w:r w:rsidR="00134B22" w:rsidRPr="008E5FCA">
        <w:rPr>
          <w:rFonts w:cs="Arial"/>
          <w:szCs w:val="20"/>
          <w:lang w:eastAsia="ja-JP"/>
        </w:rPr>
        <w:t>bandwidth</w:t>
      </w:r>
      <w:r w:rsidRPr="008E5FCA">
        <w:rPr>
          <w:rFonts w:cs="Arial"/>
          <w:szCs w:val="20"/>
          <w:lang w:eastAsia="ja-JP"/>
        </w:rPr>
        <w:t xml:space="preserve"> reduction as data buffering </w:t>
      </w:r>
      <w:r w:rsidR="002A0F37" w:rsidRPr="008E5FCA">
        <w:rPr>
          <w:rFonts w:cs="Arial"/>
          <w:szCs w:val="20"/>
          <w:lang w:eastAsia="ja-JP"/>
        </w:rPr>
        <w:t>for</w:t>
      </w:r>
      <w:r w:rsidR="00A7044E" w:rsidRPr="008E5FCA">
        <w:rPr>
          <w:rFonts w:cs="Arial"/>
          <w:szCs w:val="20"/>
          <w:lang w:eastAsia="ja-JP"/>
        </w:rPr>
        <w:t xml:space="preserve"> the full BWP (</w:t>
      </w:r>
      <w:r w:rsidR="002252A7" w:rsidRPr="008E5FCA">
        <w:rPr>
          <w:rFonts w:cs="Arial"/>
          <w:szCs w:val="20"/>
          <w:lang w:eastAsia="ja-JP"/>
        </w:rPr>
        <w:t xml:space="preserve">which can up to 20 MHz) </w:t>
      </w:r>
      <w:r w:rsidRPr="008E5FCA">
        <w:rPr>
          <w:rFonts w:cs="Arial"/>
          <w:szCs w:val="20"/>
          <w:lang w:eastAsia="ja-JP"/>
        </w:rPr>
        <w:t xml:space="preserve">might be needed in </w:t>
      </w:r>
      <w:r w:rsidR="002A0F37" w:rsidRPr="008E5FCA">
        <w:rPr>
          <w:rFonts w:cs="Arial"/>
          <w:szCs w:val="20"/>
          <w:lang w:eastAsia="ja-JP"/>
        </w:rPr>
        <w:t xml:space="preserve">some </w:t>
      </w:r>
      <w:r w:rsidRPr="008E5FCA">
        <w:rPr>
          <w:rFonts w:cs="Arial"/>
          <w:szCs w:val="20"/>
          <w:lang w:eastAsia="ja-JP"/>
        </w:rPr>
        <w:t>symbols.</w:t>
      </w:r>
      <w:r w:rsidR="00766592" w:rsidRPr="008E5FCA">
        <w:rPr>
          <w:rFonts w:cs="Arial"/>
          <w:szCs w:val="20"/>
          <w:lang w:eastAsia="ja-JP"/>
        </w:rPr>
        <w:t xml:space="preserve"> </w:t>
      </w:r>
    </w:p>
    <w:p w14:paraId="24A79BFB" w14:textId="551B5D7A" w:rsidR="00A23E5F" w:rsidRPr="008E5FCA" w:rsidRDefault="00766592" w:rsidP="00C80E10">
      <w:pPr>
        <w:jc w:val="both"/>
        <w:rPr>
          <w:rFonts w:cs="Arial"/>
          <w:szCs w:val="20"/>
          <w:lang w:eastAsia="ja-JP"/>
        </w:rPr>
      </w:pPr>
      <w:r w:rsidRPr="008E5FCA">
        <w:rPr>
          <w:rFonts w:cs="Arial"/>
          <w:szCs w:val="20"/>
          <w:lang w:eastAsia="ja-JP"/>
        </w:rPr>
        <w:t>More specifically:</w:t>
      </w:r>
    </w:p>
    <w:p w14:paraId="1E8E657B" w14:textId="19AB8C1B" w:rsidR="00A23E5F" w:rsidRPr="008E5FCA" w:rsidRDefault="00F87A97" w:rsidP="00A23E5F">
      <w:pPr>
        <w:pStyle w:val="ListParagraph"/>
        <w:numPr>
          <w:ilvl w:val="0"/>
          <w:numId w:val="15"/>
        </w:numPr>
        <w:jc w:val="both"/>
        <w:rPr>
          <w:rFonts w:ascii="Arial" w:hAnsi="Arial" w:cs="Arial"/>
          <w:sz w:val="20"/>
          <w:szCs w:val="20"/>
          <w:lang w:eastAsia="ja-JP"/>
        </w:rPr>
      </w:pPr>
      <w:r w:rsidRPr="00186AD0">
        <w:rPr>
          <w:rFonts w:ascii="Arial" w:hAnsi="Arial" w:cs="Arial"/>
          <w:b/>
          <w:sz w:val="20"/>
          <w:szCs w:val="20"/>
          <w:lang w:val="en-US" w:eastAsia="ja-JP"/>
        </w:rPr>
        <w:t>For</w:t>
      </w:r>
      <w:r w:rsidR="00766592" w:rsidRPr="00186AD0">
        <w:rPr>
          <w:rFonts w:ascii="Arial" w:hAnsi="Arial" w:cs="Arial"/>
          <w:b/>
          <w:sz w:val="20"/>
          <w:szCs w:val="20"/>
          <w:lang w:eastAsia="ja-JP"/>
        </w:rPr>
        <w:t xml:space="preserve"> same-slot scheduling</w:t>
      </w:r>
      <w:r w:rsidR="00766592" w:rsidRPr="008E5FCA">
        <w:rPr>
          <w:rFonts w:ascii="Arial" w:hAnsi="Arial" w:cs="Arial"/>
          <w:sz w:val="20"/>
          <w:szCs w:val="20"/>
          <w:lang w:eastAsia="ja-JP"/>
        </w:rPr>
        <w:t xml:space="preserve">, the UE needs to buffer the full </w:t>
      </w:r>
      <w:r w:rsidR="00766592" w:rsidRPr="008E5FCA">
        <w:rPr>
          <w:rFonts w:ascii="Arial" w:hAnsi="Arial" w:cs="Arial"/>
          <w:sz w:val="20"/>
          <w:szCs w:val="20"/>
          <w:lang w:val="en-US" w:eastAsia="ja-JP"/>
        </w:rPr>
        <w:t>BWP</w:t>
      </w:r>
      <w:r w:rsidR="00766592" w:rsidRPr="008E5FCA">
        <w:rPr>
          <w:rFonts w:ascii="Arial" w:hAnsi="Arial" w:cs="Arial"/>
          <w:sz w:val="20"/>
          <w:szCs w:val="20"/>
          <w:lang w:eastAsia="ja-JP"/>
        </w:rPr>
        <w:t xml:space="preserve"> during X+Y symbols in every slot, where X represents the symbols where PDCCH transmission may occur, and Y represents the additional time required to decode the DCI. The remaining symbols of the slot, the UE only needs to buffer the bandwidth of the PDSCH transmission.</w:t>
      </w:r>
    </w:p>
    <w:p w14:paraId="08B1620B" w14:textId="28F70809" w:rsidR="008E5FCA" w:rsidRDefault="00F87A97" w:rsidP="00DF5399">
      <w:pPr>
        <w:pStyle w:val="ListParagraph"/>
        <w:numPr>
          <w:ilvl w:val="0"/>
          <w:numId w:val="15"/>
        </w:numPr>
        <w:jc w:val="both"/>
        <w:rPr>
          <w:rFonts w:ascii="Arial" w:hAnsi="Arial" w:cs="Arial"/>
          <w:sz w:val="20"/>
          <w:szCs w:val="20"/>
          <w:lang w:eastAsia="ja-JP"/>
        </w:rPr>
      </w:pPr>
      <w:r w:rsidRPr="00186AD0">
        <w:rPr>
          <w:rFonts w:ascii="Arial" w:hAnsi="Arial" w:cs="Arial"/>
          <w:b/>
          <w:sz w:val="20"/>
          <w:szCs w:val="20"/>
          <w:lang w:val="en-US" w:eastAsia="ja-JP"/>
        </w:rPr>
        <w:t>For</w:t>
      </w:r>
      <w:r w:rsidR="00B939F6" w:rsidRPr="00186AD0">
        <w:rPr>
          <w:rFonts w:ascii="Arial" w:hAnsi="Arial" w:cs="Arial"/>
          <w:b/>
          <w:sz w:val="20"/>
          <w:szCs w:val="20"/>
          <w:lang w:eastAsia="ja-JP"/>
        </w:rPr>
        <w:t xml:space="preserve"> cross-slot scheduling</w:t>
      </w:r>
      <w:r w:rsidR="007E7333" w:rsidRPr="00186AD0">
        <w:rPr>
          <w:rFonts w:ascii="Arial" w:hAnsi="Arial" w:cs="Arial"/>
          <w:b/>
          <w:sz w:val="20"/>
          <w:szCs w:val="20"/>
          <w:lang w:val="en-US" w:eastAsia="ja-JP"/>
        </w:rPr>
        <w:t xml:space="preserve"> (if supported)</w:t>
      </w:r>
      <w:r w:rsidR="00B939F6" w:rsidRPr="008E5FCA">
        <w:rPr>
          <w:rFonts w:ascii="Arial" w:hAnsi="Arial" w:cs="Arial"/>
          <w:sz w:val="20"/>
          <w:szCs w:val="20"/>
          <w:lang w:eastAsia="ja-JP"/>
        </w:rPr>
        <w:t xml:space="preserve">, the UE </w:t>
      </w:r>
      <w:r w:rsidR="00D7630B">
        <w:rPr>
          <w:rFonts w:ascii="Arial" w:hAnsi="Arial" w:cs="Arial"/>
          <w:sz w:val="20"/>
          <w:szCs w:val="20"/>
          <w:lang w:val="en-US" w:eastAsia="ja-JP"/>
        </w:rPr>
        <w:t>might</w:t>
      </w:r>
      <w:r w:rsidR="00B939F6" w:rsidRPr="008E5FCA">
        <w:rPr>
          <w:rFonts w:ascii="Arial" w:hAnsi="Arial" w:cs="Arial"/>
          <w:sz w:val="20"/>
          <w:szCs w:val="20"/>
          <w:lang w:eastAsia="ja-JP"/>
        </w:rPr>
        <w:t xml:space="preserve"> only need to buffer the full </w:t>
      </w:r>
      <w:r w:rsidR="00B939F6" w:rsidRPr="008E5FCA">
        <w:rPr>
          <w:rFonts w:ascii="Arial" w:hAnsi="Arial" w:cs="Arial"/>
          <w:sz w:val="20"/>
          <w:szCs w:val="20"/>
          <w:lang w:val="en-US" w:eastAsia="ja-JP"/>
        </w:rPr>
        <w:t>BWP</w:t>
      </w:r>
      <w:r w:rsidR="00B939F6" w:rsidRPr="008E5FCA">
        <w:rPr>
          <w:rFonts w:ascii="Arial" w:hAnsi="Arial" w:cs="Arial"/>
          <w:sz w:val="20"/>
          <w:szCs w:val="20"/>
          <w:lang w:eastAsia="ja-JP"/>
        </w:rPr>
        <w:t xml:space="preserve"> during X symbols in every slot, since the UE knows from the DCI decoded in the previous slot what bandwidth it needs to buffer in the current slot to receive the bandwidth of the PDSCH transmission in the current slot. </w:t>
      </w:r>
    </w:p>
    <w:p w14:paraId="0D7AD4EB" w14:textId="77777777" w:rsidR="00DF5399" w:rsidRPr="00DF5399" w:rsidRDefault="00DF5399" w:rsidP="00DF5399">
      <w:pPr>
        <w:pStyle w:val="ListParagraph"/>
        <w:jc w:val="both"/>
        <w:rPr>
          <w:rFonts w:ascii="Arial" w:hAnsi="Arial" w:cs="Arial"/>
          <w:sz w:val="20"/>
          <w:szCs w:val="20"/>
          <w:lang w:eastAsia="ja-JP"/>
        </w:rPr>
      </w:pPr>
    </w:p>
    <w:p w14:paraId="4913C279" w14:textId="19812598" w:rsidR="0016430E" w:rsidRPr="008E5FCA" w:rsidRDefault="0017738D" w:rsidP="00186AD0">
      <w:pPr>
        <w:jc w:val="both"/>
        <w:rPr>
          <w:rFonts w:cs="Arial"/>
          <w:szCs w:val="20"/>
          <w:lang w:eastAsia="ja-JP"/>
        </w:rPr>
      </w:pPr>
      <w:r>
        <w:rPr>
          <w:rFonts w:asciiTheme="minorBidi" w:hAnsiTheme="minorBidi"/>
          <w:szCs w:val="20"/>
          <w:lang w:eastAsia="ja-JP"/>
        </w:rPr>
        <w:lastRenderedPageBreak/>
        <w:t>Based on our analysis</w:t>
      </w:r>
      <w:r w:rsidR="0016430E" w:rsidRPr="008E5FCA">
        <w:rPr>
          <w:rFonts w:asciiTheme="minorBidi" w:hAnsiTheme="minorBidi"/>
          <w:szCs w:val="20"/>
          <w:lang w:eastAsia="ja-JP"/>
        </w:rPr>
        <w:t>, the complexity of the post-FFT</w:t>
      </w:r>
      <w:r w:rsidR="00AC0A7D">
        <w:rPr>
          <w:rFonts w:asciiTheme="minorBidi" w:hAnsiTheme="minorBidi"/>
          <w:szCs w:val="20"/>
          <w:lang w:eastAsia="ja-JP"/>
        </w:rPr>
        <w:t xml:space="preserve"> </w:t>
      </w:r>
      <w:r w:rsidR="0016430E" w:rsidRPr="008E5FCA">
        <w:rPr>
          <w:rFonts w:asciiTheme="minorBidi" w:hAnsiTheme="minorBidi"/>
          <w:szCs w:val="20"/>
          <w:lang w:eastAsia="ja-JP"/>
        </w:rPr>
        <w:t>data buffer can be reduced by around 65% proportional to the amount of bandwidth reduction (</w:t>
      </w:r>
      <w:r w:rsidR="00BA5FB4">
        <w:rPr>
          <w:rFonts w:asciiTheme="minorBidi" w:hAnsiTheme="minorBidi"/>
          <w:szCs w:val="20"/>
          <w:lang w:eastAsia="ja-JP"/>
        </w:rPr>
        <w:t>which corresponds</w:t>
      </w:r>
      <w:r w:rsidR="0016430E" w:rsidRPr="008E5FCA">
        <w:rPr>
          <w:rFonts w:asciiTheme="minorBidi" w:hAnsiTheme="minorBidi"/>
          <w:szCs w:val="20"/>
          <w:lang w:eastAsia="ja-JP"/>
        </w:rPr>
        <w:t xml:space="preserve"> to buffering the full bandwidth for </w:t>
      </w:r>
      <w:r w:rsidR="00071771">
        <w:rPr>
          <w:rFonts w:asciiTheme="minorBidi" w:hAnsiTheme="minorBidi"/>
          <w:szCs w:val="20"/>
          <w:lang w:eastAsia="ja-JP"/>
        </w:rPr>
        <w:t xml:space="preserve">the </w:t>
      </w:r>
      <w:r w:rsidR="0016430E" w:rsidRPr="008E5FCA">
        <w:rPr>
          <w:rFonts w:asciiTheme="minorBidi" w:hAnsiTheme="minorBidi"/>
          <w:szCs w:val="20"/>
          <w:lang w:eastAsia="ja-JP"/>
        </w:rPr>
        <w:t xml:space="preserve">control channel in 5 symbols out of 14 symbols in each slot). For illustration, in </w:t>
      </w:r>
      <w:r w:rsidR="00A53F0D" w:rsidRPr="008E5FCA">
        <w:rPr>
          <w:rFonts w:asciiTheme="minorBidi" w:hAnsiTheme="minorBidi"/>
          <w:szCs w:val="20"/>
          <w:lang w:eastAsia="ja-JP"/>
        </w:rPr>
        <w:fldChar w:fldCharType="begin"/>
      </w:r>
      <w:r w:rsidR="00A53F0D" w:rsidRPr="008E5FCA">
        <w:rPr>
          <w:rFonts w:asciiTheme="minorBidi" w:hAnsiTheme="minorBidi"/>
          <w:szCs w:val="20"/>
          <w:lang w:eastAsia="ja-JP"/>
        </w:rPr>
        <w:instrText xml:space="preserve"> REF _Ref114742864 \h </w:instrText>
      </w:r>
      <w:r w:rsidR="00A53F0D" w:rsidRPr="008E5FCA">
        <w:rPr>
          <w:rFonts w:asciiTheme="minorBidi" w:hAnsiTheme="minorBidi"/>
          <w:szCs w:val="20"/>
          <w:lang w:eastAsia="ja-JP"/>
        </w:rPr>
      </w:r>
      <w:r w:rsidR="00A53F0D" w:rsidRPr="008E5FCA">
        <w:rPr>
          <w:rFonts w:asciiTheme="minorBidi" w:hAnsiTheme="minorBidi"/>
          <w:szCs w:val="20"/>
          <w:lang w:eastAsia="ja-JP"/>
        </w:rPr>
        <w:fldChar w:fldCharType="separate"/>
      </w:r>
      <w:r w:rsidR="00176D17">
        <w:t xml:space="preserve">Figure </w:t>
      </w:r>
      <w:r w:rsidR="00176D17">
        <w:rPr>
          <w:noProof/>
        </w:rPr>
        <w:t>2</w:t>
      </w:r>
      <w:r w:rsidR="00A53F0D" w:rsidRPr="008E5FCA">
        <w:rPr>
          <w:rFonts w:asciiTheme="minorBidi" w:hAnsiTheme="minorBidi"/>
          <w:szCs w:val="20"/>
          <w:lang w:eastAsia="ja-JP"/>
        </w:rPr>
        <w:fldChar w:fldCharType="end"/>
      </w:r>
      <w:r w:rsidR="004B758B">
        <w:rPr>
          <w:rFonts w:asciiTheme="minorBidi" w:hAnsiTheme="minorBidi"/>
          <w:szCs w:val="20"/>
          <w:lang w:eastAsia="ja-JP"/>
        </w:rPr>
        <w:t>,</w:t>
      </w:r>
      <w:r w:rsidR="00A53F0D" w:rsidRPr="008E5FCA">
        <w:rPr>
          <w:rFonts w:asciiTheme="minorBidi" w:hAnsiTheme="minorBidi"/>
          <w:szCs w:val="20"/>
          <w:lang w:eastAsia="ja-JP"/>
        </w:rPr>
        <w:t xml:space="preserve"> </w:t>
      </w:r>
      <w:r w:rsidR="0016430E" w:rsidRPr="008E5FCA">
        <w:rPr>
          <w:rFonts w:asciiTheme="minorBidi" w:hAnsiTheme="minorBidi"/>
          <w:szCs w:val="20"/>
          <w:lang w:eastAsia="ja-JP"/>
        </w:rPr>
        <w:t xml:space="preserve">we show how post-FFT buffer size can be impacted </w:t>
      </w:r>
      <w:r w:rsidR="006316D1">
        <w:rPr>
          <w:rFonts w:asciiTheme="minorBidi" w:hAnsiTheme="minorBidi"/>
          <w:szCs w:val="20"/>
          <w:lang w:eastAsia="ja-JP"/>
        </w:rPr>
        <w:t xml:space="preserve">with the </w:t>
      </w:r>
      <w:r w:rsidR="006316D1" w:rsidRPr="007F5721">
        <w:rPr>
          <w:lang w:eastAsia="ja-JP"/>
        </w:rPr>
        <w:t xml:space="preserve">UE </w:t>
      </w:r>
      <w:r w:rsidR="006316D1">
        <w:rPr>
          <w:lang w:eastAsia="ja-JP"/>
        </w:rPr>
        <w:t>BB</w:t>
      </w:r>
      <w:r w:rsidR="006316D1" w:rsidRPr="007F5721">
        <w:rPr>
          <w:lang w:eastAsia="ja-JP"/>
        </w:rPr>
        <w:t xml:space="preserve"> </w:t>
      </w:r>
      <w:r w:rsidR="006316D1">
        <w:rPr>
          <w:lang w:eastAsia="ja-JP"/>
        </w:rPr>
        <w:t xml:space="preserve">bandwidth </w:t>
      </w:r>
      <w:r w:rsidR="006316D1" w:rsidRPr="007F5721">
        <w:rPr>
          <w:lang w:eastAsia="ja-JP"/>
        </w:rPr>
        <w:t>reduction</w:t>
      </w:r>
      <w:r w:rsidR="006316D1">
        <w:rPr>
          <w:rFonts w:asciiTheme="minorBidi" w:hAnsiTheme="minorBidi"/>
          <w:szCs w:val="20"/>
          <w:lang w:eastAsia="ja-JP"/>
        </w:rPr>
        <w:t xml:space="preserve"> technique</w:t>
      </w:r>
      <w:r w:rsidR="0016430E" w:rsidRPr="008E5FCA">
        <w:rPr>
          <w:rFonts w:asciiTheme="minorBidi" w:hAnsiTheme="minorBidi"/>
          <w:szCs w:val="20"/>
          <w:lang w:eastAsia="ja-JP"/>
        </w:rPr>
        <w:t>.</w:t>
      </w:r>
    </w:p>
    <w:p w14:paraId="1618689D" w14:textId="77777777" w:rsidR="0016430E" w:rsidRDefault="0016430E" w:rsidP="0016430E">
      <w:pPr>
        <w:keepNext/>
        <w:jc w:val="center"/>
      </w:pPr>
      <w:r w:rsidRPr="00D940E1">
        <w:rPr>
          <w:noProof/>
          <w:lang w:eastAsia="ja-JP"/>
        </w:rPr>
        <w:drawing>
          <wp:inline distT="0" distB="0" distL="0" distR="0" wp14:anchorId="4CCBD94A" wp14:editId="463EDC7E">
            <wp:extent cx="3906316" cy="224979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30400" cy="2263663"/>
                    </a:xfrm>
                    <a:prstGeom prst="rect">
                      <a:avLst/>
                    </a:prstGeom>
                    <a:noFill/>
                  </pic:spPr>
                </pic:pic>
              </a:graphicData>
            </a:graphic>
          </wp:inline>
        </w:drawing>
      </w:r>
    </w:p>
    <w:p w14:paraId="261BF234" w14:textId="73953CC0" w:rsidR="004B43B6" w:rsidRDefault="0016430E" w:rsidP="00DF5399">
      <w:pPr>
        <w:pStyle w:val="Caption"/>
        <w:jc w:val="center"/>
      </w:pPr>
      <w:bookmarkStart w:id="0" w:name="_Ref114742864"/>
      <w:r>
        <w:t xml:space="preserve">Figure </w:t>
      </w:r>
      <w:r>
        <w:fldChar w:fldCharType="begin"/>
      </w:r>
      <w:r>
        <w:instrText xml:space="preserve"> SEQ Figure \* ARABIC </w:instrText>
      </w:r>
      <w:r>
        <w:fldChar w:fldCharType="separate"/>
      </w:r>
      <w:r w:rsidR="00AD3657">
        <w:rPr>
          <w:noProof/>
        </w:rPr>
        <w:t>2</w:t>
      </w:r>
      <w:r>
        <w:fldChar w:fldCharType="end"/>
      </w:r>
      <w:bookmarkEnd w:id="0"/>
      <w:r>
        <w:t xml:space="preserve">: Illustrative example of the post-FFT buffering approach for </w:t>
      </w:r>
      <w:r w:rsidR="00AC3D2B">
        <w:t xml:space="preserve">UE </w:t>
      </w:r>
      <w:r>
        <w:t xml:space="preserve">BB </w:t>
      </w:r>
      <w:r w:rsidR="00AC3D2B">
        <w:t>bandwidth</w:t>
      </w:r>
      <w:r>
        <w:t xml:space="preserve"> reduction for data.</w:t>
      </w:r>
    </w:p>
    <w:p w14:paraId="5BCC8990" w14:textId="77777777" w:rsidR="00DF5399" w:rsidRPr="00DF5399" w:rsidRDefault="00DF5399" w:rsidP="00DF5399">
      <w:pPr>
        <w:rPr>
          <w:lang w:eastAsia="en-GB"/>
        </w:rPr>
      </w:pPr>
    </w:p>
    <w:p w14:paraId="1B9FC720" w14:textId="77948A90" w:rsidR="00F55A4E" w:rsidRDefault="00657300" w:rsidP="004B43B6">
      <w:pPr>
        <w:jc w:val="both"/>
        <w:rPr>
          <w:lang w:eastAsia="ja-JP"/>
        </w:rPr>
      </w:pPr>
      <w:r>
        <w:rPr>
          <w:lang w:eastAsia="ja-JP"/>
        </w:rPr>
        <w:t>Even with same-slot scheduling, if</w:t>
      </w:r>
      <w:r w:rsidR="00EC7D7C">
        <w:rPr>
          <w:lang w:eastAsia="ja-JP"/>
        </w:rPr>
        <w:t xml:space="preserve"> </w:t>
      </w:r>
      <w:r w:rsidR="00715A91">
        <w:rPr>
          <w:lang w:eastAsia="ja-JP"/>
        </w:rPr>
        <w:t xml:space="preserve">the UE is </w:t>
      </w:r>
      <w:r w:rsidR="00354611">
        <w:rPr>
          <w:lang w:eastAsia="ja-JP"/>
        </w:rPr>
        <w:t xml:space="preserve">informed </w:t>
      </w:r>
      <w:r w:rsidR="00327540">
        <w:rPr>
          <w:lang w:eastAsia="ja-JP"/>
        </w:rPr>
        <w:t>in advance</w:t>
      </w:r>
      <w:r w:rsidR="006A57C6">
        <w:rPr>
          <w:lang w:eastAsia="ja-JP"/>
        </w:rPr>
        <w:t xml:space="preserve"> in</w:t>
      </w:r>
      <w:r w:rsidR="001D280C">
        <w:rPr>
          <w:lang w:eastAsia="ja-JP"/>
        </w:rPr>
        <w:t xml:space="preserve"> which part of the BWP </w:t>
      </w:r>
      <w:r w:rsidR="009D4514">
        <w:rPr>
          <w:lang w:eastAsia="ja-JP"/>
        </w:rPr>
        <w:t>will it receive</w:t>
      </w:r>
      <w:r w:rsidR="00C247FF">
        <w:rPr>
          <w:lang w:eastAsia="ja-JP"/>
        </w:rPr>
        <w:t xml:space="preserve"> PDSCH</w:t>
      </w:r>
      <w:r w:rsidR="00FA1D05">
        <w:rPr>
          <w:lang w:eastAsia="ja-JP"/>
        </w:rPr>
        <w:t xml:space="preserve"> (</w:t>
      </w:r>
      <w:r w:rsidR="009D468E">
        <w:rPr>
          <w:lang w:eastAsia="ja-JP"/>
        </w:rPr>
        <w:t xml:space="preserve">e.g., </w:t>
      </w:r>
      <w:r w:rsidR="005579AD">
        <w:rPr>
          <w:lang w:eastAsia="ja-JP"/>
        </w:rPr>
        <w:t>by RRC configuration or MAC-CE</w:t>
      </w:r>
      <w:r w:rsidR="00FA1D05">
        <w:rPr>
          <w:lang w:eastAsia="ja-JP"/>
        </w:rPr>
        <w:t>)</w:t>
      </w:r>
      <w:r w:rsidR="005579AD">
        <w:rPr>
          <w:lang w:eastAsia="ja-JP"/>
        </w:rPr>
        <w:t xml:space="preserve">, </w:t>
      </w:r>
      <w:r w:rsidR="00691B9E">
        <w:rPr>
          <w:lang w:eastAsia="ja-JP"/>
        </w:rPr>
        <w:t xml:space="preserve">the UE </w:t>
      </w:r>
      <w:r w:rsidR="000942D1">
        <w:rPr>
          <w:lang w:eastAsia="ja-JP"/>
        </w:rPr>
        <w:t>needs to buffer only</w:t>
      </w:r>
      <w:r w:rsidR="006F49F2">
        <w:rPr>
          <w:lang w:eastAsia="ja-JP"/>
        </w:rPr>
        <w:t xml:space="preserve"> </w:t>
      </w:r>
      <w:r w:rsidR="00372E8A">
        <w:rPr>
          <w:lang w:eastAsia="ja-JP"/>
        </w:rPr>
        <w:t>that part of the BWP for</w:t>
      </w:r>
      <w:r w:rsidR="00406C82">
        <w:rPr>
          <w:lang w:eastAsia="ja-JP"/>
        </w:rPr>
        <w:t xml:space="preserve"> PDSCH</w:t>
      </w:r>
      <w:r w:rsidR="0009354E">
        <w:rPr>
          <w:lang w:eastAsia="ja-JP"/>
        </w:rPr>
        <w:t xml:space="preserve">, thereby </w:t>
      </w:r>
      <w:r w:rsidR="005A6D42">
        <w:rPr>
          <w:lang w:eastAsia="ja-JP"/>
        </w:rPr>
        <w:t>maximizing the</w:t>
      </w:r>
      <w:r w:rsidR="0009354E">
        <w:rPr>
          <w:lang w:eastAsia="ja-JP"/>
        </w:rPr>
        <w:t xml:space="preserve"> post-FFT buffer complexity</w:t>
      </w:r>
      <w:r w:rsidR="005A6D42">
        <w:rPr>
          <w:lang w:eastAsia="ja-JP"/>
        </w:rPr>
        <w:t xml:space="preserve"> reduction</w:t>
      </w:r>
      <w:r w:rsidR="0085544D">
        <w:rPr>
          <w:lang w:eastAsia="ja-JP"/>
        </w:rPr>
        <w:t xml:space="preserve">. </w:t>
      </w:r>
      <w:r w:rsidR="001B7F25">
        <w:rPr>
          <w:lang w:eastAsia="ja-JP"/>
        </w:rPr>
        <w:t>Then</w:t>
      </w:r>
      <w:r w:rsidR="00476352">
        <w:rPr>
          <w:lang w:eastAsia="ja-JP"/>
        </w:rPr>
        <w:t xml:space="preserve">, </w:t>
      </w:r>
      <w:r w:rsidR="00B814C4">
        <w:rPr>
          <w:lang w:eastAsia="ja-JP"/>
        </w:rPr>
        <w:t xml:space="preserve">where exactly to receive PDSCH </w:t>
      </w:r>
      <w:r w:rsidR="00E31A7B">
        <w:rPr>
          <w:lang w:eastAsia="ja-JP"/>
        </w:rPr>
        <w:t xml:space="preserve">within this part (which can be up to 5 MHz) </w:t>
      </w:r>
      <w:r w:rsidR="00B814C4">
        <w:rPr>
          <w:lang w:eastAsia="ja-JP"/>
        </w:rPr>
        <w:t xml:space="preserve">can be </w:t>
      </w:r>
      <w:r w:rsidR="00791811">
        <w:rPr>
          <w:lang w:eastAsia="ja-JP"/>
        </w:rPr>
        <w:t>indicated dynamically in the DCI.</w:t>
      </w:r>
      <w:r w:rsidR="00CE5FE7">
        <w:rPr>
          <w:lang w:eastAsia="ja-JP"/>
        </w:rPr>
        <w:t xml:space="preserve"> </w:t>
      </w:r>
      <w:r w:rsidR="006F7C46">
        <w:rPr>
          <w:lang w:eastAsia="ja-JP"/>
        </w:rPr>
        <w:t>Note that</w:t>
      </w:r>
      <w:r w:rsidR="00927F5A">
        <w:rPr>
          <w:lang w:eastAsia="ja-JP"/>
        </w:rPr>
        <w:t xml:space="preserve"> </w:t>
      </w:r>
      <w:r w:rsidR="00E01F3F">
        <w:rPr>
          <w:lang w:eastAsia="ja-JP"/>
        </w:rPr>
        <w:t xml:space="preserve">it might be possible to use </w:t>
      </w:r>
      <w:r w:rsidR="000D1E40">
        <w:rPr>
          <w:lang w:eastAsia="ja-JP"/>
        </w:rPr>
        <w:t xml:space="preserve">such a mechanism </w:t>
      </w:r>
      <w:r w:rsidR="00061738">
        <w:rPr>
          <w:lang w:eastAsia="ja-JP"/>
        </w:rPr>
        <w:t>in connected mode</w:t>
      </w:r>
      <w:r w:rsidR="003849F4">
        <w:rPr>
          <w:lang w:eastAsia="ja-JP"/>
        </w:rPr>
        <w:t xml:space="preserve"> only</w:t>
      </w:r>
      <w:r w:rsidR="00646A61">
        <w:rPr>
          <w:lang w:eastAsia="ja-JP"/>
        </w:rPr>
        <w:t xml:space="preserve"> (and not during initial access)</w:t>
      </w:r>
      <w:r w:rsidR="00061738">
        <w:rPr>
          <w:lang w:eastAsia="ja-JP"/>
        </w:rPr>
        <w:t>.</w:t>
      </w:r>
    </w:p>
    <w:p w14:paraId="72398636" w14:textId="1B1DDAF7" w:rsidR="00324347" w:rsidRDefault="008665E7" w:rsidP="004B43B6">
      <w:pPr>
        <w:pStyle w:val="Proposal"/>
      </w:pPr>
      <w:bookmarkStart w:id="1" w:name="_Toc115450422"/>
      <w:r>
        <w:t>Discuss whether t</w:t>
      </w:r>
      <w:r w:rsidR="00441FF4">
        <w:t xml:space="preserve">he frequency position(s) of the </w:t>
      </w:r>
      <w:r w:rsidR="0039212C">
        <w:t xml:space="preserve">UE </w:t>
      </w:r>
      <w:r w:rsidR="00C20CFD">
        <w:t>baseband</w:t>
      </w:r>
      <w:r w:rsidR="00F437E8">
        <w:t xml:space="preserve"> bandwid</w:t>
      </w:r>
      <w:r w:rsidR="00DC1D6F">
        <w:t>th</w:t>
      </w:r>
      <w:r w:rsidR="005442A3">
        <w:t xml:space="preserve"> (up to 5 MHz)</w:t>
      </w:r>
      <w:r w:rsidR="00DC1D6F">
        <w:t xml:space="preserve"> for PDSCH</w:t>
      </w:r>
      <w:r w:rsidR="00A218BC">
        <w:t xml:space="preserve"> </w:t>
      </w:r>
      <w:r w:rsidR="00B90382">
        <w:t xml:space="preserve">within the </w:t>
      </w:r>
      <w:r w:rsidR="00B225D9">
        <w:t xml:space="preserve">DL </w:t>
      </w:r>
      <w:r w:rsidR="006108F3">
        <w:t xml:space="preserve">BWP </w:t>
      </w:r>
      <w:r w:rsidR="00355033">
        <w:t>can be</w:t>
      </w:r>
      <w:r w:rsidR="005B5379">
        <w:t xml:space="preserve"> indicated </w:t>
      </w:r>
      <w:r w:rsidR="00E0698B">
        <w:t xml:space="preserve">by RRC configuration or </w:t>
      </w:r>
      <w:r w:rsidR="004E58B0">
        <w:t xml:space="preserve">by </w:t>
      </w:r>
      <w:r w:rsidR="00E0698B">
        <w:t>MAC-CE</w:t>
      </w:r>
      <w:r w:rsidR="00917742">
        <w:t xml:space="preserve"> </w:t>
      </w:r>
      <w:r w:rsidR="005B5379">
        <w:t>to</w:t>
      </w:r>
      <w:r w:rsidR="002E1F4C">
        <w:t xml:space="preserve"> </w:t>
      </w:r>
      <w:r w:rsidR="001A7D45">
        <w:t xml:space="preserve">the </w:t>
      </w:r>
      <w:r w:rsidR="00043E75">
        <w:t>UE</w:t>
      </w:r>
      <w:r w:rsidR="002E1F4C" w:rsidRPr="00D940E1">
        <w:t>.</w:t>
      </w:r>
      <w:bookmarkEnd w:id="1"/>
    </w:p>
    <w:p w14:paraId="222D5A65" w14:textId="7DFB981E" w:rsidR="009D2778" w:rsidRDefault="009D2778" w:rsidP="004B43B6">
      <w:pPr>
        <w:jc w:val="both"/>
        <w:rPr>
          <w:lang w:eastAsia="ja-JP"/>
        </w:rPr>
      </w:pPr>
      <w:r>
        <w:rPr>
          <w:lang w:eastAsia="ja-JP"/>
        </w:rPr>
        <w:t xml:space="preserve">If there is a </w:t>
      </w:r>
      <w:r w:rsidRPr="009D2778">
        <w:rPr>
          <w:lang w:eastAsia="ja-JP"/>
        </w:rPr>
        <w:t>mechanism to indicate the frequency position</w:t>
      </w:r>
      <w:r w:rsidR="00272DC9">
        <w:rPr>
          <w:lang w:eastAsia="ja-JP"/>
        </w:rPr>
        <w:t xml:space="preserve"> of the UE baseband bandwidth for data channels</w:t>
      </w:r>
      <w:r w:rsidRPr="009D2778">
        <w:rPr>
          <w:lang w:eastAsia="ja-JP"/>
        </w:rPr>
        <w:t xml:space="preserve">, then FDRA can be </w:t>
      </w:r>
      <w:r w:rsidR="003304EF">
        <w:rPr>
          <w:lang w:eastAsia="ja-JP"/>
        </w:rPr>
        <w:t xml:space="preserve">optimized </w:t>
      </w:r>
      <w:r w:rsidR="006021D9">
        <w:rPr>
          <w:lang w:eastAsia="ja-JP"/>
        </w:rPr>
        <w:t>so that the</w:t>
      </w:r>
      <w:r w:rsidR="003921F6">
        <w:rPr>
          <w:lang w:eastAsia="ja-JP"/>
        </w:rPr>
        <w:t xml:space="preserve"> FDRA</w:t>
      </w:r>
      <w:r w:rsidR="006021D9">
        <w:rPr>
          <w:lang w:eastAsia="ja-JP"/>
        </w:rPr>
        <w:t xml:space="preserve"> indication i</w:t>
      </w:r>
      <w:r w:rsidR="006B6576">
        <w:rPr>
          <w:lang w:eastAsia="ja-JP"/>
        </w:rPr>
        <w:t>n</w:t>
      </w:r>
      <w:r w:rsidR="003921F6">
        <w:rPr>
          <w:lang w:eastAsia="ja-JP"/>
        </w:rPr>
        <w:t xml:space="preserve"> the DCI</w:t>
      </w:r>
      <w:r w:rsidR="006B6576">
        <w:rPr>
          <w:lang w:eastAsia="ja-JP"/>
        </w:rPr>
        <w:t xml:space="preserve"> can be</w:t>
      </w:r>
      <w:r w:rsidR="00C73062">
        <w:rPr>
          <w:lang w:eastAsia="ja-JP"/>
        </w:rPr>
        <w:t xml:space="preserve"> </w:t>
      </w:r>
      <w:r w:rsidR="007C52BE">
        <w:rPr>
          <w:lang w:eastAsia="ja-JP"/>
        </w:rPr>
        <w:t xml:space="preserve">with respect to </w:t>
      </w:r>
      <w:r w:rsidR="00272DC9">
        <w:rPr>
          <w:lang w:eastAsia="ja-JP"/>
        </w:rPr>
        <w:t>the UE baseband bandwidth</w:t>
      </w:r>
      <w:r w:rsidR="001E23D7">
        <w:rPr>
          <w:lang w:eastAsia="ja-JP"/>
        </w:rPr>
        <w:t xml:space="preserve"> (rather than with respect to </w:t>
      </w:r>
      <w:r w:rsidR="006072EA">
        <w:rPr>
          <w:lang w:eastAsia="ja-JP"/>
        </w:rPr>
        <w:t xml:space="preserve">the </w:t>
      </w:r>
      <w:r w:rsidR="00544FD5">
        <w:rPr>
          <w:lang w:eastAsia="ja-JP"/>
        </w:rPr>
        <w:t xml:space="preserve">BWP). </w:t>
      </w:r>
      <w:r w:rsidR="00C04B1D">
        <w:rPr>
          <w:lang w:eastAsia="ja-JP"/>
        </w:rPr>
        <w:t xml:space="preserve">This could allow for a </w:t>
      </w:r>
      <w:r w:rsidR="00C04B1D" w:rsidRPr="00C04B1D">
        <w:rPr>
          <w:lang w:eastAsia="ja-JP"/>
        </w:rPr>
        <w:t>smaller DCI field size</w:t>
      </w:r>
      <w:r w:rsidR="003921F6">
        <w:rPr>
          <w:lang w:eastAsia="ja-JP"/>
        </w:rPr>
        <w:t xml:space="preserve">, or alternatively, could allow for </w:t>
      </w:r>
      <w:r w:rsidR="003921F6" w:rsidRPr="003921F6">
        <w:rPr>
          <w:lang w:eastAsia="ja-JP"/>
        </w:rPr>
        <w:t>the use of finer granularity</w:t>
      </w:r>
      <w:r w:rsidR="00272DC9">
        <w:rPr>
          <w:lang w:eastAsia="ja-JP"/>
        </w:rPr>
        <w:t>, e.g.,</w:t>
      </w:r>
      <w:r w:rsidR="003921F6" w:rsidRPr="003921F6">
        <w:rPr>
          <w:lang w:eastAsia="ja-JP"/>
        </w:rPr>
        <w:t xml:space="preserve"> for </w:t>
      </w:r>
      <w:r w:rsidR="003921F6">
        <w:rPr>
          <w:lang w:eastAsia="ja-JP"/>
        </w:rPr>
        <w:t>FDRA</w:t>
      </w:r>
      <w:r w:rsidR="003921F6" w:rsidRPr="003921F6">
        <w:rPr>
          <w:lang w:eastAsia="ja-JP"/>
        </w:rPr>
        <w:t xml:space="preserve"> </w:t>
      </w:r>
      <w:r w:rsidR="00272DC9">
        <w:rPr>
          <w:lang w:eastAsia="ja-JP"/>
        </w:rPr>
        <w:t xml:space="preserve">type 0 </w:t>
      </w:r>
      <w:r w:rsidR="003921F6" w:rsidRPr="003921F6">
        <w:rPr>
          <w:lang w:eastAsia="ja-JP"/>
        </w:rPr>
        <w:t>indication with the same DCI size</w:t>
      </w:r>
      <w:r w:rsidR="00D724F4">
        <w:rPr>
          <w:lang w:eastAsia="ja-JP"/>
        </w:rPr>
        <w:t xml:space="preserve">, </w:t>
      </w:r>
      <w:r w:rsidR="00D724F4" w:rsidRPr="00D724F4">
        <w:rPr>
          <w:lang w:eastAsia="ja-JP"/>
        </w:rPr>
        <w:t>resulting in a potentially more resource efficient scheduling</w:t>
      </w:r>
      <w:r w:rsidR="00D724F4">
        <w:rPr>
          <w:lang w:eastAsia="ja-JP"/>
        </w:rPr>
        <w:t>.</w:t>
      </w:r>
    </w:p>
    <w:p w14:paraId="77CF4D19" w14:textId="46E7F955" w:rsidR="00D724F4" w:rsidRPr="00D940E1" w:rsidRDefault="00D724F4" w:rsidP="00D724F4">
      <w:pPr>
        <w:pStyle w:val="Proposal"/>
      </w:pPr>
      <w:bookmarkStart w:id="2" w:name="_Toc115450423"/>
      <w:r>
        <w:t xml:space="preserve">Discuss whether FDRA optimization </w:t>
      </w:r>
      <w:r w:rsidR="006A3993">
        <w:t>be considered</w:t>
      </w:r>
      <w:r w:rsidR="00CC6692">
        <w:t xml:space="preserve"> for Rel-18 RedCap UEs.</w:t>
      </w:r>
      <w:bookmarkEnd w:id="2"/>
    </w:p>
    <w:p w14:paraId="0D09E4FC" w14:textId="77777777" w:rsidR="00D724F4" w:rsidRDefault="00D724F4" w:rsidP="004B43B6">
      <w:pPr>
        <w:jc w:val="both"/>
        <w:rPr>
          <w:lang w:eastAsia="ja-JP"/>
        </w:rPr>
      </w:pPr>
    </w:p>
    <w:p w14:paraId="0C17280E" w14:textId="4A1D3DE9" w:rsidR="00973878" w:rsidRPr="00E23B5D" w:rsidRDefault="00597AF5" w:rsidP="00973878">
      <w:pPr>
        <w:jc w:val="both"/>
        <w:rPr>
          <w:b/>
          <w:bCs/>
          <w:u w:val="single"/>
          <w:lang w:eastAsia="ja-JP"/>
        </w:rPr>
      </w:pPr>
      <w:r>
        <w:rPr>
          <w:b/>
          <w:bCs/>
          <w:u w:val="single"/>
          <w:lang w:eastAsia="ja-JP"/>
        </w:rPr>
        <w:t xml:space="preserve">Question 2: </w:t>
      </w:r>
      <w:r w:rsidR="008414E1">
        <w:rPr>
          <w:b/>
          <w:bCs/>
          <w:u w:val="single"/>
          <w:lang w:eastAsia="ja-JP"/>
        </w:rPr>
        <w:t>Can t</w:t>
      </w:r>
      <w:r w:rsidR="008414E1" w:rsidRPr="008414E1">
        <w:rPr>
          <w:b/>
          <w:bCs/>
          <w:u w:val="single"/>
          <w:lang w:eastAsia="ja-JP"/>
        </w:rPr>
        <w:t xml:space="preserve">he resource allocation span a bandwidth of </w:t>
      </w:r>
      <w:r w:rsidR="008414E1">
        <w:rPr>
          <w:b/>
          <w:bCs/>
          <w:u w:val="single"/>
          <w:lang w:eastAsia="ja-JP"/>
        </w:rPr>
        <w:t>up to</w:t>
      </w:r>
      <w:r w:rsidR="008414E1" w:rsidRPr="008414E1">
        <w:rPr>
          <w:b/>
          <w:bCs/>
          <w:u w:val="single"/>
          <w:lang w:eastAsia="ja-JP"/>
        </w:rPr>
        <w:t xml:space="preserve"> 20 MHz</w:t>
      </w:r>
      <w:r w:rsidR="008414E1">
        <w:rPr>
          <w:b/>
          <w:bCs/>
          <w:u w:val="single"/>
          <w:lang w:eastAsia="ja-JP"/>
        </w:rPr>
        <w:t xml:space="preserve">? </w:t>
      </w:r>
    </w:p>
    <w:p w14:paraId="5440A6F9" w14:textId="15ADC9A3" w:rsidR="001A6F85" w:rsidRDefault="00241D93" w:rsidP="003F0737">
      <w:pPr>
        <w:jc w:val="both"/>
        <w:rPr>
          <w:lang w:eastAsia="ja-JP"/>
        </w:rPr>
      </w:pPr>
      <w:r>
        <w:rPr>
          <w:lang w:eastAsia="ja-JP"/>
        </w:rPr>
        <w:t>During RAN</w:t>
      </w:r>
      <w:r w:rsidR="00F00624">
        <w:rPr>
          <w:lang w:eastAsia="ja-JP"/>
        </w:rPr>
        <w:t>#</w:t>
      </w:r>
      <w:r w:rsidR="00140502">
        <w:rPr>
          <w:lang w:eastAsia="ja-JP"/>
        </w:rPr>
        <w:t>97</w:t>
      </w:r>
      <w:r w:rsidR="003C0755">
        <w:rPr>
          <w:lang w:eastAsia="ja-JP"/>
        </w:rPr>
        <w:t xml:space="preserve">e, </w:t>
      </w:r>
      <w:r w:rsidR="00C5115C">
        <w:rPr>
          <w:lang w:eastAsia="ja-JP"/>
        </w:rPr>
        <w:t xml:space="preserve">there were </w:t>
      </w:r>
      <w:r w:rsidR="00701882">
        <w:rPr>
          <w:lang w:eastAsia="ja-JP"/>
        </w:rPr>
        <w:t>discussion</w:t>
      </w:r>
      <w:r w:rsidR="00284ADF">
        <w:rPr>
          <w:lang w:eastAsia="ja-JP"/>
        </w:rPr>
        <w:t>s</w:t>
      </w:r>
      <w:r w:rsidR="00701882">
        <w:rPr>
          <w:lang w:eastAsia="ja-JP"/>
        </w:rPr>
        <w:t xml:space="preserve"> on the definitio</w:t>
      </w:r>
      <w:r w:rsidR="003B573F">
        <w:rPr>
          <w:lang w:eastAsia="ja-JP"/>
        </w:rPr>
        <w:t>n</w:t>
      </w:r>
      <w:r w:rsidR="00470146">
        <w:rPr>
          <w:lang w:eastAsia="ja-JP"/>
        </w:rPr>
        <w:t xml:space="preserve"> of</w:t>
      </w:r>
      <w:r w:rsidR="00D3526A">
        <w:rPr>
          <w:lang w:eastAsia="ja-JP"/>
        </w:rPr>
        <w:t xml:space="preserve"> the</w:t>
      </w:r>
      <w:r w:rsidR="00470146">
        <w:rPr>
          <w:lang w:eastAsia="ja-JP"/>
        </w:rPr>
        <w:t xml:space="preserve"> </w:t>
      </w:r>
      <w:r w:rsidR="00777F6F">
        <w:rPr>
          <w:lang w:eastAsia="ja-JP"/>
        </w:rPr>
        <w:t>UE BB bandwidth reduction</w:t>
      </w:r>
      <w:r w:rsidR="00D3526A">
        <w:rPr>
          <w:lang w:eastAsia="ja-JP"/>
        </w:rPr>
        <w:t xml:space="preserve"> feature</w:t>
      </w:r>
      <w:r w:rsidR="00FC1173">
        <w:rPr>
          <w:lang w:eastAsia="ja-JP"/>
        </w:rPr>
        <w:t xml:space="preserve">. </w:t>
      </w:r>
      <w:r w:rsidR="00D3526A">
        <w:rPr>
          <w:lang w:eastAsia="ja-JP"/>
        </w:rPr>
        <w:t>Although the WID was approved,</w:t>
      </w:r>
      <w:r w:rsidR="008B580D">
        <w:rPr>
          <w:lang w:eastAsia="ja-JP"/>
        </w:rPr>
        <w:t xml:space="preserve"> </w:t>
      </w:r>
      <w:r w:rsidR="00407349">
        <w:rPr>
          <w:lang w:eastAsia="ja-JP"/>
        </w:rPr>
        <w:t xml:space="preserve">the guidance from the RAN chair </w:t>
      </w:r>
      <w:r w:rsidR="00D3526A">
        <w:rPr>
          <w:lang w:eastAsia="ja-JP"/>
        </w:rPr>
        <w:t xml:space="preserve">was </w:t>
      </w:r>
      <w:r w:rsidR="00407349">
        <w:rPr>
          <w:lang w:eastAsia="ja-JP"/>
        </w:rPr>
        <w:t xml:space="preserve">that the exact definition of </w:t>
      </w:r>
      <w:r w:rsidR="002F643F">
        <w:rPr>
          <w:lang w:eastAsia="ja-JP"/>
        </w:rPr>
        <w:t xml:space="preserve">the </w:t>
      </w:r>
      <w:r w:rsidR="0014223C">
        <w:rPr>
          <w:lang w:eastAsia="ja-JP"/>
        </w:rPr>
        <w:t xml:space="preserve">UE </w:t>
      </w:r>
      <w:r w:rsidR="00D3526A">
        <w:rPr>
          <w:lang w:eastAsia="ja-JP"/>
        </w:rPr>
        <w:t xml:space="preserve">BB bandwidth reduction </w:t>
      </w:r>
      <w:r w:rsidR="00627EC6">
        <w:rPr>
          <w:lang w:eastAsia="ja-JP"/>
        </w:rPr>
        <w:t>can</w:t>
      </w:r>
      <w:r w:rsidR="00D3526A">
        <w:rPr>
          <w:lang w:eastAsia="ja-JP"/>
        </w:rPr>
        <w:t xml:space="preserve"> </w:t>
      </w:r>
      <w:r w:rsidR="00407349">
        <w:rPr>
          <w:lang w:eastAsia="ja-JP"/>
        </w:rPr>
        <w:t>be revisited in RAN</w:t>
      </w:r>
      <w:r w:rsidR="00B73221">
        <w:rPr>
          <w:lang w:eastAsia="ja-JP"/>
        </w:rPr>
        <w:t>#9</w:t>
      </w:r>
      <w:r w:rsidR="00E22405">
        <w:rPr>
          <w:lang w:eastAsia="ja-JP"/>
        </w:rPr>
        <w:t>8.</w:t>
      </w:r>
    </w:p>
    <w:p w14:paraId="0181397B" w14:textId="0AE35573" w:rsidR="008F1E22" w:rsidRDefault="00D669EF" w:rsidP="003F0737">
      <w:pPr>
        <w:jc w:val="both"/>
        <w:rPr>
          <w:lang w:eastAsia="ja-JP"/>
        </w:rPr>
      </w:pPr>
      <w:r>
        <w:rPr>
          <w:lang w:eastAsia="ja-JP"/>
        </w:rPr>
        <w:t>T</w:t>
      </w:r>
      <w:r w:rsidR="00275791">
        <w:rPr>
          <w:lang w:eastAsia="ja-JP"/>
        </w:rPr>
        <w:t xml:space="preserve">he </w:t>
      </w:r>
      <w:r w:rsidR="001167DA">
        <w:rPr>
          <w:lang w:eastAsia="ja-JP"/>
        </w:rPr>
        <w:t>central</w:t>
      </w:r>
      <w:r w:rsidR="00275791">
        <w:rPr>
          <w:lang w:eastAsia="ja-JP"/>
        </w:rPr>
        <w:t xml:space="preserve"> </w:t>
      </w:r>
      <w:r w:rsidR="00B3791C">
        <w:rPr>
          <w:lang w:eastAsia="ja-JP"/>
        </w:rPr>
        <w:t>question was</w:t>
      </w:r>
      <w:r w:rsidR="00275791">
        <w:rPr>
          <w:lang w:eastAsia="ja-JP"/>
        </w:rPr>
        <w:t xml:space="preserve"> </w:t>
      </w:r>
      <w:r w:rsidR="00946DA2">
        <w:rPr>
          <w:lang w:eastAsia="ja-JP"/>
        </w:rPr>
        <w:t xml:space="preserve">whether </w:t>
      </w:r>
      <w:r w:rsidR="00557F46">
        <w:rPr>
          <w:lang w:eastAsia="ja-JP"/>
        </w:rPr>
        <w:t xml:space="preserve">the </w:t>
      </w:r>
      <w:r w:rsidR="00147A51">
        <w:rPr>
          <w:lang w:eastAsia="ja-JP"/>
        </w:rPr>
        <w:t>resource allocation spans a bandwi</w:t>
      </w:r>
      <w:r w:rsidR="00B916E7">
        <w:rPr>
          <w:lang w:eastAsia="ja-JP"/>
        </w:rPr>
        <w:t>d</w:t>
      </w:r>
      <w:r w:rsidR="00147A51">
        <w:rPr>
          <w:lang w:eastAsia="ja-JP"/>
        </w:rPr>
        <w:t>th of maximum</w:t>
      </w:r>
      <w:r w:rsidR="00B916E7">
        <w:rPr>
          <w:lang w:eastAsia="ja-JP"/>
        </w:rPr>
        <w:t xml:space="preserve"> </w:t>
      </w:r>
      <w:r w:rsidR="006C437B">
        <w:rPr>
          <w:lang w:eastAsia="ja-JP"/>
        </w:rPr>
        <w:t xml:space="preserve">5 MHz </w:t>
      </w:r>
      <w:r w:rsidR="00AB384D">
        <w:rPr>
          <w:lang w:eastAsia="ja-JP"/>
        </w:rPr>
        <w:t>(</w:t>
      </w:r>
      <w:r w:rsidR="00FD66F7">
        <w:rPr>
          <w:lang w:eastAsia="ja-JP"/>
        </w:rPr>
        <w:t>i.e.,</w:t>
      </w:r>
      <w:r w:rsidR="00AB384D">
        <w:rPr>
          <w:lang w:eastAsia="ja-JP"/>
        </w:rPr>
        <w:t xml:space="preserve"> the RBs corresponding to </w:t>
      </w:r>
      <w:r w:rsidR="007E2CD0">
        <w:rPr>
          <w:lang w:eastAsia="ja-JP"/>
        </w:rPr>
        <w:t>5 MHz fit</w:t>
      </w:r>
      <w:r w:rsidR="00627E48">
        <w:rPr>
          <w:lang w:eastAsia="ja-JP"/>
        </w:rPr>
        <w:t>s</w:t>
      </w:r>
      <w:r w:rsidR="006A1108">
        <w:rPr>
          <w:lang w:eastAsia="ja-JP"/>
        </w:rPr>
        <w:t xml:space="preserve"> within contiguous </w:t>
      </w:r>
      <w:r w:rsidR="002A25B5">
        <w:rPr>
          <w:lang w:eastAsia="ja-JP"/>
        </w:rPr>
        <w:t>5 MHz</w:t>
      </w:r>
      <w:r w:rsidR="004E0DF8">
        <w:rPr>
          <w:lang w:eastAsia="ja-JP"/>
        </w:rPr>
        <w:t xml:space="preserve">) or </w:t>
      </w:r>
      <w:r w:rsidR="00231E15">
        <w:rPr>
          <w:lang w:eastAsia="ja-JP"/>
        </w:rPr>
        <w:t>a bandwidth of maximum 20 MHz (i.e., the RBs corresponding to 5 MHz can be non-contiguously allocated with</w:t>
      </w:r>
      <w:r w:rsidR="005266F7">
        <w:rPr>
          <w:lang w:eastAsia="ja-JP"/>
        </w:rPr>
        <w:t>in</w:t>
      </w:r>
      <w:r w:rsidR="00231E15">
        <w:rPr>
          <w:lang w:eastAsia="ja-JP"/>
        </w:rPr>
        <w:t xml:space="preserve"> 20 MHz). </w:t>
      </w:r>
      <w:r w:rsidR="002D6D93">
        <w:rPr>
          <w:lang w:eastAsia="ja-JP"/>
        </w:rPr>
        <w:t xml:space="preserve">As shown in </w:t>
      </w:r>
      <w:r w:rsidR="008A5C05">
        <w:rPr>
          <w:lang w:eastAsia="ja-JP"/>
        </w:rPr>
        <w:fldChar w:fldCharType="begin"/>
      </w:r>
      <w:r w:rsidR="008A5C05">
        <w:rPr>
          <w:lang w:eastAsia="ja-JP"/>
        </w:rPr>
        <w:instrText xml:space="preserve"> REF _Ref115300846 \h </w:instrText>
      </w:r>
      <w:r w:rsidR="008A5C05">
        <w:rPr>
          <w:lang w:eastAsia="ja-JP"/>
        </w:rPr>
      </w:r>
      <w:r w:rsidR="008A5C05">
        <w:rPr>
          <w:lang w:eastAsia="ja-JP"/>
        </w:rPr>
        <w:fldChar w:fldCharType="separate"/>
      </w:r>
      <w:r w:rsidR="008A5C05">
        <w:t xml:space="preserve">Table </w:t>
      </w:r>
      <w:r w:rsidR="008A5C05">
        <w:rPr>
          <w:noProof/>
        </w:rPr>
        <w:t>1</w:t>
      </w:r>
      <w:r w:rsidR="008A5C05">
        <w:rPr>
          <w:lang w:eastAsia="ja-JP"/>
        </w:rPr>
        <w:fldChar w:fldCharType="end"/>
      </w:r>
      <w:r w:rsidR="008A5C05">
        <w:rPr>
          <w:lang w:eastAsia="ja-JP"/>
        </w:rPr>
        <w:t>, t</w:t>
      </w:r>
      <w:r w:rsidR="004332AC">
        <w:rPr>
          <w:lang w:eastAsia="ja-JP"/>
        </w:rPr>
        <w:t xml:space="preserve">he </w:t>
      </w:r>
      <w:r w:rsidR="002A67C3">
        <w:rPr>
          <w:lang w:eastAsia="ja-JP"/>
        </w:rPr>
        <w:t xml:space="preserve">UE </w:t>
      </w:r>
      <w:r w:rsidR="004332AC">
        <w:rPr>
          <w:lang w:eastAsia="ja-JP"/>
        </w:rPr>
        <w:t xml:space="preserve">complexity reduction </w:t>
      </w:r>
      <w:r w:rsidR="008A3524">
        <w:rPr>
          <w:lang w:eastAsia="ja-JP"/>
        </w:rPr>
        <w:t xml:space="preserve">achieved by </w:t>
      </w:r>
      <w:r w:rsidR="00C326BA">
        <w:rPr>
          <w:lang w:eastAsia="ja-JP"/>
        </w:rPr>
        <w:t xml:space="preserve">option </w:t>
      </w:r>
      <w:r w:rsidR="004E3840">
        <w:rPr>
          <w:lang w:eastAsia="ja-JP"/>
        </w:rPr>
        <w:t>BW3</w:t>
      </w:r>
      <w:r w:rsidR="00886C4F">
        <w:rPr>
          <w:lang w:eastAsia="ja-JP"/>
        </w:rPr>
        <w:t xml:space="preserve"> </w:t>
      </w:r>
      <w:r w:rsidR="003376AF">
        <w:rPr>
          <w:lang w:eastAsia="ja-JP"/>
        </w:rPr>
        <w:t>(</w:t>
      </w:r>
      <w:r w:rsidR="000B2887">
        <w:rPr>
          <w:lang w:eastAsia="ja-JP"/>
        </w:rPr>
        <w:t>which corresponds to the former)</w:t>
      </w:r>
      <w:r w:rsidR="004E3840">
        <w:rPr>
          <w:lang w:eastAsia="ja-JP"/>
        </w:rPr>
        <w:t xml:space="preserve"> and </w:t>
      </w:r>
      <w:r w:rsidR="00C32EF2">
        <w:rPr>
          <w:lang w:eastAsia="ja-JP"/>
        </w:rPr>
        <w:t xml:space="preserve">option </w:t>
      </w:r>
      <w:r w:rsidR="00A04EAC">
        <w:rPr>
          <w:lang w:eastAsia="ja-JP"/>
        </w:rPr>
        <w:t>PR3</w:t>
      </w:r>
      <w:r w:rsidR="000B2887">
        <w:rPr>
          <w:lang w:eastAsia="ja-JP"/>
        </w:rPr>
        <w:t xml:space="preserve"> (which corresponds to the latter)</w:t>
      </w:r>
      <w:r w:rsidR="00A04EAC">
        <w:rPr>
          <w:lang w:eastAsia="ja-JP"/>
        </w:rPr>
        <w:t xml:space="preserve"> are quite similar </w:t>
      </w:r>
      <w:r w:rsidR="003D5110">
        <w:rPr>
          <w:lang w:eastAsia="ja-JP"/>
        </w:rPr>
        <w:t>(</w:t>
      </w:r>
      <w:r w:rsidR="00ED0D32">
        <w:rPr>
          <w:lang w:eastAsia="ja-JP"/>
        </w:rPr>
        <w:t xml:space="preserve">with </w:t>
      </w:r>
      <w:r w:rsidR="002D6D93">
        <w:rPr>
          <w:lang w:eastAsia="ja-JP"/>
        </w:rPr>
        <w:t>less than 1% difference</w:t>
      </w:r>
      <w:r w:rsidR="008A5C05">
        <w:rPr>
          <w:lang w:eastAsia="ja-JP"/>
        </w:rPr>
        <w:t xml:space="preserve"> in </w:t>
      </w:r>
      <w:r w:rsidR="001E412C">
        <w:rPr>
          <w:lang w:eastAsia="ja-JP"/>
        </w:rPr>
        <w:t xml:space="preserve">terms of estimated complexity reduction </w:t>
      </w:r>
      <w:r w:rsidR="008A5C05">
        <w:rPr>
          <w:lang w:eastAsia="ja-JP"/>
        </w:rPr>
        <w:t xml:space="preserve">in most cases). </w:t>
      </w:r>
      <w:r w:rsidR="00EF5EFF">
        <w:rPr>
          <w:lang w:eastAsia="ja-JP"/>
        </w:rPr>
        <w:t>The incurred performance impacts are also similar</w:t>
      </w:r>
      <w:r w:rsidR="00C4552E">
        <w:rPr>
          <w:lang w:eastAsia="ja-JP"/>
        </w:rPr>
        <w:t xml:space="preserve"> </w:t>
      </w:r>
      <w:r w:rsidR="00C4552E">
        <w:rPr>
          <w:lang w:eastAsia="ja-JP"/>
        </w:rPr>
        <w:fldChar w:fldCharType="begin"/>
      </w:r>
      <w:r w:rsidR="00C4552E">
        <w:rPr>
          <w:lang w:eastAsia="ja-JP"/>
        </w:rPr>
        <w:instrText xml:space="preserve"> REF _Ref114667045 \r \h </w:instrText>
      </w:r>
      <w:r w:rsidR="00C4552E">
        <w:rPr>
          <w:lang w:eastAsia="ja-JP"/>
        </w:rPr>
      </w:r>
      <w:r w:rsidR="00C4552E">
        <w:rPr>
          <w:lang w:eastAsia="ja-JP"/>
        </w:rPr>
        <w:fldChar w:fldCharType="separate"/>
      </w:r>
      <w:r w:rsidR="00C4552E">
        <w:rPr>
          <w:lang w:eastAsia="ja-JP"/>
        </w:rPr>
        <w:t>[2]</w:t>
      </w:r>
      <w:r w:rsidR="00C4552E">
        <w:rPr>
          <w:lang w:eastAsia="ja-JP"/>
        </w:rPr>
        <w:fldChar w:fldCharType="end"/>
      </w:r>
      <w:r w:rsidR="00EF5EFF">
        <w:rPr>
          <w:lang w:eastAsia="ja-JP"/>
        </w:rPr>
        <w:t xml:space="preserve">. </w:t>
      </w:r>
      <w:r w:rsidR="008A5C05">
        <w:rPr>
          <w:lang w:eastAsia="ja-JP"/>
        </w:rPr>
        <w:t xml:space="preserve">However, </w:t>
      </w:r>
      <w:r w:rsidR="00BA01D3">
        <w:rPr>
          <w:lang w:eastAsia="ja-JP"/>
        </w:rPr>
        <w:t xml:space="preserve">the latter </w:t>
      </w:r>
      <w:r w:rsidR="00987A57">
        <w:rPr>
          <w:lang w:eastAsia="ja-JP"/>
        </w:rPr>
        <w:t xml:space="preserve">provides more flexibility </w:t>
      </w:r>
      <w:r w:rsidR="000D67B2">
        <w:rPr>
          <w:lang w:eastAsia="ja-JP"/>
        </w:rPr>
        <w:t xml:space="preserve">for the </w:t>
      </w:r>
      <w:r w:rsidR="00F60C90">
        <w:rPr>
          <w:lang w:eastAsia="ja-JP"/>
        </w:rPr>
        <w:t>network</w:t>
      </w:r>
      <w:r w:rsidR="000D67B2">
        <w:rPr>
          <w:lang w:eastAsia="ja-JP"/>
        </w:rPr>
        <w:t xml:space="preserve"> </w:t>
      </w:r>
      <w:r w:rsidR="00112599">
        <w:rPr>
          <w:lang w:eastAsia="ja-JP"/>
        </w:rPr>
        <w:t xml:space="preserve">when </w:t>
      </w:r>
      <w:r w:rsidR="000D67B2">
        <w:rPr>
          <w:lang w:eastAsia="ja-JP"/>
        </w:rPr>
        <w:t xml:space="preserve">scheduling the UE. Therefore, </w:t>
      </w:r>
      <w:r w:rsidR="00F60C90">
        <w:rPr>
          <w:lang w:eastAsia="ja-JP"/>
        </w:rPr>
        <w:t>from network point of view</w:t>
      </w:r>
      <w:r w:rsidR="00BA01D3">
        <w:rPr>
          <w:lang w:eastAsia="ja-JP"/>
        </w:rPr>
        <w:t>,</w:t>
      </w:r>
      <w:r w:rsidR="000F2293">
        <w:rPr>
          <w:lang w:eastAsia="ja-JP"/>
        </w:rPr>
        <w:t xml:space="preserve"> </w:t>
      </w:r>
      <w:r w:rsidR="00F60C90">
        <w:rPr>
          <w:lang w:eastAsia="ja-JP"/>
        </w:rPr>
        <w:t>it may be preferr</w:t>
      </w:r>
      <w:r w:rsidR="00D254E0">
        <w:rPr>
          <w:lang w:eastAsia="ja-JP"/>
        </w:rPr>
        <w:t xml:space="preserve">able </w:t>
      </w:r>
      <w:r w:rsidR="000F2293">
        <w:rPr>
          <w:lang w:eastAsia="ja-JP"/>
        </w:rPr>
        <w:t xml:space="preserve">that </w:t>
      </w:r>
      <w:r w:rsidR="00D254E0">
        <w:rPr>
          <w:lang w:eastAsia="ja-JP"/>
        </w:rPr>
        <w:t>the</w:t>
      </w:r>
      <w:r w:rsidR="000F2293">
        <w:rPr>
          <w:lang w:eastAsia="ja-JP"/>
        </w:rPr>
        <w:t xml:space="preserve"> </w:t>
      </w:r>
      <w:r w:rsidR="000F2293" w:rsidRPr="000F2293">
        <w:rPr>
          <w:lang w:eastAsia="ja-JP"/>
        </w:rPr>
        <w:t>UE BB bandwidth reduction</w:t>
      </w:r>
      <w:r w:rsidR="00EB5D76">
        <w:rPr>
          <w:lang w:eastAsia="ja-JP"/>
        </w:rPr>
        <w:t xml:space="preserve"> to 5</w:t>
      </w:r>
      <w:r w:rsidR="00B90507">
        <w:rPr>
          <w:lang w:eastAsia="ja-JP"/>
        </w:rPr>
        <w:t xml:space="preserve"> MHz</w:t>
      </w:r>
      <w:r w:rsidR="000F2293" w:rsidRPr="000F2293">
        <w:rPr>
          <w:lang w:eastAsia="ja-JP"/>
        </w:rPr>
        <w:t xml:space="preserve"> allow</w:t>
      </w:r>
      <w:r w:rsidR="00D254E0">
        <w:rPr>
          <w:lang w:eastAsia="ja-JP"/>
        </w:rPr>
        <w:t>s</w:t>
      </w:r>
      <w:r w:rsidR="000F2293" w:rsidRPr="000F2293">
        <w:rPr>
          <w:lang w:eastAsia="ja-JP"/>
        </w:rPr>
        <w:t xml:space="preserve">  allocation of PDSCH and PUSCH </w:t>
      </w:r>
      <w:r w:rsidR="00B90507">
        <w:rPr>
          <w:lang w:eastAsia="ja-JP"/>
        </w:rPr>
        <w:t xml:space="preserve">that spans </w:t>
      </w:r>
      <w:r w:rsidR="00AA128F">
        <w:rPr>
          <w:lang w:eastAsia="ja-JP"/>
        </w:rPr>
        <w:t xml:space="preserve">a bandwidth of up to </w:t>
      </w:r>
      <w:r w:rsidR="000F2293" w:rsidRPr="000F2293">
        <w:rPr>
          <w:lang w:eastAsia="ja-JP"/>
        </w:rPr>
        <w:t xml:space="preserve">20 </w:t>
      </w:r>
      <w:proofErr w:type="spellStart"/>
      <w:r w:rsidR="000F2293" w:rsidRPr="000F2293">
        <w:rPr>
          <w:lang w:eastAsia="ja-JP"/>
        </w:rPr>
        <w:t>MHz</w:t>
      </w:r>
      <w:r w:rsidR="00BE3EA6">
        <w:rPr>
          <w:lang w:eastAsia="ja-JP"/>
        </w:rPr>
        <w:t>.</w:t>
      </w:r>
      <w:proofErr w:type="spellEnd"/>
      <w:r w:rsidR="000A1EFF">
        <w:rPr>
          <w:lang w:eastAsia="ja-JP"/>
        </w:rPr>
        <w:t xml:space="preserve"> </w:t>
      </w:r>
      <w:r w:rsidR="00955093">
        <w:rPr>
          <w:lang w:eastAsia="ja-JP"/>
        </w:rPr>
        <w:t xml:space="preserve">Furthermore, </w:t>
      </w:r>
      <w:r w:rsidR="007746DD">
        <w:rPr>
          <w:lang w:eastAsia="ja-JP"/>
        </w:rPr>
        <w:t xml:space="preserve">allowing </w:t>
      </w:r>
      <w:r w:rsidR="003734E0">
        <w:rPr>
          <w:lang w:eastAsia="ja-JP"/>
        </w:rPr>
        <w:t xml:space="preserve">interleaved </w:t>
      </w:r>
      <w:r w:rsidR="007746DD">
        <w:rPr>
          <w:lang w:eastAsia="ja-JP"/>
        </w:rPr>
        <w:t xml:space="preserve">VRB-to-PRB mapping </w:t>
      </w:r>
      <w:r w:rsidR="00565D95">
        <w:rPr>
          <w:lang w:eastAsia="ja-JP"/>
        </w:rPr>
        <w:t xml:space="preserve">for PDSCH </w:t>
      </w:r>
      <w:r w:rsidR="00C30E48">
        <w:rPr>
          <w:lang w:eastAsia="ja-JP"/>
        </w:rPr>
        <w:t xml:space="preserve">for Rel-18 RedCap UEs </w:t>
      </w:r>
      <w:r w:rsidR="007A2D0D">
        <w:rPr>
          <w:lang w:eastAsia="ja-JP"/>
        </w:rPr>
        <w:t>enables</w:t>
      </w:r>
      <w:r w:rsidR="003734E0">
        <w:rPr>
          <w:lang w:eastAsia="ja-JP"/>
        </w:rPr>
        <w:t xml:space="preserve"> more efficient </w:t>
      </w:r>
      <w:r w:rsidR="00C30E48">
        <w:rPr>
          <w:lang w:eastAsia="ja-JP"/>
        </w:rPr>
        <w:t xml:space="preserve">scheduling </w:t>
      </w:r>
      <w:r w:rsidR="0097468F">
        <w:rPr>
          <w:lang w:eastAsia="ja-JP"/>
        </w:rPr>
        <w:t xml:space="preserve">also </w:t>
      </w:r>
      <w:r w:rsidR="00A9383B">
        <w:rPr>
          <w:lang w:eastAsia="ja-JP"/>
        </w:rPr>
        <w:t xml:space="preserve">of </w:t>
      </w:r>
      <w:r w:rsidR="0097468F">
        <w:rPr>
          <w:lang w:eastAsia="ja-JP"/>
        </w:rPr>
        <w:t xml:space="preserve">other types of </w:t>
      </w:r>
      <w:r w:rsidR="00A9383B">
        <w:rPr>
          <w:lang w:eastAsia="ja-JP"/>
        </w:rPr>
        <w:t>UEs</w:t>
      </w:r>
      <w:r w:rsidR="009C3576">
        <w:rPr>
          <w:lang w:eastAsia="ja-JP"/>
        </w:rPr>
        <w:t xml:space="preserve"> </w:t>
      </w:r>
      <w:r w:rsidR="00F91A3C">
        <w:rPr>
          <w:lang w:eastAsia="ja-JP"/>
        </w:rPr>
        <w:t>scheduled in the same</w:t>
      </w:r>
      <w:r w:rsidR="007A2D0D">
        <w:rPr>
          <w:lang w:eastAsia="ja-JP"/>
        </w:rPr>
        <w:t xml:space="preserve"> </w:t>
      </w:r>
      <w:r w:rsidR="00F91A3C">
        <w:rPr>
          <w:lang w:eastAsia="ja-JP"/>
        </w:rPr>
        <w:t xml:space="preserve">slot with </w:t>
      </w:r>
      <w:r w:rsidR="00EB3439">
        <w:rPr>
          <w:lang w:eastAsia="ja-JP"/>
        </w:rPr>
        <w:lastRenderedPageBreak/>
        <w:t xml:space="preserve">interleaved VRB-to-PRB mapping. </w:t>
      </w:r>
      <w:r w:rsidR="000A1EFF">
        <w:rPr>
          <w:lang w:eastAsia="ja-JP"/>
        </w:rPr>
        <w:t xml:space="preserve">Another possibility is to </w:t>
      </w:r>
      <w:r w:rsidR="000A1EFF" w:rsidRPr="000F2293">
        <w:rPr>
          <w:lang w:eastAsia="ja-JP"/>
        </w:rPr>
        <w:t xml:space="preserve">allow </w:t>
      </w:r>
      <w:r w:rsidR="00D926AE">
        <w:rPr>
          <w:lang w:eastAsia="ja-JP"/>
        </w:rPr>
        <w:t xml:space="preserve">the </w:t>
      </w:r>
      <w:r w:rsidR="000A1EFF" w:rsidRPr="000F2293">
        <w:rPr>
          <w:lang w:eastAsia="ja-JP"/>
        </w:rPr>
        <w:t>non-contiguous allocation</w:t>
      </w:r>
      <w:r w:rsidR="00FA24F5">
        <w:rPr>
          <w:lang w:eastAsia="ja-JP"/>
        </w:rPr>
        <w:t xml:space="preserve"> in </w:t>
      </w:r>
      <w:r w:rsidR="00A3756D">
        <w:rPr>
          <w:lang w:eastAsia="ja-JP"/>
        </w:rPr>
        <w:t>D</w:t>
      </w:r>
      <w:r w:rsidR="00DC79B2">
        <w:rPr>
          <w:lang w:eastAsia="ja-JP"/>
        </w:rPr>
        <w:t xml:space="preserve">L but not in </w:t>
      </w:r>
      <w:r w:rsidR="00A3756D">
        <w:rPr>
          <w:lang w:eastAsia="ja-JP"/>
        </w:rPr>
        <w:t>U</w:t>
      </w:r>
      <w:r w:rsidR="00910BD7">
        <w:rPr>
          <w:lang w:eastAsia="ja-JP"/>
        </w:rPr>
        <w:t>L</w:t>
      </w:r>
      <w:r w:rsidR="00A3756D">
        <w:rPr>
          <w:lang w:eastAsia="ja-JP"/>
        </w:rPr>
        <w:t xml:space="preserve"> </w:t>
      </w:r>
      <w:r w:rsidR="009B088B">
        <w:rPr>
          <w:lang w:eastAsia="ja-JP"/>
        </w:rPr>
        <w:t>(</w:t>
      </w:r>
      <w:r w:rsidR="00A3756D">
        <w:rPr>
          <w:lang w:eastAsia="ja-JP"/>
        </w:rPr>
        <w:t>or vice</w:t>
      </w:r>
      <w:r w:rsidR="009B088B">
        <w:rPr>
          <w:lang w:eastAsia="ja-JP"/>
        </w:rPr>
        <w:t xml:space="preserve"> </w:t>
      </w:r>
      <w:r w:rsidR="00A3756D">
        <w:rPr>
          <w:lang w:eastAsia="ja-JP"/>
        </w:rPr>
        <w:t>versa</w:t>
      </w:r>
      <w:r w:rsidR="009B088B">
        <w:rPr>
          <w:lang w:eastAsia="ja-JP"/>
        </w:rPr>
        <w:t>)</w:t>
      </w:r>
      <w:r w:rsidR="00A3756D">
        <w:rPr>
          <w:lang w:eastAsia="ja-JP"/>
        </w:rPr>
        <w:t>.</w:t>
      </w:r>
      <w:r w:rsidR="0036229C">
        <w:rPr>
          <w:lang w:eastAsia="ja-JP"/>
        </w:rPr>
        <w:t xml:space="preserve"> </w:t>
      </w:r>
    </w:p>
    <w:p w14:paraId="373728C4" w14:textId="0AB793F8" w:rsidR="003F0737" w:rsidRDefault="008F1E22" w:rsidP="003F0737">
      <w:pPr>
        <w:jc w:val="both"/>
        <w:rPr>
          <w:lang w:eastAsia="ja-JP"/>
        </w:rPr>
      </w:pPr>
      <w:r>
        <w:rPr>
          <w:lang w:eastAsia="ja-JP"/>
        </w:rPr>
        <w:t>Based on the above conside</w:t>
      </w:r>
      <w:r w:rsidR="00D50795">
        <w:rPr>
          <w:lang w:eastAsia="ja-JP"/>
        </w:rPr>
        <w:t xml:space="preserve">rations, we think that </w:t>
      </w:r>
      <w:r w:rsidR="0036229C">
        <w:rPr>
          <w:lang w:eastAsia="ja-JP"/>
        </w:rPr>
        <w:t xml:space="preserve">RAN1 </w:t>
      </w:r>
      <w:r w:rsidR="0051182B">
        <w:rPr>
          <w:lang w:eastAsia="ja-JP"/>
        </w:rPr>
        <w:t>ought</w:t>
      </w:r>
      <w:r w:rsidR="0036229C">
        <w:rPr>
          <w:lang w:eastAsia="ja-JP"/>
        </w:rPr>
        <w:t xml:space="preserve"> to discuss and try to </w:t>
      </w:r>
      <w:r w:rsidR="00F742AA">
        <w:rPr>
          <w:lang w:eastAsia="ja-JP"/>
        </w:rPr>
        <w:t>conclude</w:t>
      </w:r>
      <w:r w:rsidR="0036229C">
        <w:rPr>
          <w:lang w:eastAsia="ja-JP"/>
        </w:rPr>
        <w:t xml:space="preserve"> before RAN#98 whether </w:t>
      </w:r>
      <w:r w:rsidR="0036229C" w:rsidRPr="00421821">
        <w:rPr>
          <w:lang w:eastAsia="ja-JP"/>
        </w:rPr>
        <w:t>UE BB bandwidth reduction allows non-contiguous allocation of PDSCH and</w:t>
      </w:r>
      <w:r w:rsidR="0073156F">
        <w:rPr>
          <w:lang w:eastAsia="ja-JP"/>
        </w:rPr>
        <w:t>/or</w:t>
      </w:r>
      <w:r w:rsidR="0036229C" w:rsidRPr="00421821">
        <w:rPr>
          <w:lang w:eastAsia="ja-JP"/>
        </w:rPr>
        <w:t xml:space="preserve"> PUSCH with the 20 MHz RF bandwidth</w:t>
      </w:r>
      <w:r w:rsidR="0036229C">
        <w:rPr>
          <w:lang w:eastAsia="ja-JP"/>
        </w:rPr>
        <w:t>.</w:t>
      </w:r>
    </w:p>
    <w:p w14:paraId="466DB806" w14:textId="3FB44B04" w:rsidR="003F0737" w:rsidRDefault="00F748B6" w:rsidP="00F748B6">
      <w:pPr>
        <w:pStyle w:val="Caption"/>
        <w:jc w:val="center"/>
        <w:rPr>
          <w:lang w:eastAsia="ja-JP"/>
        </w:rPr>
      </w:pPr>
      <w:bookmarkStart w:id="3" w:name="_Ref115300846"/>
      <w:r>
        <w:t xml:space="preserve">Table </w:t>
      </w:r>
      <w:r>
        <w:fldChar w:fldCharType="begin"/>
      </w:r>
      <w:r>
        <w:instrText xml:space="preserve"> SEQ Table \* ARABIC </w:instrText>
      </w:r>
      <w:r>
        <w:fldChar w:fldCharType="separate"/>
      </w:r>
      <w:r w:rsidR="00131034">
        <w:rPr>
          <w:noProof/>
        </w:rPr>
        <w:t>1</w:t>
      </w:r>
      <w:r>
        <w:fldChar w:fldCharType="end"/>
      </w:r>
      <w:bookmarkEnd w:id="3"/>
      <w:r>
        <w:t xml:space="preserve">: </w:t>
      </w:r>
      <w:r w:rsidRPr="00F748B6">
        <w:rPr>
          <w:lang w:eastAsia="ja-JP"/>
        </w:rPr>
        <w:t xml:space="preserve">Average complexity reduction achieved by UE complexity reduction </w:t>
      </w:r>
      <w:r>
        <w:rPr>
          <w:lang w:eastAsia="ja-JP"/>
        </w:rPr>
        <w:t xml:space="preserve">options BW3 and PR3 </w:t>
      </w:r>
      <w:r w:rsidRPr="00F748B6">
        <w:rPr>
          <w:lang w:eastAsia="ja-JP"/>
        </w:rPr>
        <w:t>compared to corresponding Rel-17 baselines</w:t>
      </w:r>
      <w:r>
        <w:rPr>
          <w:lang w:eastAsia="ja-JP"/>
        </w:rPr>
        <w:t xml:space="preserve"> </w:t>
      </w:r>
      <w:r w:rsidR="00EB2F3F">
        <w:rPr>
          <w:lang w:eastAsia="ja-JP"/>
        </w:rPr>
        <w:fldChar w:fldCharType="begin"/>
      </w:r>
      <w:r w:rsidR="00EB2F3F">
        <w:rPr>
          <w:lang w:eastAsia="ja-JP"/>
        </w:rPr>
        <w:instrText xml:space="preserve"> REF _Ref114667045 \r \h </w:instrText>
      </w:r>
      <w:r w:rsidR="00EB2F3F">
        <w:rPr>
          <w:lang w:eastAsia="ja-JP"/>
        </w:rPr>
      </w:r>
      <w:r w:rsidR="00EB2F3F">
        <w:rPr>
          <w:lang w:eastAsia="ja-JP"/>
        </w:rPr>
        <w:fldChar w:fldCharType="separate"/>
      </w:r>
      <w:r w:rsidR="00EB2F3F">
        <w:rPr>
          <w:lang w:eastAsia="ja-JP"/>
        </w:rPr>
        <w:t>[2]</w:t>
      </w:r>
      <w:r w:rsidR="00EB2F3F">
        <w:rPr>
          <w:lang w:eastAsia="ja-JP"/>
        </w:rPr>
        <w:fldChar w:fldCharType="end"/>
      </w:r>
    </w:p>
    <w:tbl>
      <w:tblPr>
        <w:tblW w:w="9620" w:type="dxa"/>
        <w:jc w:val="center"/>
        <w:tblCellMar>
          <w:left w:w="0" w:type="dxa"/>
          <w:right w:w="0" w:type="dxa"/>
        </w:tblCellMar>
        <w:tblLook w:val="04A0" w:firstRow="1" w:lastRow="0" w:firstColumn="1" w:lastColumn="0" w:noHBand="0" w:noVBand="1"/>
      </w:tblPr>
      <w:tblGrid>
        <w:gridCol w:w="1691"/>
        <w:gridCol w:w="1418"/>
        <w:gridCol w:w="1201"/>
        <w:gridCol w:w="1350"/>
        <w:gridCol w:w="1260"/>
        <w:gridCol w:w="1350"/>
        <w:gridCol w:w="1350"/>
      </w:tblGrid>
      <w:tr w:rsidR="00E37702" w14:paraId="0876CA6C" w14:textId="77777777" w:rsidTr="00163069">
        <w:trPr>
          <w:trHeight w:val="843"/>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7575F7D" w14:textId="77777777" w:rsidR="00E37702" w:rsidRDefault="00E37702" w:rsidP="00163069">
            <w:pPr>
              <w:pStyle w:val="TAH"/>
              <w:rPr>
                <w:lang w:val="en-US"/>
              </w:rPr>
            </w:pPr>
            <w:r>
              <w:rPr>
                <w:rFonts w:eastAsia="Calibri"/>
                <w:lang w:val="en-US"/>
              </w:rPr>
              <w:t>Option</w:t>
            </w:r>
          </w:p>
        </w:tc>
        <w:tc>
          <w:tcPr>
            <w:tcW w:w="1418"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DF6F64F" w14:textId="77777777" w:rsidR="00E37702" w:rsidRDefault="00E37702" w:rsidP="00163069">
            <w:pPr>
              <w:pStyle w:val="TAH"/>
              <w:rPr>
                <w:lang w:val="en-US"/>
              </w:rPr>
            </w:pPr>
            <w:r>
              <w:rPr>
                <w:rFonts w:eastAsia="Calibri"/>
                <w:lang w:val="en-US"/>
              </w:rPr>
              <w:t>FD-FDD 1Rx</w:t>
            </w:r>
          </w:p>
        </w:tc>
        <w:tc>
          <w:tcPr>
            <w:tcW w:w="120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653FB81" w14:textId="77777777" w:rsidR="00E37702" w:rsidRDefault="00E37702" w:rsidP="00163069">
            <w:pPr>
              <w:pStyle w:val="TAH"/>
              <w:rPr>
                <w:lang w:val="en-US"/>
              </w:rPr>
            </w:pPr>
            <w:r>
              <w:rPr>
                <w:rFonts w:eastAsia="Calibri"/>
                <w:lang w:val="en-US"/>
              </w:rPr>
              <w:t>TDD 1Rx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EE476A7" w14:textId="77777777" w:rsidR="00E37702" w:rsidRDefault="00E37702" w:rsidP="00163069">
            <w:pPr>
              <w:pStyle w:val="TAH"/>
              <w:rPr>
                <w:lang w:val="en-US"/>
              </w:rPr>
            </w:pPr>
            <w:r>
              <w:rPr>
                <w:rFonts w:eastAsia="Calibri"/>
                <w:lang w:val="en-US"/>
              </w:rPr>
              <w:t>HD-FDD 1Rx</w:t>
            </w:r>
          </w:p>
        </w:tc>
        <w:tc>
          <w:tcPr>
            <w:tcW w:w="12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DA8C8FF" w14:textId="77777777" w:rsidR="00E37702" w:rsidRDefault="00E37702" w:rsidP="00163069">
            <w:pPr>
              <w:pStyle w:val="TAH"/>
              <w:rPr>
                <w:lang w:val="en-US"/>
              </w:rPr>
            </w:pPr>
            <w:r>
              <w:rPr>
                <w:rFonts w:eastAsia="Calibri"/>
                <w:lang w:val="en-US"/>
              </w:rPr>
              <w:t>FD-FDD 2Rx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F33C0DE" w14:textId="77777777" w:rsidR="00E37702" w:rsidRDefault="00E37702" w:rsidP="00163069">
            <w:pPr>
              <w:pStyle w:val="TAH"/>
              <w:rPr>
                <w:lang w:val="en-US"/>
              </w:rPr>
            </w:pPr>
            <w:r>
              <w:rPr>
                <w:rFonts w:eastAsia="Calibri"/>
                <w:lang w:val="en-US"/>
              </w:rPr>
              <w:t>TDD 2Rx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5F7AE382" w14:textId="77777777" w:rsidR="00E37702" w:rsidRDefault="00E37702" w:rsidP="00163069">
            <w:pPr>
              <w:pStyle w:val="TAH"/>
              <w:rPr>
                <w:rFonts w:eastAsia="Calibri"/>
                <w:lang w:val="en-US"/>
              </w:rPr>
            </w:pPr>
            <w:r>
              <w:rPr>
                <w:rFonts w:eastAsia="Calibri"/>
                <w:lang w:val="en-US"/>
              </w:rPr>
              <w:t>HD-FDD 2Rx</w:t>
            </w:r>
          </w:p>
        </w:tc>
      </w:tr>
      <w:tr w:rsidR="00E37702" w14:paraId="1FDD3475" w14:textId="77777777" w:rsidTr="00163069">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5314E66" w14:textId="77777777" w:rsidR="00E37702" w:rsidRDefault="00E37702" w:rsidP="00163069">
            <w:pPr>
              <w:pStyle w:val="TAL"/>
              <w:rPr>
                <w:rFonts w:eastAsia="Calibri"/>
                <w:lang w:val="en-US"/>
              </w:rPr>
            </w:pPr>
            <w:r>
              <w:rPr>
                <w:rFonts w:eastAsia="Calibri"/>
                <w:lang w:val="en-US"/>
              </w:rPr>
              <w:t>BW3</w:t>
            </w:r>
          </w:p>
        </w:tc>
        <w:tc>
          <w:tcPr>
            <w:tcW w:w="141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F999EA9" w14:textId="77777777" w:rsidR="00E37702" w:rsidRDefault="00E37702" w:rsidP="00163069">
            <w:pPr>
              <w:pStyle w:val="TAC"/>
              <w:rPr>
                <w:rFonts w:eastAsia="Calibri"/>
                <w:lang w:val="en-US"/>
              </w:rPr>
            </w:pPr>
            <w:r>
              <w:rPr>
                <w:rFonts w:cs="Arial"/>
              </w:rPr>
              <w:t>8.02%</w:t>
            </w:r>
          </w:p>
        </w:tc>
        <w:tc>
          <w:tcPr>
            <w:tcW w:w="120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36879AF" w14:textId="77777777" w:rsidR="00E37702" w:rsidRDefault="00E37702" w:rsidP="00163069">
            <w:pPr>
              <w:pStyle w:val="TAC"/>
              <w:rPr>
                <w:rFonts w:eastAsia="Calibri"/>
                <w:lang w:val="en-US"/>
              </w:rPr>
            </w:pPr>
            <w:r>
              <w:rPr>
                <w:rFonts w:cs="Arial"/>
              </w:rPr>
              <w:t>7.66%</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A110292" w14:textId="77777777" w:rsidR="00E37702" w:rsidRDefault="00E37702" w:rsidP="00163069">
            <w:pPr>
              <w:pStyle w:val="TAC"/>
              <w:rPr>
                <w:rFonts w:eastAsia="Calibri"/>
                <w:lang w:val="en-US"/>
              </w:rPr>
            </w:pPr>
            <w:r>
              <w:rPr>
                <w:rFonts w:cs="Arial"/>
              </w:rPr>
              <w:t>8.90%</w:t>
            </w: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99C6645" w14:textId="77777777" w:rsidR="00E37702" w:rsidRDefault="00E37702" w:rsidP="00163069">
            <w:pPr>
              <w:pStyle w:val="TAC"/>
              <w:rPr>
                <w:rFonts w:eastAsia="Calibri"/>
                <w:lang w:val="en-US"/>
              </w:rPr>
            </w:pPr>
            <w:r>
              <w:rPr>
                <w:rFonts w:cs="Arial"/>
              </w:rPr>
              <w:t>8.72%</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00C26A1" w14:textId="77777777" w:rsidR="00E37702" w:rsidRDefault="00E37702" w:rsidP="00163069">
            <w:pPr>
              <w:pStyle w:val="TAC"/>
              <w:rPr>
                <w:rFonts w:eastAsia="Calibri"/>
                <w:lang w:val="en-US"/>
              </w:rPr>
            </w:pPr>
            <w:r>
              <w:rPr>
                <w:rFonts w:cs="Arial"/>
              </w:rPr>
              <w:t>7.68%</w:t>
            </w:r>
          </w:p>
        </w:tc>
        <w:tc>
          <w:tcPr>
            <w:tcW w:w="1350" w:type="dxa"/>
            <w:tcBorders>
              <w:top w:val="single" w:sz="8" w:space="0" w:color="000000"/>
              <w:left w:val="single" w:sz="8" w:space="0" w:color="000000"/>
              <w:bottom w:val="single" w:sz="8" w:space="0" w:color="000000"/>
              <w:right w:val="single" w:sz="8" w:space="0" w:color="000000"/>
            </w:tcBorders>
            <w:vAlign w:val="center"/>
          </w:tcPr>
          <w:p w14:paraId="7D32C5DA" w14:textId="77777777" w:rsidR="00E37702" w:rsidRDefault="00E37702" w:rsidP="00163069">
            <w:pPr>
              <w:pStyle w:val="TAC"/>
              <w:rPr>
                <w:rFonts w:eastAsia="Calibri"/>
                <w:lang w:val="en-US"/>
              </w:rPr>
            </w:pPr>
            <w:r>
              <w:rPr>
                <w:rFonts w:cs="Arial"/>
              </w:rPr>
              <w:t>9.19%</w:t>
            </w:r>
          </w:p>
        </w:tc>
      </w:tr>
      <w:tr w:rsidR="00E37702" w14:paraId="0E4DBCA4" w14:textId="77777777" w:rsidTr="00163069">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A884B0E" w14:textId="77777777" w:rsidR="00E37702" w:rsidRDefault="00E37702" w:rsidP="00163069">
            <w:pPr>
              <w:pStyle w:val="TAL"/>
              <w:rPr>
                <w:rFonts w:eastAsia="Calibri"/>
                <w:lang w:val="en-US"/>
              </w:rPr>
            </w:pPr>
            <w:r>
              <w:rPr>
                <w:rFonts w:eastAsia="Calibri"/>
                <w:lang w:val="en-US"/>
              </w:rPr>
              <w:t>PR3</w:t>
            </w:r>
          </w:p>
        </w:tc>
        <w:tc>
          <w:tcPr>
            <w:tcW w:w="141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9B433F3" w14:textId="77777777" w:rsidR="00E37702" w:rsidRDefault="00E37702" w:rsidP="00163069">
            <w:pPr>
              <w:pStyle w:val="TAC"/>
              <w:rPr>
                <w:rFonts w:eastAsia="Calibri"/>
                <w:lang w:val="en-US"/>
              </w:rPr>
            </w:pPr>
            <w:r>
              <w:rPr>
                <w:rFonts w:cs="Arial"/>
              </w:rPr>
              <w:t>7.06%</w:t>
            </w:r>
          </w:p>
        </w:tc>
        <w:tc>
          <w:tcPr>
            <w:tcW w:w="120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139BF48" w14:textId="77777777" w:rsidR="00E37702" w:rsidRDefault="00E37702" w:rsidP="00163069">
            <w:pPr>
              <w:pStyle w:val="TAC"/>
              <w:rPr>
                <w:rFonts w:eastAsia="Calibri"/>
                <w:lang w:val="en-US"/>
              </w:rPr>
            </w:pPr>
            <w:r>
              <w:rPr>
                <w:rFonts w:cs="Arial"/>
              </w:rPr>
              <w:t>6.74%</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F6BE401" w14:textId="77777777" w:rsidR="00E37702" w:rsidRDefault="00E37702" w:rsidP="00163069">
            <w:pPr>
              <w:pStyle w:val="TAC"/>
              <w:rPr>
                <w:rFonts w:eastAsia="Calibri"/>
                <w:lang w:val="en-US"/>
              </w:rPr>
            </w:pPr>
            <w:r>
              <w:rPr>
                <w:rFonts w:cs="Arial"/>
              </w:rPr>
              <w:t>8.12%</w:t>
            </w: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916D2B5" w14:textId="77777777" w:rsidR="00E37702" w:rsidRDefault="00E37702" w:rsidP="00163069">
            <w:pPr>
              <w:pStyle w:val="TAC"/>
              <w:rPr>
                <w:rFonts w:eastAsia="Calibri"/>
                <w:lang w:val="en-US"/>
              </w:rPr>
            </w:pPr>
            <w:r>
              <w:rPr>
                <w:rFonts w:cs="Arial"/>
              </w:rPr>
              <w:t>9.81%</w:t>
            </w: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B9E2326" w14:textId="77777777" w:rsidR="00E37702" w:rsidRDefault="00E37702" w:rsidP="00163069">
            <w:pPr>
              <w:pStyle w:val="TAC"/>
              <w:rPr>
                <w:rFonts w:eastAsia="Calibri"/>
                <w:lang w:val="en-US"/>
              </w:rPr>
            </w:pPr>
            <w:r>
              <w:rPr>
                <w:rFonts w:cs="Arial"/>
              </w:rPr>
              <w:t>6.59%</w:t>
            </w:r>
          </w:p>
        </w:tc>
        <w:tc>
          <w:tcPr>
            <w:tcW w:w="1350" w:type="dxa"/>
            <w:tcBorders>
              <w:top w:val="single" w:sz="8" w:space="0" w:color="000000"/>
              <w:left w:val="single" w:sz="8" w:space="0" w:color="000000"/>
              <w:bottom w:val="single" w:sz="8" w:space="0" w:color="000000"/>
              <w:right w:val="single" w:sz="8" w:space="0" w:color="000000"/>
            </w:tcBorders>
            <w:vAlign w:val="center"/>
          </w:tcPr>
          <w:p w14:paraId="2CB747E4" w14:textId="77777777" w:rsidR="00E37702" w:rsidRDefault="00E37702" w:rsidP="00163069">
            <w:pPr>
              <w:pStyle w:val="TAC"/>
              <w:rPr>
                <w:rFonts w:eastAsia="Calibri"/>
                <w:lang w:val="en-US"/>
              </w:rPr>
            </w:pPr>
            <w:r>
              <w:rPr>
                <w:rFonts w:cs="Arial"/>
              </w:rPr>
              <w:t>7.98%</w:t>
            </w:r>
          </w:p>
        </w:tc>
      </w:tr>
    </w:tbl>
    <w:p w14:paraId="513C74BD" w14:textId="77777777" w:rsidR="00E37702" w:rsidRDefault="00E37702" w:rsidP="004B43B6">
      <w:pPr>
        <w:jc w:val="both"/>
        <w:rPr>
          <w:lang w:eastAsia="ja-JP"/>
        </w:rPr>
      </w:pPr>
    </w:p>
    <w:p w14:paraId="3E7F94F0" w14:textId="0B7AAC23" w:rsidR="005023D2" w:rsidRDefault="0078603D" w:rsidP="00163069">
      <w:pPr>
        <w:pStyle w:val="Proposal"/>
        <w:rPr>
          <w:lang w:eastAsia="ja-JP"/>
        </w:rPr>
      </w:pPr>
      <w:bookmarkStart w:id="4" w:name="_Toc115450424"/>
      <w:r>
        <w:t xml:space="preserve">Discuss whether </w:t>
      </w:r>
      <w:r w:rsidR="00083339" w:rsidRPr="00083339">
        <w:t>UE BB bandwidth reduction</w:t>
      </w:r>
      <w:r w:rsidR="00083339">
        <w:t xml:space="preserve"> </w:t>
      </w:r>
      <w:r w:rsidR="00A00A96">
        <w:t xml:space="preserve">to 5 MHz allows non-contiguous allocation of </w:t>
      </w:r>
      <w:r w:rsidR="00F31F53">
        <w:t>PDSCH and PUSCH with</w:t>
      </w:r>
      <w:r w:rsidR="000116C1">
        <w:t>in</w:t>
      </w:r>
      <w:r w:rsidR="00F31F53">
        <w:t xml:space="preserve"> the 20 MHz</w:t>
      </w:r>
      <w:r w:rsidR="00974240">
        <w:t xml:space="preserve"> RF bandwidth</w:t>
      </w:r>
      <w:r w:rsidR="009A7DA3">
        <w:t>.</w:t>
      </w:r>
      <w:bookmarkEnd w:id="4"/>
      <w:r w:rsidR="009A7DA3">
        <w:t xml:space="preserve"> </w:t>
      </w:r>
    </w:p>
    <w:p w14:paraId="7AC85332" w14:textId="77777777" w:rsidR="00011A8C" w:rsidRDefault="00011A8C" w:rsidP="00011A8C">
      <w:pPr>
        <w:pStyle w:val="Proposal"/>
        <w:numPr>
          <w:ilvl w:val="0"/>
          <w:numId w:val="0"/>
        </w:numPr>
        <w:ind w:left="1304" w:hanging="1304"/>
      </w:pPr>
    </w:p>
    <w:p w14:paraId="0EAA4C2D" w14:textId="6FFBCD08" w:rsidR="00591621" w:rsidRPr="00DF5399" w:rsidRDefault="00597AF5" w:rsidP="00DF5399">
      <w:pPr>
        <w:pStyle w:val="ArialText"/>
        <w:rPr>
          <w:b/>
          <w:bCs/>
          <w:u w:val="single"/>
        </w:rPr>
      </w:pPr>
      <w:r w:rsidRPr="00DF5399">
        <w:rPr>
          <w:b/>
          <w:bCs/>
          <w:u w:val="single"/>
        </w:rPr>
        <w:t xml:space="preserve">Question 3: </w:t>
      </w:r>
      <w:r w:rsidR="00011A8C" w:rsidRPr="00DF5399">
        <w:rPr>
          <w:b/>
          <w:bCs/>
          <w:u w:val="single"/>
        </w:rPr>
        <w:t xml:space="preserve">How many contiguous </w:t>
      </w:r>
      <w:r w:rsidR="00675FC0" w:rsidRPr="00DF5399">
        <w:rPr>
          <w:b/>
          <w:bCs/>
          <w:u w:val="single"/>
        </w:rPr>
        <w:t>P</w:t>
      </w:r>
      <w:r w:rsidR="00011A8C" w:rsidRPr="00DF5399">
        <w:rPr>
          <w:b/>
          <w:bCs/>
          <w:u w:val="single"/>
        </w:rPr>
        <w:t xml:space="preserve">RBs </w:t>
      </w:r>
      <w:r w:rsidR="00591621" w:rsidRPr="00DF5399">
        <w:rPr>
          <w:b/>
          <w:bCs/>
          <w:u w:val="single"/>
        </w:rPr>
        <w:t xml:space="preserve">for PDSCH and PUSCH </w:t>
      </w:r>
      <w:r w:rsidR="00011A8C" w:rsidRPr="00DF5399">
        <w:rPr>
          <w:b/>
          <w:bCs/>
          <w:u w:val="single"/>
        </w:rPr>
        <w:t>fit within the 5 MHz</w:t>
      </w:r>
      <w:r w:rsidR="00591621" w:rsidRPr="00DF5399">
        <w:rPr>
          <w:b/>
          <w:bCs/>
          <w:u w:val="single"/>
        </w:rPr>
        <w:t>?</w:t>
      </w:r>
    </w:p>
    <w:p w14:paraId="43CEC09A" w14:textId="4369B908" w:rsidR="00591621" w:rsidRDefault="00356F6F" w:rsidP="00141D8C">
      <w:pPr>
        <w:pStyle w:val="ArialText"/>
        <w:rPr>
          <w:b/>
        </w:rPr>
      </w:pPr>
      <w:r w:rsidRPr="00A24B73">
        <w:t xml:space="preserve">For </w:t>
      </w:r>
      <w:r w:rsidR="001F7889">
        <w:t>UE bandwidth</w:t>
      </w:r>
      <w:r w:rsidR="00A24B73">
        <w:t xml:space="preserve"> reduction options BW1, BW2 and </w:t>
      </w:r>
      <w:r w:rsidR="004B64AB">
        <w:t>BW3</w:t>
      </w:r>
      <w:r w:rsidR="00195E1F">
        <w:t xml:space="preserve">, the following </w:t>
      </w:r>
      <w:r w:rsidR="00F67B63">
        <w:rPr>
          <w:b/>
        </w:rPr>
        <w:t xml:space="preserve">PRB allocations </w:t>
      </w:r>
      <w:r w:rsidR="00195E1F">
        <w:t>were consid</w:t>
      </w:r>
      <w:r w:rsidR="0014577D">
        <w:t>ered in TR 38.8</w:t>
      </w:r>
      <w:r w:rsidR="00F66074">
        <w:t>65</w:t>
      </w:r>
      <w:r w:rsidR="00687AA7">
        <w:t xml:space="preserve"> </w:t>
      </w:r>
      <w:r w:rsidR="00687AA7">
        <w:fldChar w:fldCharType="begin"/>
      </w:r>
      <w:r w:rsidR="00687AA7">
        <w:instrText xml:space="preserve"> REF _Ref114667045 \r \h </w:instrText>
      </w:r>
      <w:r w:rsidR="00687AA7">
        <w:fldChar w:fldCharType="separate"/>
      </w:r>
      <w:r w:rsidR="00687AA7">
        <w:t>[2]</w:t>
      </w:r>
      <w:r w:rsidR="00687AA7">
        <w:fldChar w:fldCharType="end"/>
      </w:r>
      <w:r w:rsidR="00F66074">
        <w:t>:</w:t>
      </w:r>
    </w:p>
    <w:tbl>
      <w:tblPr>
        <w:tblStyle w:val="TableGrid"/>
        <w:tblW w:w="0" w:type="auto"/>
        <w:tblInd w:w="-5" w:type="dxa"/>
        <w:tblLook w:val="04A0" w:firstRow="1" w:lastRow="0" w:firstColumn="1" w:lastColumn="0" w:noHBand="0" w:noVBand="1"/>
      </w:tblPr>
      <w:tblGrid>
        <w:gridCol w:w="8325"/>
      </w:tblGrid>
      <w:tr w:rsidR="006749E2" w14:paraId="298E97EB" w14:textId="77777777" w:rsidTr="006749E2">
        <w:tc>
          <w:tcPr>
            <w:tcW w:w="8325" w:type="dxa"/>
          </w:tcPr>
          <w:p w14:paraId="728D7FAA" w14:textId="77777777" w:rsidR="006749E2" w:rsidRPr="006749E2" w:rsidRDefault="006749E2" w:rsidP="006749E2">
            <w:pPr>
              <w:pStyle w:val="B1"/>
              <w:rPr>
                <w:rFonts w:ascii="Arial" w:hAnsi="Arial" w:cs="Arial"/>
                <w:sz w:val="20"/>
                <w:szCs w:val="20"/>
              </w:rPr>
            </w:pPr>
            <w:r w:rsidRPr="006749E2">
              <w:rPr>
                <w:rFonts w:ascii="Arial" w:hAnsi="Arial" w:cs="Arial"/>
                <w:sz w:val="20"/>
                <w:szCs w:val="20"/>
              </w:rPr>
              <w:t>-</w:t>
            </w:r>
            <w:r w:rsidRPr="006749E2">
              <w:rPr>
                <w:rFonts w:ascii="Arial" w:hAnsi="Arial" w:cs="Arial"/>
                <w:sz w:val="20"/>
                <w:szCs w:val="20"/>
              </w:rPr>
              <w:tab/>
              <w:t xml:space="preserve">For 15 kHz SCS, 25 contiguous RBs are assumed to fit within the 5 </w:t>
            </w:r>
            <w:proofErr w:type="spellStart"/>
            <w:r w:rsidRPr="006749E2">
              <w:rPr>
                <w:rFonts w:ascii="Arial" w:hAnsi="Arial" w:cs="Arial"/>
                <w:sz w:val="20"/>
                <w:szCs w:val="20"/>
              </w:rPr>
              <w:t>MHz.</w:t>
            </w:r>
            <w:proofErr w:type="spellEnd"/>
          </w:p>
          <w:p w14:paraId="3967837C" w14:textId="77777777" w:rsidR="006749E2" w:rsidRPr="006749E2" w:rsidRDefault="006749E2" w:rsidP="006749E2">
            <w:pPr>
              <w:pStyle w:val="B1"/>
              <w:rPr>
                <w:rFonts w:ascii="Arial" w:hAnsi="Arial" w:cs="Arial"/>
                <w:sz w:val="20"/>
                <w:szCs w:val="20"/>
              </w:rPr>
            </w:pPr>
            <w:r w:rsidRPr="006749E2">
              <w:rPr>
                <w:rFonts w:ascii="Arial" w:hAnsi="Arial" w:cs="Arial"/>
                <w:sz w:val="20"/>
                <w:szCs w:val="20"/>
              </w:rPr>
              <w:t>-</w:t>
            </w:r>
            <w:r w:rsidRPr="006749E2">
              <w:rPr>
                <w:rFonts w:ascii="Arial" w:hAnsi="Arial" w:cs="Arial"/>
                <w:sz w:val="20"/>
                <w:szCs w:val="20"/>
              </w:rPr>
              <w:tab/>
              <w:t xml:space="preserve">For 30 kHz SCS, 11 contiguous RBs are assumed to fit within the 5 </w:t>
            </w:r>
            <w:proofErr w:type="spellStart"/>
            <w:r w:rsidRPr="006749E2">
              <w:rPr>
                <w:rFonts w:ascii="Arial" w:hAnsi="Arial" w:cs="Arial"/>
                <w:sz w:val="20"/>
                <w:szCs w:val="20"/>
              </w:rPr>
              <w:t>MHz.</w:t>
            </w:r>
            <w:proofErr w:type="spellEnd"/>
          </w:p>
          <w:p w14:paraId="2BAD11BF" w14:textId="655698EC" w:rsidR="006749E2" w:rsidRPr="006749E2" w:rsidRDefault="006749E2" w:rsidP="006749E2">
            <w:pPr>
              <w:pStyle w:val="B1"/>
            </w:pPr>
            <w:r w:rsidRPr="006749E2">
              <w:rPr>
                <w:rFonts w:ascii="Arial" w:hAnsi="Arial" w:cs="Arial"/>
                <w:sz w:val="20"/>
                <w:szCs w:val="20"/>
              </w:rPr>
              <w:t>-</w:t>
            </w:r>
            <w:r w:rsidRPr="006749E2">
              <w:rPr>
                <w:rFonts w:ascii="Arial" w:hAnsi="Arial" w:cs="Arial"/>
                <w:sz w:val="20"/>
                <w:szCs w:val="20"/>
              </w:rPr>
              <w:tab/>
              <w:t>Note: For 30 kHz SCS, 12 contiguous RBs are also optionally studied.</w:t>
            </w:r>
          </w:p>
        </w:tc>
      </w:tr>
    </w:tbl>
    <w:p w14:paraId="73901EA5" w14:textId="77777777" w:rsidR="00F66074" w:rsidRPr="00A7363B" w:rsidRDefault="00F66074" w:rsidP="00011A8C">
      <w:pPr>
        <w:pStyle w:val="Proposal"/>
        <w:numPr>
          <w:ilvl w:val="0"/>
          <w:numId w:val="0"/>
        </w:numPr>
        <w:ind w:left="1304" w:hanging="1304"/>
        <w:rPr>
          <w:b w:val="0"/>
          <w:bCs w:val="0"/>
        </w:rPr>
      </w:pPr>
    </w:p>
    <w:p w14:paraId="75C2AC57" w14:textId="7CF3CE69" w:rsidR="006B4249" w:rsidRDefault="00A7363B" w:rsidP="00D301A0">
      <w:pPr>
        <w:pStyle w:val="ArialText"/>
      </w:pPr>
      <w:r w:rsidRPr="00A7363B">
        <w:t xml:space="preserve">The </w:t>
      </w:r>
      <w:r>
        <w:t xml:space="preserve">above </w:t>
      </w:r>
      <w:r w:rsidR="004D253E">
        <w:t>P</w:t>
      </w:r>
      <w:r w:rsidR="002764A3">
        <w:t xml:space="preserve">RB </w:t>
      </w:r>
      <w:r w:rsidR="000764AA">
        <w:t xml:space="preserve">allocations </w:t>
      </w:r>
      <w:r w:rsidR="002764A3">
        <w:t xml:space="preserve">are </w:t>
      </w:r>
      <w:r w:rsidR="000764AA">
        <w:t>based on the</w:t>
      </w:r>
      <w:r w:rsidR="009D7E38">
        <w:t xml:space="preserve"> </w:t>
      </w:r>
      <w:r w:rsidR="009D7E38" w:rsidRPr="009D7E38">
        <w:t>maximum transmission bandwidth configuration</w:t>
      </w:r>
      <w:r w:rsidR="009D7E38">
        <w:t xml:space="preserve"> in</w:t>
      </w:r>
      <w:r w:rsidR="00CD3F96">
        <w:t xml:space="preserve"> </w:t>
      </w:r>
      <w:r w:rsidR="00CD3F96">
        <w:fldChar w:fldCharType="begin"/>
      </w:r>
      <w:r w:rsidR="00CD3F96">
        <w:instrText xml:space="preserve"> REF _Ref115439290 \r \h </w:instrText>
      </w:r>
      <w:r w:rsidR="00CD3F96">
        <w:fldChar w:fldCharType="separate"/>
      </w:r>
      <w:r w:rsidR="00CD3F96">
        <w:t>[3]</w:t>
      </w:r>
      <w:r w:rsidR="00CD3F96">
        <w:fldChar w:fldCharType="end"/>
      </w:r>
      <w:r w:rsidR="00FC2ED9">
        <w:t>,</w:t>
      </w:r>
      <w:r w:rsidR="002764A3">
        <w:t xml:space="preserve"> </w:t>
      </w:r>
      <w:r w:rsidR="00B20C76">
        <w:t>c</w:t>
      </w:r>
      <w:r w:rsidR="009D7E38">
        <w:t>lause 5.3.2</w:t>
      </w:r>
      <w:r w:rsidR="00FC2ED9">
        <w:t>,</w:t>
      </w:r>
      <w:r w:rsidR="002764A3">
        <w:t xml:space="preserve"> and </w:t>
      </w:r>
      <w:r w:rsidR="0027194F">
        <w:t>may be</w:t>
      </w:r>
      <w:r w:rsidR="00B67925">
        <w:t xml:space="preserve"> relevant </w:t>
      </w:r>
      <w:r w:rsidR="00113F63">
        <w:t>only</w:t>
      </w:r>
      <w:r w:rsidR="007D02F6">
        <w:t xml:space="preserve"> </w:t>
      </w:r>
      <w:r w:rsidR="00B67925">
        <w:t xml:space="preserve">for </w:t>
      </w:r>
      <w:r w:rsidR="00DC438E">
        <w:t xml:space="preserve">UE </w:t>
      </w:r>
      <w:r w:rsidR="005C64E7">
        <w:t xml:space="preserve">RF </w:t>
      </w:r>
      <w:r w:rsidR="00AC3D2B">
        <w:t>bandwidth</w:t>
      </w:r>
      <w:r w:rsidR="005C64E7">
        <w:t xml:space="preserve"> reduction</w:t>
      </w:r>
      <w:r w:rsidR="008407A0">
        <w:t xml:space="preserve"> (BW1)</w:t>
      </w:r>
      <w:r w:rsidR="007D02F6">
        <w:t xml:space="preserve">. </w:t>
      </w:r>
      <w:r w:rsidR="00BA6F45">
        <w:t>F</w:t>
      </w:r>
      <w:r w:rsidR="00D301A0">
        <w:t>or simplicity</w:t>
      </w:r>
      <w:r w:rsidR="00A3319C">
        <w:t>,</w:t>
      </w:r>
      <w:r w:rsidR="00D301A0">
        <w:t xml:space="preserve"> the </w:t>
      </w:r>
      <w:r w:rsidR="00E15D7B">
        <w:t xml:space="preserve">same </w:t>
      </w:r>
      <w:r w:rsidR="004D253E">
        <w:t>P</w:t>
      </w:r>
      <w:r w:rsidR="00A349EF">
        <w:t>RB values</w:t>
      </w:r>
      <w:r w:rsidR="00A3319C">
        <w:t xml:space="preserve"> were considered for all </w:t>
      </w:r>
      <w:r w:rsidR="00AC3D2B">
        <w:t>UE bandwidth</w:t>
      </w:r>
      <w:r w:rsidR="000E5962">
        <w:t xml:space="preserve"> reduction </w:t>
      </w:r>
      <w:r w:rsidR="00A349EF">
        <w:t>options</w:t>
      </w:r>
      <w:r w:rsidR="00B90317">
        <w:t xml:space="preserve"> </w:t>
      </w:r>
      <w:r w:rsidR="00F20829">
        <w:t>during</w:t>
      </w:r>
      <w:r w:rsidR="00B90317">
        <w:t xml:space="preserve"> the study</w:t>
      </w:r>
      <w:r w:rsidR="00F20829">
        <w:t xml:space="preserve"> </w:t>
      </w:r>
      <w:r w:rsidR="003F6540">
        <w:t>phase</w:t>
      </w:r>
      <w:r w:rsidR="00B90317">
        <w:t xml:space="preserve">. </w:t>
      </w:r>
      <w:r w:rsidR="00A71AB6">
        <w:t>However</w:t>
      </w:r>
      <w:r w:rsidR="00205763">
        <w:t xml:space="preserve">, </w:t>
      </w:r>
      <w:r w:rsidR="00D723A5">
        <w:t xml:space="preserve">for </w:t>
      </w:r>
      <w:r w:rsidR="00BA0A1C">
        <w:t xml:space="preserve">the </w:t>
      </w:r>
      <w:r w:rsidR="00503911">
        <w:t xml:space="preserve">UE </w:t>
      </w:r>
      <w:r w:rsidR="00D723A5">
        <w:t xml:space="preserve">BB </w:t>
      </w:r>
      <w:r w:rsidR="00897024">
        <w:t xml:space="preserve">bandwidth </w:t>
      </w:r>
      <w:r w:rsidR="00D723A5">
        <w:t xml:space="preserve">reduction </w:t>
      </w:r>
      <w:r w:rsidR="000C37F5">
        <w:t xml:space="preserve">in the WI objective, </w:t>
      </w:r>
      <w:r w:rsidR="00F04972">
        <w:t xml:space="preserve">more </w:t>
      </w:r>
      <w:r w:rsidR="004D253E">
        <w:t>P</w:t>
      </w:r>
      <w:r w:rsidR="00F04972">
        <w:t>RBs can fit within 5 MHz</w:t>
      </w:r>
      <w:r w:rsidR="00E91749">
        <w:t xml:space="preserve"> as </w:t>
      </w:r>
      <w:r w:rsidR="00555B30">
        <w:t xml:space="preserve">there is no need </w:t>
      </w:r>
      <w:r w:rsidR="004C2DD4">
        <w:t xml:space="preserve">to </w:t>
      </w:r>
      <w:r w:rsidR="00DB2054">
        <w:t>consider</w:t>
      </w:r>
      <w:r w:rsidR="00555B30">
        <w:t xml:space="preserve"> </w:t>
      </w:r>
      <w:r w:rsidR="00E91749">
        <w:t>guard</w:t>
      </w:r>
      <w:r w:rsidR="008F193F">
        <w:t xml:space="preserve"> </w:t>
      </w:r>
      <w:r w:rsidR="00E91749">
        <w:t>bands</w:t>
      </w:r>
      <w:r w:rsidR="00F04972">
        <w:t>.</w:t>
      </w:r>
    </w:p>
    <w:p w14:paraId="6A0A64A6" w14:textId="24610854" w:rsidR="005D7577" w:rsidRDefault="0013516A" w:rsidP="00D301A0">
      <w:pPr>
        <w:pStyle w:val="ArialText"/>
      </w:pPr>
      <w:r>
        <w:fldChar w:fldCharType="begin"/>
      </w:r>
      <w:r>
        <w:instrText xml:space="preserve"> REF _Ref115305618 \h </w:instrText>
      </w:r>
      <w:r>
        <w:fldChar w:fldCharType="separate"/>
      </w:r>
      <w:r>
        <w:t xml:space="preserve">Table </w:t>
      </w:r>
      <w:r>
        <w:rPr>
          <w:noProof/>
        </w:rPr>
        <w:t>2</w:t>
      </w:r>
      <w:r>
        <w:fldChar w:fldCharType="end"/>
      </w:r>
      <w:r>
        <w:t xml:space="preserve"> </w:t>
      </w:r>
      <w:r w:rsidR="005C076E">
        <w:t xml:space="preserve">and </w:t>
      </w:r>
      <w:r w:rsidR="005C076E">
        <w:fldChar w:fldCharType="begin"/>
      </w:r>
      <w:r w:rsidR="005C076E">
        <w:instrText xml:space="preserve"> REF _Ref115307663 \h </w:instrText>
      </w:r>
      <w:r w:rsidR="005C076E">
        <w:fldChar w:fldCharType="separate"/>
      </w:r>
      <w:r w:rsidR="005C076E">
        <w:t xml:space="preserve">Table </w:t>
      </w:r>
      <w:r w:rsidR="005C076E">
        <w:rPr>
          <w:noProof/>
        </w:rPr>
        <w:t>3</w:t>
      </w:r>
      <w:r w:rsidR="005C076E">
        <w:fldChar w:fldCharType="end"/>
      </w:r>
      <w:r w:rsidR="005C076E">
        <w:t xml:space="preserve"> </w:t>
      </w:r>
      <w:r w:rsidR="007E42E6">
        <w:t xml:space="preserve">show </w:t>
      </w:r>
      <w:r w:rsidR="006B4249">
        <w:t xml:space="preserve">the occupied </w:t>
      </w:r>
      <w:r w:rsidR="00AC3D2B">
        <w:t>bandwidth</w:t>
      </w:r>
      <w:r w:rsidR="006B4249">
        <w:t xml:space="preserve"> for differen</w:t>
      </w:r>
      <w:r w:rsidR="00EF25AC">
        <w:t xml:space="preserve">t number of PRBs and subcarrier spacing. </w:t>
      </w:r>
      <w:r w:rsidR="005D3A80">
        <w:t xml:space="preserve">As can be seen, </w:t>
      </w:r>
      <w:r w:rsidR="00213162">
        <w:t>25</w:t>
      </w:r>
      <w:r w:rsidR="005D3A80">
        <w:t xml:space="preserve"> PRBs correspond to a </w:t>
      </w:r>
      <w:r w:rsidR="00AC3D2B">
        <w:t>bandwidth</w:t>
      </w:r>
      <w:r w:rsidR="005D3A80">
        <w:t xml:space="preserve"> </w:t>
      </w:r>
      <w:r w:rsidR="00213162">
        <w:t>of</w:t>
      </w:r>
      <w:r w:rsidR="005D3A80">
        <w:t xml:space="preserve"> </w:t>
      </w:r>
      <w:r w:rsidR="002A5BCE">
        <w:t xml:space="preserve">4.5 MHz for </w:t>
      </w:r>
      <w:r w:rsidR="00E91749">
        <w:t xml:space="preserve">15 kHz </w:t>
      </w:r>
      <w:r w:rsidR="005113C8">
        <w:t xml:space="preserve">SCS </w:t>
      </w:r>
      <w:r w:rsidR="00E91749">
        <w:t xml:space="preserve">and </w:t>
      </w:r>
      <w:r w:rsidR="004E5717">
        <w:t xml:space="preserve">11 PRBs correspond to a </w:t>
      </w:r>
      <w:r w:rsidR="00CD746E">
        <w:t>bandwidth</w:t>
      </w:r>
      <w:r w:rsidR="004E5717">
        <w:t xml:space="preserve"> of </w:t>
      </w:r>
      <w:r w:rsidR="005113C8">
        <w:t xml:space="preserve">3.96 MHz for 30 </w:t>
      </w:r>
      <w:proofErr w:type="spellStart"/>
      <w:r w:rsidR="005113C8">
        <w:t>KHz</w:t>
      </w:r>
      <w:proofErr w:type="spellEnd"/>
      <w:r w:rsidR="005113C8">
        <w:t xml:space="preserve"> SCS.</w:t>
      </w:r>
      <w:r w:rsidR="00195965">
        <w:t xml:space="preserve"> </w:t>
      </w:r>
      <w:r w:rsidR="002C1553">
        <w:t xml:space="preserve">In our view, </w:t>
      </w:r>
      <w:r w:rsidR="004E5717">
        <w:t>28</w:t>
      </w:r>
      <w:r w:rsidR="002C1553">
        <w:t xml:space="preserve"> PRBs</w:t>
      </w:r>
      <w:r w:rsidR="0014023A">
        <w:t xml:space="preserve"> for </w:t>
      </w:r>
      <w:r w:rsidR="004E5717">
        <w:t>15 kHz and 14 PRBs for 30 kHz</w:t>
      </w:r>
      <w:r w:rsidR="002C1553">
        <w:t xml:space="preserve">, which correspond to </w:t>
      </w:r>
      <w:r w:rsidR="0096619A">
        <w:t xml:space="preserve">5.04 MHz for both 15 and 30 kHz SCS, </w:t>
      </w:r>
      <w:r w:rsidR="00930504">
        <w:t xml:space="preserve">achieve </w:t>
      </w:r>
      <w:r w:rsidR="00930504" w:rsidRPr="00930504">
        <w:t>a good balance between complexity reduction and</w:t>
      </w:r>
      <w:r w:rsidR="00930504">
        <w:t xml:space="preserve"> </w:t>
      </w:r>
      <w:r w:rsidR="005247CB">
        <w:t>PDSCH/PUSCH</w:t>
      </w:r>
      <w:r w:rsidR="00930504">
        <w:t xml:space="preserve"> performance.</w:t>
      </w:r>
    </w:p>
    <w:p w14:paraId="1E47F19F" w14:textId="210E9F4F" w:rsidR="005D7577" w:rsidRDefault="002531C5" w:rsidP="00DF5399">
      <w:pPr>
        <w:pStyle w:val="Caption"/>
        <w:jc w:val="center"/>
      </w:pPr>
      <w:bookmarkStart w:id="5" w:name="_Ref115305618"/>
      <w:r>
        <w:t xml:space="preserve">Table </w:t>
      </w:r>
      <w:r>
        <w:fldChar w:fldCharType="begin"/>
      </w:r>
      <w:r>
        <w:instrText xml:space="preserve"> SEQ Table \* ARABIC </w:instrText>
      </w:r>
      <w:r>
        <w:fldChar w:fldCharType="separate"/>
      </w:r>
      <w:r w:rsidR="00131034">
        <w:rPr>
          <w:noProof/>
        </w:rPr>
        <w:t>2</w:t>
      </w:r>
      <w:r>
        <w:fldChar w:fldCharType="end"/>
      </w:r>
      <w:bookmarkEnd w:id="5"/>
      <w:r>
        <w:t xml:space="preserve">: </w:t>
      </w:r>
      <w:r w:rsidR="00820C75">
        <w:t xml:space="preserve">Occupied </w:t>
      </w:r>
      <w:r w:rsidR="00AC3D2B">
        <w:t>bandwidth</w:t>
      </w:r>
      <w:r w:rsidR="00820C75">
        <w:t xml:space="preserve"> for </w:t>
      </w:r>
      <w:r w:rsidR="00736D70">
        <w:t xml:space="preserve">different number of PRBs and </w:t>
      </w:r>
      <w:r w:rsidR="005C076E">
        <w:t>15 kHz SCS</w:t>
      </w:r>
    </w:p>
    <w:tbl>
      <w:tblPr>
        <w:tblW w:w="3109" w:type="dxa"/>
        <w:jc w:val="center"/>
        <w:tblCellMar>
          <w:left w:w="0" w:type="dxa"/>
          <w:right w:w="0" w:type="dxa"/>
        </w:tblCellMar>
        <w:tblLook w:val="04A0" w:firstRow="1" w:lastRow="0" w:firstColumn="1" w:lastColumn="0" w:noHBand="0" w:noVBand="1"/>
      </w:tblPr>
      <w:tblGrid>
        <w:gridCol w:w="1691"/>
        <w:gridCol w:w="1418"/>
      </w:tblGrid>
      <w:tr w:rsidR="005C076E" w14:paraId="332107EF" w14:textId="77777777" w:rsidTr="005C076E">
        <w:trPr>
          <w:trHeight w:val="843"/>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E9A3D29" w14:textId="014DB092" w:rsidR="005C076E" w:rsidRDefault="005C076E" w:rsidP="00163069">
            <w:pPr>
              <w:pStyle w:val="TAH"/>
              <w:rPr>
                <w:lang w:val="en-US"/>
              </w:rPr>
            </w:pPr>
            <w:r>
              <w:rPr>
                <w:rFonts w:eastAsia="Calibri"/>
                <w:lang w:val="en-US"/>
              </w:rPr>
              <w:lastRenderedPageBreak/>
              <w:t>Number of PRBs</w:t>
            </w:r>
          </w:p>
        </w:tc>
        <w:tc>
          <w:tcPr>
            <w:tcW w:w="1418"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E291767" w14:textId="59C8F305" w:rsidR="005C076E" w:rsidRDefault="005C076E" w:rsidP="00163069">
            <w:pPr>
              <w:pStyle w:val="TAH"/>
              <w:rPr>
                <w:lang w:val="en-US"/>
              </w:rPr>
            </w:pPr>
            <w:r>
              <w:rPr>
                <w:lang w:val="en-US"/>
              </w:rPr>
              <w:t>15 kHz SCS</w:t>
            </w:r>
          </w:p>
        </w:tc>
      </w:tr>
      <w:tr w:rsidR="005C076E" w14:paraId="17C35882" w14:textId="77777777" w:rsidTr="005C076E">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53A3298" w14:textId="1A5C2201" w:rsidR="005C076E" w:rsidRDefault="005C076E" w:rsidP="00163069">
            <w:pPr>
              <w:pStyle w:val="TAL"/>
              <w:rPr>
                <w:rFonts w:eastAsia="Calibri"/>
                <w:lang w:val="en-US"/>
              </w:rPr>
            </w:pPr>
            <w:r>
              <w:rPr>
                <w:rFonts w:eastAsia="Calibri"/>
                <w:lang w:val="en-US"/>
              </w:rPr>
              <w:t>25</w:t>
            </w:r>
          </w:p>
        </w:tc>
        <w:tc>
          <w:tcPr>
            <w:tcW w:w="141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4B3B1BB" w14:textId="57DCC572" w:rsidR="005C076E" w:rsidRDefault="005C076E" w:rsidP="00163069">
            <w:pPr>
              <w:pStyle w:val="TAC"/>
              <w:rPr>
                <w:rFonts w:eastAsia="Calibri"/>
                <w:lang w:val="en-US"/>
              </w:rPr>
            </w:pPr>
            <w:r>
              <w:rPr>
                <w:rFonts w:eastAsia="Calibri"/>
                <w:lang w:val="en-US"/>
              </w:rPr>
              <w:t>4.5 MHz</w:t>
            </w:r>
          </w:p>
        </w:tc>
      </w:tr>
      <w:tr w:rsidR="005C076E" w14:paraId="329AF358" w14:textId="77777777" w:rsidTr="005C076E">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C2726A1" w14:textId="7FC4D8C6" w:rsidR="005C076E" w:rsidRDefault="005C076E" w:rsidP="00163069">
            <w:pPr>
              <w:pStyle w:val="TAL"/>
              <w:rPr>
                <w:rFonts w:eastAsia="Calibri"/>
                <w:lang w:val="en-US"/>
              </w:rPr>
            </w:pPr>
            <w:r>
              <w:rPr>
                <w:rFonts w:eastAsia="Calibri"/>
                <w:lang w:val="en-US"/>
              </w:rPr>
              <w:t>26</w:t>
            </w:r>
          </w:p>
        </w:tc>
        <w:tc>
          <w:tcPr>
            <w:tcW w:w="141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501B931" w14:textId="7A573AF9" w:rsidR="005C076E" w:rsidRDefault="005C076E" w:rsidP="00163069">
            <w:pPr>
              <w:pStyle w:val="TAC"/>
              <w:rPr>
                <w:rFonts w:eastAsia="Calibri"/>
                <w:lang w:val="en-US"/>
              </w:rPr>
            </w:pPr>
            <w:r>
              <w:rPr>
                <w:rFonts w:eastAsia="Calibri"/>
                <w:lang w:val="en-US"/>
              </w:rPr>
              <w:t>4.68 MHz</w:t>
            </w:r>
          </w:p>
        </w:tc>
      </w:tr>
      <w:tr w:rsidR="005C076E" w14:paraId="1E5DA9D8" w14:textId="77777777" w:rsidTr="005C076E">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5F8DE71" w14:textId="324783BF" w:rsidR="005C076E" w:rsidRDefault="005C076E" w:rsidP="00163069">
            <w:pPr>
              <w:pStyle w:val="TAL"/>
              <w:rPr>
                <w:rFonts w:eastAsia="Calibri"/>
                <w:lang w:val="en-US"/>
              </w:rPr>
            </w:pPr>
            <w:r>
              <w:rPr>
                <w:rFonts w:eastAsia="Calibri"/>
                <w:lang w:val="en-US"/>
              </w:rPr>
              <w:t>27</w:t>
            </w:r>
          </w:p>
        </w:tc>
        <w:tc>
          <w:tcPr>
            <w:tcW w:w="141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77A50C6" w14:textId="706219A0" w:rsidR="005C076E" w:rsidRPr="00586FC4" w:rsidRDefault="005C076E" w:rsidP="00163069">
            <w:pPr>
              <w:pStyle w:val="TAC"/>
              <w:rPr>
                <w:rFonts w:cs="Arial"/>
                <w:lang w:val="en-US"/>
              </w:rPr>
            </w:pPr>
            <w:r>
              <w:rPr>
                <w:rFonts w:cs="Arial"/>
                <w:lang w:val="en-US"/>
              </w:rPr>
              <w:t>4.86 MHz</w:t>
            </w:r>
          </w:p>
        </w:tc>
      </w:tr>
      <w:tr w:rsidR="005C076E" w14:paraId="6577830B" w14:textId="77777777" w:rsidTr="005C076E">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A0BAE9F" w14:textId="723EE6EF" w:rsidR="005C076E" w:rsidRDefault="005C076E" w:rsidP="00163069">
            <w:pPr>
              <w:pStyle w:val="TAL"/>
              <w:rPr>
                <w:rFonts w:eastAsia="Calibri"/>
                <w:lang w:val="en-US"/>
              </w:rPr>
            </w:pPr>
            <w:r>
              <w:rPr>
                <w:rFonts w:eastAsia="Calibri"/>
                <w:lang w:val="en-US"/>
              </w:rPr>
              <w:t>28</w:t>
            </w:r>
          </w:p>
        </w:tc>
        <w:tc>
          <w:tcPr>
            <w:tcW w:w="141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D36EE64" w14:textId="4FF5620C" w:rsidR="005C076E" w:rsidRPr="00586FC4" w:rsidRDefault="005C076E" w:rsidP="00163069">
            <w:pPr>
              <w:pStyle w:val="TAC"/>
              <w:rPr>
                <w:rFonts w:cs="Arial"/>
                <w:lang w:val="en-US"/>
              </w:rPr>
            </w:pPr>
            <w:r>
              <w:rPr>
                <w:rFonts w:cs="Arial"/>
                <w:lang w:val="en-US"/>
              </w:rPr>
              <w:t>5.04 MHz</w:t>
            </w:r>
          </w:p>
        </w:tc>
      </w:tr>
      <w:tr w:rsidR="005C076E" w14:paraId="28165539" w14:textId="77777777" w:rsidTr="005C076E">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1CA7888" w14:textId="675B7BCA" w:rsidR="005C076E" w:rsidRDefault="005C076E" w:rsidP="00163069">
            <w:pPr>
              <w:pStyle w:val="TAL"/>
              <w:rPr>
                <w:rFonts w:eastAsia="Calibri"/>
                <w:lang w:val="en-US"/>
              </w:rPr>
            </w:pPr>
            <w:r>
              <w:rPr>
                <w:rFonts w:eastAsia="Calibri"/>
                <w:lang w:val="en-US"/>
              </w:rPr>
              <w:t>29</w:t>
            </w:r>
          </w:p>
        </w:tc>
        <w:tc>
          <w:tcPr>
            <w:tcW w:w="141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F7EA40B" w14:textId="27F3FB94" w:rsidR="005C076E" w:rsidRPr="00586FC4" w:rsidRDefault="005C076E" w:rsidP="00163069">
            <w:pPr>
              <w:pStyle w:val="TAC"/>
              <w:rPr>
                <w:rFonts w:cs="Arial"/>
                <w:lang w:val="en-US"/>
              </w:rPr>
            </w:pPr>
            <w:r>
              <w:rPr>
                <w:rFonts w:cs="Arial"/>
                <w:lang w:val="en-US"/>
              </w:rPr>
              <w:t>5.22 MHz</w:t>
            </w:r>
          </w:p>
        </w:tc>
      </w:tr>
    </w:tbl>
    <w:p w14:paraId="535FF30C" w14:textId="77777777" w:rsidR="00F04972" w:rsidRDefault="00F04972" w:rsidP="00D301A0">
      <w:pPr>
        <w:pStyle w:val="ArialText"/>
      </w:pPr>
    </w:p>
    <w:p w14:paraId="2DC5C6E0" w14:textId="49025125" w:rsidR="005C076E" w:rsidRDefault="005C076E" w:rsidP="005C076E">
      <w:pPr>
        <w:pStyle w:val="Caption"/>
        <w:jc w:val="center"/>
      </w:pPr>
      <w:bookmarkStart w:id="6" w:name="_Ref115307663"/>
      <w:r>
        <w:t xml:space="preserve">Table </w:t>
      </w:r>
      <w:r>
        <w:fldChar w:fldCharType="begin"/>
      </w:r>
      <w:r>
        <w:instrText xml:space="preserve"> SEQ Table \* ARABIC </w:instrText>
      </w:r>
      <w:r>
        <w:fldChar w:fldCharType="separate"/>
      </w:r>
      <w:r w:rsidR="00131034">
        <w:rPr>
          <w:noProof/>
        </w:rPr>
        <w:t>3</w:t>
      </w:r>
      <w:r>
        <w:fldChar w:fldCharType="end"/>
      </w:r>
      <w:bookmarkEnd w:id="6"/>
      <w:r>
        <w:t xml:space="preserve">: Occupied </w:t>
      </w:r>
      <w:r w:rsidR="00AC3D2B">
        <w:t>bandwidth</w:t>
      </w:r>
      <w:r>
        <w:t xml:space="preserve"> for different number of PRBs and 30 kHz SCS</w:t>
      </w:r>
    </w:p>
    <w:tbl>
      <w:tblPr>
        <w:tblW w:w="2892" w:type="dxa"/>
        <w:jc w:val="center"/>
        <w:tblCellMar>
          <w:left w:w="0" w:type="dxa"/>
          <w:right w:w="0" w:type="dxa"/>
        </w:tblCellMar>
        <w:tblLook w:val="04A0" w:firstRow="1" w:lastRow="0" w:firstColumn="1" w:lastColumn="0" w:noHBand="0" w:noVBand="1"/>
      </w:tblPr>
      <w:tblGrid>
        <w:gridCol w:w="1691"/>
        <w:gridCol w:w="1201"/>
      </w:tblGrid>
      <w:tr w:rsidR="005C076E" w14:paraId="6FC4FA5B" w14:textId="77777777" w:rsidTr="005C076E">
        <w:trPr>
          <w:trHeight w:val="843"/>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1748F4E" w14:textId="77777777" w:rsidR="005C076E" w:rsidRDefault="005C076E" w:rsidP="00163069">
            <w:pPr>
              <w:pStyle w:val="TAH"/>
              <w:rPr>
                <w:lang w:val="en-US"/>
              </w:rPr>
            </w:pPr>
            <w:r>
              <w:rPr>
                <w:rFonts w:eastAsia="Calibri"/>
                <w:lang w:val="en-US"/>
              </w:rPr>
              <w:t>Number of PRBs</w:t>
            </w:r>
          </w:p>
        </w:tc>
        <w:tc>
          <w:tcPr>
            <w:tcW w:w="120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DA1B5B6" w14:textId="77777777" w:rsidR="005C076E" w:rsidRDefault="005C076E" w:rsidP="00163069">
            <w:pPr>
              <w:pStyle w:val="TAH"/>
              <w:rPr>
                <w:lang w:val="en-US"/>
              </w:rPr>
            </w:pPr>
            <w:r>
              <w:rPr>
                <w:rFonts w:eastAsia="Calibri"/>
                <w:lang w:val="en-US"/>
              </w:rPr>
              <w:t>30 kHz SCS</w:t>
            </w:r>
          </w:p>
        </w:tc>
      </w:tr>
      <w:tr w:rsidR="005C076E" w14:paraId="6391A5F9" w14:textId="77777777" w:rsidTr="005C076E">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72C55CFB" w14:textId="77777777" w:rsidR="005C076E" w:rsidRDefault="005C076E" w:rsidP="00163069">
            <w:pPr>
              <w:pStyle w:val="TAL"/>
              <w:rPr>
                <w:rFonts w:eastAsia="Calibri"/>
                <w:lang w:val="en-US"/>
              </w:rPr>
            </w:pPr>
            <w:r>
              <w:rPr>
                <w:rFonts w:eastAsia="Calibri"/>
                <w:lang w:val="en-US"/>
              </w:rPr>
              <w:t>11</w:t>
            </w:r>
          </w:p>
        </w:tc>
        <w:tc>
          <w:tcPr>
            <w:tcW w:w="120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551F0D9" w14:textId="77777777" w:rsidR="005C076E" w:rsidRDefault="005C076E" w:rsidP="00163069">
            <w:pPr>
              <w:pStyle w:val="TAC"/>
              <w:rPr>
                <w:rFonts w:eastAsia="Calibri"/>
                <w:lang w:val="en-US"/>
              </w:rPr>
            </w:pPr>
            <w:r>
              <w:rPr>
                <w:rFonts w:eastAsia="Calibri"/>
                <w:lang w:val="en-US"/>
              </w:rPr>
              <w:t>3.96 MHz</w:t>
            </w:r>
          </w:p>
        </w:tc>
      </w:tr>
      <w:tr w:rsidR="005C076E" w14:paraId="5A0F4148" w14:textId="77777777" w:rsidTr="005C076E">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5992615" w14:textId="77777777" w:rsidR="005C076E" w:rsidRDefault="005C076E" w:rsidP="00163069">
            <w:pPr>
              <w:pStyle w:val="TAL"/>
              <w:rPr>
                <w:rFonts w:eastAsia="Calibri"/>
                <w:lang w:val="en-US"/>
              </w:rPr>
            </w:pPr>
            <w:r>
              <w:rPr>
                <w:rFonts w:eastAsia="Calibri"/>
                <w:lang w:val="en-US"/>
              </w:rPr>
              <w:t>12</w:t>
            </w:r>
          </w:p>
        </w:tc>
        <w:tc>
          <w:tcPr>
            <w:tcW w:w="120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581A7CE" w14:textId="77777777" w:rsidR="005C076E" w:rsidRDefault="005C076E" w:rsidP="00163069">
            <w:pPr>
              <w:pStyle w:val="TAC"/>
              <w:rPr>
                <w:rFonts w:eastAsia="Calibri"/>
                <w:lang w:val="en-US"/>
              </w:rPr>
            </w:pPr>
            <w:r>
              <w:rPr>
                <w:rFonts w:eastAsia="Calibri"/>
                <w:lang w:val="en-US"/>
              </w:rPr>
              <w:t>4.32 MHz</w:t>
            </w:r>
          </w:p>
        </w:tc>
      </w:tr>
      <w:tr w:rsidR="005C076E" w14:paraId="79BD23A4" w14:textId="77777777" w:rsidTr="005C076E">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64850E2" w14:textId="77777777" w:rsidR="005C076E" w:rsidRDefault="005C076E" w:rsidP="00163069">
            <w:pPr>
              <w:pStyle w:val="TAL"/>
              <w:rPr>
                <w:rFonts w:eastAsia="Calibri"/>
                <w:lang w:val="en-US"/>
              </w:rPr>
            </w:pPr>
            <w:r>
              <w:rPr>
                <w:rFonts w:eastAsia="Calibri"/>
                <w:lang w:val="en-US"/>
              </w:rPr>
              <w:t>13</w:t>
            </w:r>
          </w:p>
        </w:tc>
        <w:tc>
          <w:tcPr>
            <w:tcW w:w="120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81C88E8" w14:textId="6020AF43" w:rsidR="005C076E" w:rsidRPr="007148F4" w:rsidRDefault="005C076E" w:rsidP="00163069">
            <w:pPr>
              <w:pStyle w:val="TAC"/>
              <w:rPr>
                <w:rFonts w:cs="Arial"/>
                <w:lang w:val="en-US"/>
              </w:rPr>
            </w:pPr>
            <w:r>
              <w:rPr>
                <w:rFonts w:cs="Arial"/>
                <w:lang w:val="en-US"/>
              </w:rPr>
              <w:t>4.68 M</w:t>
            </w:r>
            <w:r w:rsidR="00460B1F">
              <w:rPr>
                <w:rFonts w:cs="Arial"/>
                <w:lang w:val="en-US"/>
              </w:rPr>
              <w:t>H</w:t>
            </w:r>
            <w:r>
              <w:rPr>
                <w:rFonts w:cs="Arial"/>
                <w:lang w:val="en-US"/>
              </w:rPr>
              <w:t>z</w:t>
            </w:r>
          </w:p>
        </w:tc>
      </w:tr>
      <w:tr w:rsidR="005C076E" w14:paraId="719AF87B" w14:textId="77777777" w:rsidTr="005C076E">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80D320D" w14:textId="77777777" w:rsidR="005C076E" w:rsidRDefault="005C076E" w:rsidP="00163069">
            <w:pPr>
              <w:pStyle w:val="TAL"/>
              <w:rPr>
                <w:rFonts w:eastAsia="Calibri"/>
                <w:lang w:val="en-US"/>
              </w:rPr>
            </w:pPr>
            <w:r>
              <w:rPr>
                <w:rFonts w:eastAsia="Calibri"/>
                <w:lang w:val="en-US"/>
              </w:rPr>
              <w:t>14</w:t>
            </w:r>
          </w:p>
        </w:tc>
        <w:tc>
          <w:tcPr>
            <w:tcW w:w="120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4F04BDB" w14:textId="77777777" w:rsidR="005C076E" w:rsidRPr="007148F4" w:rsidRDefault="005C076E" w:rsidP="00163069">
            <w:pPr>
              <w:pStyle w:val="TAC"/>
              <w:rPr>
                <w:rFonts w:cs="Arial"/>
                <w:lang w:val="en-US"/>
              </w:rPr>
            </w:pPr>
            <w:r>
              <w:rPr>
                <w:rFonts w:cs="Arial"/>
                <w:lang w:val="en-US"/>
              </w:rPr>
              <w:t>5.04 MHz</w:t>
            </w:r>
          </w:p>
        </w:tc>
      </w:tr>
      <w:tr w:rsidR="005C076E" w14:paraId="7E87B31F" w14:textId="77777777" w:rsidTr="005C076E">
        <w:trPr>
          <w:trHeight w:val="420"/>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13B8469" w14:textId="77777777" w:rsidR="005C076E" w:rsidRDefault="005C076E" w:rsidP="00163069">
            <w:pPr>
              <w:pStyle w:val="TAL"/>
              <w:rPr>
                <w:rFonts w:eastAsia="Calibri"/>
                <w:lang w:val="en-US"/>
              </w:rPr>
            </w:pPr>
            <w:r>
              <w:rPr>
                <w:rFonts w:eastAsia="Calibri"/>
                <w:lang w:val="en-US"/>
              </w:rPr>
              <w:t>15</w:t>
            </w:r>
          </w:p>
        </w:tc>
        <w:tc>
          <w:tcPr>
            <w:tcW w:w="120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B762573" w14:textId="77777777" w:rsidR="005C076E" w:rsidRPr="00633072" w:rsidRDefault="005C076E" w:rsidP="00163069">
            <w:pPr>
              <w:pStyle w:val="TAC"/>
              <w:rPr>
                <w:rFonts w:cs="Arial"/>
                <w:lang w:val="en-US"/>
              </w:rPr>
            </w:pPr>
            <w:r>
              <w:rPr>
                <w:rFonts w:cs="Arial"/>
                <w:lang w:val="en-US"/>
              </w:rPr>
              <w:t>5.4 MHz</w:t>
            </w:r>
          </w:p>
        </w:tc>
      </w:tr>
    </w:tbl>
    <w:p w14:paraId="6F2B9071" w14:textId="77777777" w:rsidR="005C076E" w:rsidRDefault="005C076E" w:rsidP="00D301A0">
      <w:pPr>
        <w:pStyle w:val="ArialText"/>
      </w:pPr>
    </w:p>
    <w:p w14:paraId="36720ECD" w14:textId="7BB4C1BB" w:rsidR="00C03E14" w:rsidRDefault="00B96D47" w:rsidP="00163069">
      <w:pPr>
        <w:pStyle w:val="Proposal"/>
      </w:pPr>
      <w:bookmarkStart w:id="7" w:name="_Toc115450425"/>
      <w:r w:rsidRPr="00AC2639">
        <w:t xml:space="preserve">For </w:t>
      </w:r>
      <w:r w:rsidR="00BB47B5" w:rsidRPr="00AC2639">
        <w:t xml:space="preserve">UE BB bandwidth reduction, </w:t>
      </w:r>
      <w:r w:rsidR="00D32372" w:rsidRPr="00AC2639">
        <w:t>the maximum number</w:t>
      </w:r>
      <w:r w:rsidR="00AA431E">
        <w:t>s</w:t>
      </w:r>
      <w:r w:rsidR="00D32372" w:rsidRPr="00AC2639">
        <w:t xml:space="preserve"> of PRBs for </w:t>
      </w:r>
      <w:r w:rsidR="00650790" w:rsidRPr="00AC2639">
        <w:t xml:space="preserve">PDSCH and PUSCH </w:t>
      </w:r>
      <w:r w:rsidR="00D32372" w:rsidRPr="00AC2639">
        <w:t xml:space="preserve">are </w:t>
      </w:r>
      <w:r w:rsidR="00747665">
        <w:t>[</w:t>
      </w:r>
      <w:r w:rsidR="006340E2">
        <w:t>28</w:t>
      </w:r>
      <w:r w:rsidR="00747665">
        <w:t>]</w:t>
      </w:r>
      <w:r w:rsidR="00EA36D4" w:rsidRPr="00AC2639">
        <w:t xml:space="preserve"> for </w:t>
      </w:r>
      <w:r w:rsidR="006340E2">
        <w:t>15</w:t>
      </w:r>
      <w:r w:rsidR="00EA36D4" w:rsidRPr="00AC2639">
        <w:t xml:space="preserve"> kHz SCS and </w:t>
      </w:r>
      <w:r w:rsidR="00747665">
        <w:t>[</w:t>
      </w:r>
      <w:r w:rsidR="00AB349F" w:rsidRPr="00AC2639">
        <w:t>14</w:t>
      </w:r>
      <w:r w:rsidR="00747665">
        <w:t>]</w:t>
      </w:r>
      <w:r w:rsidR="00AB349F" w:rsidRPr="00AC2639">
        <w:t xml:space="preserve"> for </w:t>
      </w:r>
      <w:r w:rsidR="00DF0921" w:rsidRPr="00AC2639">
        <w:t xml:space="preserve">30 </w:t>
      </w:r>
      <w:r w:rsidR="00EA36D4" w:rsidRPr="00AC2639">
        <w:t>kHz SCS</w:t>
      </w:r>
      <w:r w:rsidR="009F51D8">
        <w:t>,</w:t>
      </w:r>
      <w:r w:rsidR="001102EC">
        <w:t xml:space="preserve"> corresponding to [5.04] </w:t>
      </w:r>
      <w:proofErr w:type="spellStart"/>
      <w:r w:rsidR="001102EC">
        <w:t>MHz</w:t>
      </w:r>
      <w:r w:rsidR="00AC2639" w:rsidRPr="00AC2639">
        <w:t>.</w:t>
      </w:r>
      <w:bookmarkEnd w:id="7"/>
      <w:proofErr w:type="spellEnd"/>
      <w:r w:rsidR="00AC2639" w:rsidRPr="00AC2639">
        <w:t xml:space="preserve"> </w:t>
      </w:r>
    </w:p>
    <w:p w14:paraId="6DC5A5B2" w14:textId="77777777" w:rsidR="00C20B9C" w:rsidRPr="00C20B9C" w:rsidRDefault="00C20B9C" w:rsidP="00AB0C6C">
      <w:pPr>
        <w:pStyle w:val="Proposal"/>
        <w:numPr>
          <w:ilvl w:val="0"/>
          <w:numId w:val="0"/>
        </w:numPr>
        <w:rPr>
          <w:b w:val="0"/>
          <w:bCs w:val="0"/>
        </w:rPr>
      </w:pPr>
    </w:p>
    <w:p w14:paraId="1129CEEC" w14:textId="6536CE29" w:rsidR="00BB1BC9" w:rsidRPr="00D940E1" w:rsidRDefault="006508E1" w:rsidP="00BB1BC9">
      <w:pPr>
        <w:pStyle w:val="Heading2"/>
        <w:rPr>
          <w:lang w:val="en-US"/>
        </w:rPr>
      </w:pPr>
      <w:r>
        <w:rPr>
          <w:lang w:val="en-US"/>
        </w:rPr>
        <w:t>2</w:t>
      </w:r>
      <w:r w:rsidR="00BB1BC9" w:rsidRPr="00D940E1">
        <w:rPr>
          <w:lang w:val="en-US"/>
        </w:rPr>
        <w:t>.</w:t>
      </w:r>
      <w:r>
        <w:rPr>
          <w:lang w:val="en-US"/>
        </w:rPr>
        <w:t>2</w:t>
      </w:r>
      <w:r w:rsidR="00BB1BC9" w:rsidRPr="00D940E1">
        <w:rPr>
          <w:lang w:val="en-US"/>
        </w:rPr>
        <w:tab/>
      </w:r>
      <w:r w:rsidR="00BB1BC9">
        <w:rPr>
          <w:lang w:val="en-US"/>
        </w:rPr>
        <w:t>I</w:t>
      </w:r>
      <w:r w:rsidR="00BB1BC9" w:rsidRPr="00D940E1">
        <w:rPr>
          <w:lang w:val="en-US"/>
        </w:rPr>
        <w:t>mpacts</w:t>
      </w:r>
      <w:r w:rsidR="00F651A9">
        <w:rPr>
          <w:lang w:val="en-US"/>
        </w:rPr>
        <w:t xml:space="preserve"> of </w:t>
      </w:r>
      <w:r w:rsidR="0074136A" w:rsidRPr="00D940E1">
        <w:rPr>
          <w:lang w:val="en-US"/>
        </w:rPr>
        <w:t xml:space="preserve">UE </w:t>
      </w:r>
      <w:r w:rsidR="0074136A">
        <w:rPr>
          <w:lang w:val="en-US"/>
        </w:rPr>
        <w:t xml:space="preserve">BB </w:t>
      </w:r>
      <w:r w:rsidR="0074136A" w:rsidRPr="00D940E1">
        <w:rPr>
          <w:lang w:val="en-US"/>
        </w:rPr>
        <w:t>bandwidth reduction</w:t>
      </w:r>
      <w:r w:rsidR="00695EF1">
        <w:rPr>
          <w:lang w:val="en-US"/>
        </w:rPr>
        <w:t xml:space="preserve"> feature</w:t>
      </w:r>
    </w:p>
    <w:p w14:paraId="6305FF90" w14:textId="5D8CDA28" w:rsidR="005E4D2E" w:rsidRDefault="00F651A9" w:rsidP="00611435">
      <w:pPr>
        <w:jc w:val="both"/>
        <w:rPr>
          <w:lang w:eastAsia="ja-JP"/>
        </w:rPr>
      </w:pPr>
      <w:r>
        <w:rPr>
          <w:lang w:eastAsia="ja-JP"/>
        </w:rPr>
        <w:t xml:space="preserve">According to </w:t>
      </w:r>
      <w:r w:rsidR="00F86071">
        <w:rPr>
          <w:lang w:eastAsia="ja-JP"/>
        </w:rPr>
        <w:t xml:space="preserve">TR 38.865 </w:t>
      </w:r>
      <w:r w:rsidR="00F86071">
        <w:rPr>
          <w:lang w:eastAsia="ja-JP"/>
        </w:rPr>
        <w:fldChar w:fldCharType="begin"/>
      </w:r>
      <w:r w:rsidR="00F86071">
        <w:rPr>
          <w:lang w:eastAsia="ja-JP"/>
        </w:rPr>
        <w:instrText xml:space="preserve"> REF _Ref114667045 \r \h </w:instrText>
      </w:r>
      <w:r w:rsidR="00F86071">
        <w:rPr>
          <w:lang w:eastAsia="ja-JP"/>
        </w:rPr>
      </w:r>
      <w:r w:rsidR="00F86071">
        <w:rPr>
          <w:lang w:eastAsia="ja-JP"/>
        </w:rPr>
        <w:fldChar w:fldCharType="separate"/>
      </w:r>
      <w:r w:rsidR="00176D17">
        <w:rPr>
          <w:cs/>
          <w:lang w:eastAsia="ja-JP"/>
        </w:rPr>
        <w:t>‎</w:t>
      </w:r>
      <w:r w:rsidR="00176D17">
        <w:rPr>
          <w:lang w:eastAsia="ja-JP"/>
        </w:rPr>
        <w:t>[2]</w:t>
      </w:r>
      <w:r w:rsidR="00F86071">
        <w:rPr>
          <w:lang w:eastAsia="ja-JP"/>
        </w:rPr>
        <w:fldChar w:fldCharType="end"/>
      </w:r>
      <w:r w:rsidR="00F86071">
        <w:rPr>
          <w:lang w:eastAsia="ja-JP"/>
        </w:rPr>
        <w:t xml:space="preserve">, the </w:t>
      </w:r>
      <w:r w:rsidR="00935647">
        <w:rPr>
          <w:lang w:eastAsia="ja-JP"/>
        </w:rPr>
        <w:t>following impacts can be expected from</w:t>
      </w:r>
      <w:r w:rsidR="007807E2">
        <w:rPr>
          <w:lang w:eastAsia="ja-JP"/>
        </w:rPr>
        <w:t xml:space="preserve"> the </w:t>
      </w:r>
      <w:r w:rsidR="00C711C8">
        <w:rPr>
          <w:lang w:eastAsia="ja-JP"/>
        </w:rPr>
        <w:t>BB</w:t>
      </w:r>
      <w:r w:rsidR="00E04667">
        <w:rPr>
          <w:lang w:eastAsia="ja-JP"/>
        </w:rPr>
        <w:t xml:space="preserve"> bandwidth reduction </w:t>
      </w:r>
      <w:r w:rsidR="007807E2">
        <w:rPr>
          <w:lang w:eastAsia="ja-JP"/>
        </w:rPr>
        <w:t>technique:</w:t>
      </w:r>
      <w:r w:rsidR="00935647">
        <w:rPr>
          <w:lang w:eastAsia="ja-JP"/>
        </w:rPr>
        <w:t xml:space="preserve"> </w:t>
      </w:r>
    </w:p>
    <w:tbl>
      <w:tblPr>
        <w:tblStyle w:val="TableGrid"/>
        <w:tblW w:w="0" w:type="auto"/>
        <w:tblLook w:val="04A0" w:firstRow="1" w:lastRow="0" w:firstColumn="1" w:lastColumn="0" w:noHBand="0" w:noVBand="1"/>
      </w:tblPr>
      <w:tblGrid>
        <w:gridCol w:w="9629"/>
      </w:tblGrid>
      <w:tr w:rsidR="005B0F17" w:rsidRPr="005742CB" w14:paraId="36E6B3E9" w14:textId="77777777" w:rsidTr="005B0F17">
        <w:tc>
          <w:tcPr>
            <w:tcW w:w="9629" w:type="dxa"/>
          </w:tcPr>
          <w:p w14:paraId="09F37E62" w14:textId="362CCB7F" w:rsidR="005B0F17" w:rsidRPr="00281A43" w:rsidRDefault="00F651A9" w:rsidP="00766A3B">
            <w:pPr>
              <w:pStyle w:val="ListParagraph"/>
              <w:numPr>
                <w:ilvl w:val="0"/>
                <w:numId w:val="20"/>
              </w:numPr>
              <w:spacing w:line="240" w:lineRule="auto"/>
              <w:jc w:val="both"/>
              <w:rPr>
                <w:rFonts w:ascii="Arial" w:hAnsi="Arial" w:cs="Arial"/>
                <w:sz w:val="20"/>
                <w:szCs w:val="20"/>
                <w:lang w:eastAsia="ja-JP"/>
              </w:rPr>
            </w:pPr>
            <w:r w:rsidRPr="00281A43">
              <w:rPr>
                <w:rFonts w:ascii="Arial" w:hAnsi="Arial" w:cs="Arial"/>
                <w:sz w:val="20"/>
                <w:szCs w:val="20"/>
                <w:lang w:val="en-US" w:eastAsia="ja-JP"/>
              </w:rPr>
              <w:t>T</w:t>
            </w:r>
            <w:r w:rsidR="005B0F17" w:rsidRPr="00281A43">
              <w:rPr>
                <w:rFonts w:ascii="Arial" w:hAnsi="Arial" w:cs="Arial"/>
                <w:sz w:val="20"/>
                <w:szCs w:val="20"/>
                <w:lang w:eastAsia="ja-JP"/>
              </w:rPr>
              <w:t xml:space="preserve">here is link performance impact for SIB1 PDSCH if the bandwidth allocation for SIB1 PDSCH exceeds 5 </w:t>
            </w:r>
            <w:proofErr w:type="spellStart"/>
            <w:r w:rsidR="005B0F17" w:rsidRPr="00281A43">
              <w:rPr>
                <w:rFonts w:ascii="Arial" w:hAnsi="Arial" w:cs="Arial"/>
                <w:sz w:val="20"/>
                <w:szCs w:val="20"/>
                <w:lang w:eastAsia="ja-JP"/>
              </w:rPr>
              <w:t>MHz.</w:t>
            </w:r>
            <w:proofErr w:type="spellEnd"/>
            <w:r w:rsidR="005B0F17" w:rsidRPr="00281A43">
              <w:rPr>
                <w:rFonts w:ascii="Arial" w:hAnsi="Arial" w:cs="Arial"/>
                <w:sz w:val="20"/>
                <w:szCs w:val="20"/>
                <w:lang w:eastAsia="ja-JP"/>
              </w:rPr>
              <w:t xml:space="preserve"> However, in all scenarios except </w:t>
            </w:r>
            <w:bookmarkStart w:id="8" w:name="_Hlk114751879"/>
            <w:r w:rsidR="005B0F17" w:rsidRPr="00281A43">
              <w:rPr>
                <w:rFonts w:ascii="Arial" w:hAnsi="Arial" w:cs="Arial"/>
                <w:sz w:val="20"/>
                <w:szCs w:val="20"/>
                <w:lang w:eastAsia="ja-JP"/>
              </w:rPr>
              <w:t>for 4 GHz with 24 dBm PSD</w:t>
            </w:r>
            <w:bookmarkEnd w:id="8"/>
            <w:r w:rsidR="005B0F17" w:rsidRPr="00281A43">
              <w:rPr>
                <w:rFonts w:ascii="Arial" w:hAnsi="Arial" w:cs="Arial"/>
                <w:sz w:val="20"/>
                <w:szCs w:val="20"/>
                <w:lang w:eastAsia="ja-JP"/>
              </w:rPr>
              <w:t xml:space="preserve">, there is no or negligible coverage impact for SIB1 PDSCH even if the bandwidth allocation for </w:t>
            </w:r>
            <w:bookmarkStart w:id="9" w:name="_Hlk114752369"/>
            <w:r w:rsidR="005B0F17" w:rsidRPr="00281A43">
              <w:rPr>
                <w:rFonts w:ascii="Arial" w:hAnsi="Arial" w:cs="Arial"/>
                <w:sz w:val="20"/>
                <w:szCs w:val="20"/>
                <w:lang w:eastAsia="ja-JP"/>
              </w:rPr>
              <w:t xml:space="preserve">SIB1 PDSCH </w:t>
            </w:r>
            <w:bookmarkEnd w:id="9"/>
            <w:r w:rsidR="005B0F17" w:rsidRPr="00281A43">
              <w:rPr>
                <w:rFonts w:ascii="Arial" w:hAnsi="Arial" w:cs="Arial"/>
                <w:sz w:val="20"/>
                <w:szCs w:val="20"/>
                <w:lang w:eastAsia="ja-JP"/>
              </w:rPr>
              <w:t xml:space="preserve">exceeds 5 </w:t>
            </w:r>
            <w:proofErr w:type="spellStart"/>
            <w:r w:rsidR="005B0F17" w:rsidRPr="00281A43">
              <w:rPr>
                <w:rFonts w:ascii="Arial" w:hAnsi="Arial" w:cs="Arial"/>
                <w:sz w:val="20"/>
                <w:szCs w:val="20"/>
                <w:lang w:eastAsia="ja-JP"/>
              </w:rPr>
              <w:t>MHz.</w:t>
            </w:r>
            <w:proofErr w:type="spellEnd"/>
          </w:p>
          <w:p w14:paraId="6F87A1DF" w14:textId="77777777" w:rsidR="009367F9" w:rsidRPr="00281A43" w:rsidRDefault="009367F9" w:rsidP="009367F9">
            <w:pPr>
              <w:pStyle w:val="ListParagraph"/>
              <w:jc w:val="both"/>
              <w:rPr>
                <w:rFonts w:ascii="Arial" w:hAnsi="Arial" w:cs="Arial"/>
                <w:sz w:val="20"/>
                <w:szCs w:val="20"/>
                <w:lang w:eastAsia="ja-JP"/>
              </w:rPr>
            </w:pPr>
          </w:p>
          <w:p w14:paraId="10818180" w14:textId="34282EA3" w:rsidR="00B61CD8" w:rsidRPr="00281A43" w:rsidRDefault="003F084C" w:rsidP="00766A3B">
            <w:pPr>
              <w:pStyle w:val="ListParagraph"/>
              <w:numPr>
                <w:ilvl w:val="0"/>
                <w:numId w:val="20"/>
              </w:numPr>
              <w:spacing w:line="240" w:lineRule="auto"/>
              <w:jc w:val="both"/>
              <w:rPr>
                <w:rFonts w:ascii="Arial" w:hAnsi="Arial" w:cs="Arial"/>
                <w:sz w:val="20"/>
                <w:szCs w:val="20"/>
              </w:rPr>
            </w:pPr>
            <w:r w:rsidRPr="00281A43">
              <w:rPr>
                <w:rFonts w:ascii="Arial" w:hAnsi="Arial" w:cs="Arial"/>
                <w:sz w:val="20"/>
                <w:szCs w:val="20"/>
              </w:rPr>
              <w:t>If the common channels such as SIB1, OSI, RAR, MSG3 etc. are scheduled within 5</w:t>
            </w:r>
            <w:r w:rsidR="00F03158">
              <w:rPr>
                <w:rFonts w:ascii="Arial" w:hAnsi="Arial" w:cs="Arial"/>
                <w:sz w:val="20"/>
                <w:szCs w:val="20"/>
                <w:lang w:val="en-US"/>
              </w:rPr>
              <w:t xml:space="preserve"> </w:t>
            </w:r>
            <w:r w:rsidRPr="00281A43">
              <w:rPr>
                <w:rFonts w:ascii="Arial" w:hAnsi="Arial" w:cs="Arial"/>
                <w:sz w:val="20"/>
                <w:szCs w:val="20"/>
              </w:rPr>
              <w:t xml:space="preserve">MHz, then none of the UE bandwidth reduction options have coexistence issues with legacy </w:t>
            </w:r>
            <w:proofErr w:type="spellStart"/>
            <w:r w:rsidRPr="00281A43">
              <w:rPr>
                <w:rFonts w:ascii="Arial" w:hAnsi="Arial" w:cs="Arial"/>
                <w:sz w:val="20"/>
                <w:szCs w:val="20"/>
              </w:rPr>
              <w:t>UEs</w:t>
            </w:r>
            <w:proofErr w:type="spellEnd"/>
            <w:r w:rsidRPr="00281A43">
              <w:rPr>
                <w:rFonts w:ascii="Arial" w:hAnsi="Arial" w:cs="Arial"/>
                <w:sz w:val="20"/>
                <w:szCs w:val="20"/>
              </w:rPr>
              <w:t xml:space="preserve">, but otherwise there are some coexistence issues with legacy </w:t>
            </w:r>
            <w:proofErr w:type="spellStart"/>
            <w:r w:rsidRPr="00281A43">
              <w:rPr>
                <w:rFonts w:ascii="Arial" w:hAnsi="Arial" w:cs="Arial"/>
                <w:sz w:val="20"/>
                <w:szCs w:val="20"/>
              </w:rPr>
              <w:t>UEs</w:t>
            </w:r>
            <w:proofErr w:type="spellEnd"/>
            <w:r w:rsidRPr="00281A43">
              <w:rPr>
                <w:rFonts w:ascii="Arial" w:hAnsi="Arial" w:cs="Arial"/>
                <w:sz w:val="20"/>
                <w:szCs w:val="20"/>
              </w:rPr>
              <w:t>.</w:t>
            </w:r>
          </w:p>
          <w:p w14:paraId="6707F248" w14:textId="08904498" w:rsidR="003F084C" w:rsidRPr="005742CB" w:rsidRDefault="00B61CD8" w:rsidP="00766A3B">
            <w:pPr>
              <w:pStyle w:val="ListParagraph"/>
              <w:numPr>
                <w:ilvl w:val="0"/>
                <w:numId w:val="20"/>
              </w:numPr>
              <w:spacing w:before="240"/>
              <w:jc w:val="both"/>
              <w:rPr>
                <w:sz w:val="20"/>
                <w:szCs w:val="20"/>
              </w:rPr>
            </w:pPr>
            <w:r w:rsidRPr="00281A43">
              <w:rPr>
                <w:rFonts w:ascii="Arial" w:hAnsi="Arial" w:cs="Arial"/>
                <w:sz w:val="20"/>
                <w:szCs w:val="20"/>
              </w:rPr>
              <w:t>Early indication (through Msg1/MsgA) might be needed.</w:t>
            </w:r>
          </w:p>
        </w:tc>
      </w:tr>
    </w:tbl>
    <w:p w14:paraId="7AC5175C" w14:textId="6CD7A39C" w:rsidR="005B0F17" w:rsidRDefault="005B0F17" w:rsidP="00611435">
      <w:pPr>
        <w:jc w:val="both"/>
        <w:rPr>
          <w:lang w:eastAsia="ja-JP"/>
        </w:rPr>
      </w:pPr>
    </w:p>
    <w:p w14:paraId="1BD81FAA" w14:textId="2E153AB6" w:rsidR="0016472A" w:rsidRPr="0016472A" w:rsidRDefault="0016472A" w:rsidP="00611435">
      <w:pPr>
        <w:jc w:val="both"/>
        <w:rPr>
          <w:rFonts w:cs="Arial"/>
          <w:b/>
          <w:bCs/>
          <w:szCs w:val="20"/>
          <w:u w:val="single"/>
          <w:lang w:eastAsia="ja-JP"/>
        </w:rPr>
      </w:pPr>
      <w:r>
        <w:rPr>
          <w:rFonts w:cs="Arial"/>
          <w:b/>
          <w:bCs/>
          <w:szCs w:val="20"/>
          <w:u w:val="single"/>
          <w:lang w:eastAsia="ja-JP"/>
        </w:rPr>
        <w:t>SIB1 l</w:t>
      </w:r>
      <w:r w:rsidRPr="0016472A">
        <w:rPr>
          <w:rFonts w:cs="Arial"/>
          <w:b/>
          <w:bCs/>
          <w:szCs w:val="20"/>
          <w:u w:val="single"/>
          <w:lang w:eastAsia="ja-JP"/>
        </w:rPr>
        <w:t>ink performance impact</w:t>
      </w:r>
    </w:p>
    <w:p w14:paraId="6A95F1FE" w14:textId="46BCCDA6" w:rsidR="00F951F1" w:rsidRDefault="000E3917" w:rsidP="00611435">
      <w:pPr>
        <w:jc w:val="both"/>
        <w:rPr>
          <w:lang w:eastAsia="ja-JP"/>
        </w:rPr>
      </w:pPr>
      <w:r>
        <w:rPr>
          <w:lang w:eastAsia="ja-JP"/>
        </w:rPr>
        <w:t xml:space="preserve">It has been captured in TR 38.865 </w:t>
      </w:r>
      <w:r w:rsidR="00B20C76">
        <w:rPr>
          <w:lang w:eastAsia="ja-JP"/>
        </w:rPr>
        <w:t>c</w:t>
      </w:r>
      <w:r>
        <w:rPr>
          <w:lang w:eastAsia="ja-JP"/>
        </w:rPr>
        <w:t xml:space="preserve">lause 8.2.4 </w:t>
      </w:r>
      <w:r w:rsidR="00CE23E1">
        <w:rPr>
          <w:lang w:eastAsia="ja-JP"/>
        </w:rPr>
        <w:t>that</w:t>
      </w:r>
      <w:r w:rsidR="009511D5">
        <w:rPr>
          <w:lang w:eastAsia="ja-JP"/>
        </w:rPr>
        <w:t>,</w:t>
      </w:r>
      <w:r w:rsidR="00CE23E1">
        <w:rPr>
          <w:lang w:eastAsia="ja-JP"/>
        </w:rPr>
        <w:t xml:space="preserve"> </w:t>
      </w:r>
      <w:r w:rsidR="009511D5">
        <w:rPr>
          <w:lang w:eastAsia="ja-JP"/>
        </w:rPr>
        <w:t xml:space="preserve">for option BW3, </w:t>
      </w:r>
      <w:r w:rsidR="00941379">
        <w:rPr>
          <w:lang w:eastAsia="ja-JP"/>
        </w:rPr>
        <w:t>SIB1</w:t>
      </w:r>
      <w:r w:rsidR="00697588">
        <w:rPr>
          <w:lang w:eastAsia="ja-JP"/>
        </w:rPr>
        <w:t xml:space="preserve"> achieves better coverage </w:t>
      </w:r>
      <w:r w:rsidR="003466A9">
        <w:rPr>
          <w:lang w:eastAsia="ja-JP"/>
        </w:rPr>
        <w:t xml:space="preserve">(in terms of MIL) </w:t>
      </w:r>
      <w:r w:rsidR="00697588">
        <w:rPr>
          <w:lang w:eastAsia="ja-JP"/>
        </w:rPr>
        <w:t xml:space="preserve">than </w:t>
      </w:r>
      <w:r w:rsidR="006C3C37">
        <w:rPr>
          <w:lang w:eastAsia="ja-JP"/>
        </w:rPr>
        <w:t xml:space="preserve">the bottleneck channel for the Rel-15 </w:t>
      </w:r>
      <w:r w:rsidR="003458A1">
        <w:rPr>
          <w:lang w:eastAsia="ja-JP"/>
        </w:rPr>
        <w:t xml:space="preserve">NR </w:t>
      </w:r>
      <w:r w:rsidR="006C3C37">
        <w:rPr>
          <w:lang w:eastAsia="ja-JP"/>
        </w:rPr>
        <w:t>UE</w:t>
      </w:r>
      <w:r w:rsidR="009511D5">
        <w:rPr>
          <w:lang w:eastAsia="ja-JP"/>
        </w:rPr>
        <w:t xml:space="preserve"> (except </w:t>
      </w:r>
      <w:r w:rsidR="00912263">
        <w:rPr>
          <w:lang w:eastAsia="ja-JP"/>
        </w:rPr>
        <w:t xml:space="preserve">for the </w:t>
      </w:r>
      <w:r w:rsidR="00CD1A32">
        <w:rPr>
          <w:lang w:eastAsia="ja-JP"/>
        </w:rPr>
        <w:t xml:space="preserve">optional </w:t>
      </w:r>
      <w:r w:rsidR="00912263">
        <w:rPr>
          <w:lang w:eastAsia="ja-JP"/>
        </w:rPr>
        <w:t xml:space="preserve">case </w:t>
      </w:r>
      <w:r w:rsidR="002E0D3A">
        <w:rPr>
          <w:lang w:eastAsia="ja-JP"/>
        </w:rPr>
        <w:t>of</w:t>
      </w:r>
      <w:r w:rsidR="00912263">
        <w:rPr>
          <w:lang w:eastAsia="ja-JP"/>
        </w:rPr>
        <w:t xml:space="preserve"> 24 d</w:t>
      </w:r>
      <w:r w:rsidR="005E1AB6">
        <w:rPr>
          <w:lang w:eastAsia="ja-JP"/>
        </w:rPr>
        <w:t>Bm/MHz PSD</w:t>
      </w:r>
      <w:r w:rsidR="009842AC">
        <w:rPr>
          <w:lang w:eastAsia="ja-JP"/>
        </w:rPr>
        <w:t xml:space="preserve"> </w:t>
      </w:r>
      <w:r w:rsidR="00C47A49">
        <w:rPr>
          <w:lang w:eastAsia="ja-JP"/>
        </w:rPr>
        <w:t xml:space="preserve">in Urban scenario at </w:t>
      </w:r>
      <w:r w:rsidR="007F7A34">
        <w:rPr>
          <w:lang w:eastAsia="ja-JP"/>
        </w:rPr>
        <w:t>4</w:t>
      </w:r>
      <w:r w:rsidR="00C47A49">
        <w:rPr>
          <w:lang w:eastAsia="ja-JP"/>
        </w:rPr>
        <w:t xml:space="preserve"> GHz)</w:t>
      </w:r>
      <w:r w:rsidR="006C3C37">
        <w:rPr>
          <w:lang w:eastAsia="ja-JP"/>
        </w:rPr>
        <w:t xml:space="preserve">. </w:t>
      </w:r>
      <w:r w:rsidR="009511D5">
        <w:rPr>
          <w:lang w:eastAsia="ja-JP"/>
        </w:rPr>
        <w:t xml:space="preserve">However, </w:t>
      </w:r>
      <w:r w:rsidR="00E91411">
        <w:rPr>
          <w:lang w:eastAsia="ja-JP"/>
        </w:rPr>
        <w:t xml:space="preserve">in Urban scenario at 2.6 GHz there is a link performance loss of 17.5 dB compared to a Rel-15 NR UE and a loss of 11.24 dB compared to </w:t>
      </w:r>
      <w:r w:rsidR="00912B10">
        <w:rPr>
          <w:lang w:eastAsia="ja-JP"/>
        </w:rPr>
        <w:t xml:space="preserve">a </w:t>
      </w:r>
      <w:r w:rsidR="00E91411">
        <w:rPr>
          <w:lang w:eastAsia="ja-JP"/>
        </w:rPr>
        <w:t>Rel-1</w:t>
      </w:r>
      <w:r w:rsidR="00B9312F">
        <w:rPr>
          <w:lang w:eastAsia="ja-JP"/>
        </w:rPr>
        <w:t>7 RedCap</w:t>
      </w:r>
      <w:r w:rsidR="00E91411">
        <w:rPr>
          <w:lang w:eastAsia="ja-JP"/>
        </w:rPr>
        <w:t xml:space="preserve"> UE.</w:t>
      </w:r>
      <w:r w:rsidR="00CD2F34">
        <w:rPr>
          <w:lang w:eastAsia="ja-JP"/>
        </w:rPr>
        <w:t xml:space="preserve"> </w:t>
      </w:r>
    </w:p>
    <w:p w14:paraId="33ED8168" w14:textId="604DC58B" w:rsidR="00345D95" w:rsidRDefault="00E26702" w:rsidP="00611435">
      <w:pPr>
        <w:jc w:val="both"/>
        <w:rPr>
          <w:lang w:eastAsia="ja-JP"/>
        </w:rPr>
      </w:pPr>
      <w:r>
        <w:rPr>
          <w:lang w:eastAsia="ja-JP"/>
        </w:rPr>
        <w:lastRenderedPageBreak/>
        <w:t xml:space="preserve">The </w:t>
      </w:r>
      <w:r w:rsidR="00F951F1">
        <w:rPr>
          <w:lang w:eastAsia="ja-JP"/>
        </w:rPr>
        <w:t xml:space="preserve">performance </w:t>
      </w:r>
      <w:r w:rsidR="000B7C49">
        <w:rPr>
          <w:lang w:eastAsia="ja-JP"/>
        </w:rPr>
        <w:t>loss, to some extent</w:t>
      </w:r>
      <w:r w:rsidR="00346B9D">
        <w:rPr>
          <w:lang w:eastAsia="ja-JP"/>
        </w:rPr>
        <w:t>,</w:t>
      </w:r>
      <w:r w:rsidR="000B7C49">
        <w:rPr>
          <w:lang w:eastAsia="ja-JP"/>
        </w:rPr>
        <w:t xml:space="preserve"> </w:t>
      </w:r>
      <w:r w:rsidR="0084294F">
        <w:rPr>
          <w:lang w:eastAsia="ja-JP"/>
        </w:rPr>
        <w:t xml:space="preserve">can be </w:t>
      </w:r>
      <w:r w:rsidR="009173EC">
        <w:rPr>
          <w:lang w:eastAsia="ja-JP"/>
        </w:rPr>
        <w:t xml:space="preserve">compensated </w:t>
      </w:r>
      <w:r w:rsidR="0084294F">
        <w:rPr>
          <w:lang w:eastAsia="ja-JP"/>
        </w:rPr>
        <w:t xml:space="preserve">by </w:t>
      </w:r>
      <w:r w:rsidR="00265EDB">
        <w:rPr>
          <w:lang w:eastAsia="ja-JP"/>
        </w:rPr>
        <w:t>transmitting</w:t>
      </w:r>
      <w:r w:rsidR="0084294F">
        <w:rPr>
          <w:lang w:eastAsia="ja-JP"/>
        </w:rPr>
        <w:t xml:space="preserve"> SIB1 </w:t>
      </w:r>
      <w:r w:rsidR="002B6DC9">
        <w:rPr>
          <w:lang w:eastAsia="ja-JP"/>
        </w:rPr>
        <w:t xml:space="preserve">within </w:t>
      </w:r>
      <w:r w:rsidR="00265EDB">
        <w:rPr>
          <w:lang w:eastAsia="ja-JP"/>
        </w:rPr>
        <w:t xml:space="preserve">a </w:t>
      </w:r>
      <w:r w:rsidR="00C05EC2">
        <w:rPr>
          <w:lang w:eastAsia="ja-JP"/>
        </w:rPr>
        <w:t>5 MHz</w:t>
      </w:r>
      <w:r w:rsidR="00EA0346">
        <w:rPr>
          <w:lang w:eastAsia="ja-JP"/>
        </w:rPr>
        <w:t xml:space="preserve"> bandwidth</w:t>
      </w:r>
      <w:r w:rsidR="00C05EC2">
        <w:rPr>
          <w:lang w:eastAsia="ja-JP"/>
        </w:rPr>
        <w:t xml:space="preserve"> </w:t>
      </w:r>
      <w:r w:rsidR="00CF4D40">
        <w:rPr>
          <w:lang w:eastAsia="ja-JP"/>
        </w:rPr>
        <w:t>for all UEs</w:t>
      </w:r>
      <w:r w:rsidR="00D001D4">
        <w:rPr>
          <w:lang w:eastAsia="ja-JP"/>
        </w:rPr>
        <w:t xml:space="preserve"> camping in the cell</w:t>
      </w:r>
      <w:r w:rsidR="00664F29">
        <w:rPr>
          <w:lang w:eastAsia="ja-JP"/>
        </w:rPr>
        <w:t xml:space="preserve"> (cf. TR 38.865 </w:t>
      </w:r>
      <w:r w:rsidR="00B20C76">
        <w:rPr>
          <w:lang w:eastAsia="ja-JP"/>
        </w:rPr>
        <w:t>c</w:t>
      </w:r>
      <w:r w:rsidR="00664F29">
        <w:rPr>
          <w:lang w:eastAsia="ja-JP"/>
        </w:rPr>
        <w:t>lause 8.2.1)</w:t>
      </w:r>
      <w:r w:rsidR="00FF5A65">
        <w:rPr>
          <w:lang w:eastAsia="ja-JP"/>
        </w:rPr>
        <w:t xml:space="preserve">. However, this would </w:t>
      </w:r>
      <w:r w:rsidR="00664F29">
        <w:rPr>
          <w:lang w:eastAsia="ja-JP"/>
        </w:rPr>
        <w:t xml:space="preserve">potentially </w:t>
      </w:r>
      <w:r w:rsidR="005F30C5">
        <w:rPr>
          <w:lang w:eastAsia="ja-JP"/>
        </w:rPr>
        <w:t xml:space="preserve">lead to coexistence impacts with </w:t>
      </w:r>
      <w:r w:rsidR="00F564E1">
        <w:rPr>
          <w:lang w:eastAsia="ja-JP"/>
        </w:rPr>
        <w:t xml:space="preserve">legacy </w:t>
      </w:r>
      <w:r w:rsidR="00664F29">
        <w:rPr>
          <w:lang w:eastAsia="ja-JP"/>
        </w:rPr>
        <w:t>U</w:t>
      </w:r>
      <w:r w:rsidR="00F564E1">
        <w:rPr>
          <w:lang w:eastAsia="ja-JP"/>
        </w:rPr>
        <w:t xml:space="preserve">Es. </w:t>
      </w:r>
      <w:r w:rsidR="00E505F1">
        <w:rPr>
          <w:lang w:eastAsia="ja-JP"/>
        </w:rPr>
        <w:t>T</w:t>
      </w:r>
      <w:r w:rsidR="005423C5">
        <w:rPr>
          <w:lang w:eastAsia="ja-JP"/>
        </w:rPr>
        <w:t>o avoid the coexistence impacts</w:t>
      </w:r>
      <w:r w:rsidR="00884B06">
        <w:rPr>
          <w:lang w:eastAsia="ja-JP"/>
        </w:rPr>
        <w:t xml:space="preserve">, </w:t>
      </w:r>
      <w:r w:rsidR="002766FD">
        <w:rPr>
          <w:lang w:eastAsia="ja-JP"/>
        </w:rPr>
        <w:t>SIB1 could</w:t>
      </w:r>
      <w:r w:rsidR="00E505F1">
        <w:rPr>
          <w:lang w:eastAsia="ja-JP"/>
        </w:rPr>
        <w:t xml:space="preserve"> be transmitted </w:t>
      </w:r>
      <w:r w:rsidR="00235E00">
        <w:rPr>
          <w:lang w:eastAsia="ja-JP"/>
        </w:rPr>
        <w:t xml:space="preserve">separately </w:t>
      </w:r>
      <w:r w:rsidR="00E505F1">
        <w:rPr>
          <w:lang w:eastAsia="ja-JP"/>
        </w:rPr>
        <w:t xml:space="preserve">for Rel-18 </w:t>
      </w:r>
      <w:r w:rsidR="001A307B">
        <w:rPr>
          <w:lang w:eastAsia="ja-JP"/>
        </w:rPr>
        <w:t>e</w:t>
      </w:r>
      <w:r w:rsidR="00E505F1">
        <w:rPr>
          <w:lang w:eastAsia="ja-JP"/>
        </w:rPr>
        <w:t>RedCap UEs and legacy UEs.</w:t>
      </w:r>
      <w:r w:rsidR="005423C5">
        <w:rPr>
          <w:lang w:eastAsia="ja-JP"/>
        </w:rPr>
        <w:t xml:space="preserve"> </w:t>
      </w:r>
      <w:r w:rsidR="00270BE7">
        <w:rPr>
          <w:lang w:eastAsia="ja-JP"/>
        </w:rPr>
        <w:t>Since SIB</w:t>
      </w:r>
      <w:r w:rsidR="00C521FE">
        <w:rPr>
          <w:lang w:eastAsia="ja-JP"/>
        </w:rPr>
        <w:t>1</w:t>
      </w:r>
      <w:r w:rsidR="00270BE7">
        <w:rPr>
          <w:lang w:eastAsia="ja-JP"/>
        </w:rPr>
        <w:t xml:space="preserve"> </w:t>
      </w:r>
      <w:r w:rsidR="00752709">
        <w:rPr>
          <w:lang w:eastAsia="ja-JP"/>
        </w:rPr>
        <w:t xml:space="preserve">transmissions are frequent </w:t>
      </w:r>
      <w:r w:rsidR="001D3FDD">
        <w:rPr>
          <w:lang w:eastAsia="ja-JP"/>
        </w:rPr>
        <w:t xml:space="preserve">and periodic, separate </w:t>
      </w:r>
      <w:r w:rsidR="0040768D">
        <w:rPr>
          <w:lang w:eastAsia="ja-JP"/>
        </w:rPr>
        <w:t xml:space="preserve">SIB1 </w:t>
      </w:r>
      <w:r w:rsidR="001663CE">
        <w:rPr>
          <w:lang w:eastAsia="ja-JP"/>
        </w:rPr>
        <w:t>transmission</w:t>
      </w:r>
      <w:r w:rsidR="00C521FE">
        <w:rPr>
          <w:lang w:eastAsia="ja-JP"/>
        </w:rPr>
        <w:t>s</w:t>
      </w:r>
      <w:r w:rsidR="001663CE">
        <w:rPr>
          <w:lang w:eastAsia="ja-JP"/>
        </w:rPr>
        <w:t xml:space="preserve"> would have serious implications on</w:t>
      </w:r>
      <w:r w:rsidR="00C521FE">
        <w:rPr>
          <w:lang w:eastAsia="ja-JP"/>
        </w:rPr>
        <w:t xml:space="preserve"> </w:t>
      </w:r>
      <w:r w:rsidR="00B06C02">
        <w:rPr>
          <w:lang w:eastAsia="ja-JP"/>
        </w:rPr>
        <w:t xml:space="preserve">network </w:t>
      </w:r>
      <w:r w:rsidR="00C521FE">
        <w:rPr>
          <w:lang w:eastAsia="ja-JP"/>
        </w:rPr>
        <w:t xml:space="preserve">energy efficiency, </w:t>
      </w:r>
      <w:r w:rsidR="00B06C02">
        <w:rPr>
          <w:lang w:eastAsia="ja-JP"/>
        </w:rPr>
        <w:t>network</w:t>
      </w:r>
      <w:r w:rsidR="001663CE">
        <w:rPr>
          <w:lang w:eastAsia="ja-JP"/>
        </w:rPr>
        <w:t xml:space="preserve"> </w:t>
      </w:r>
      <w:r w:rsidR="00C521FE">
        <w:rPr>
          <w:lang w:eastAsia="ja-JP"/>
        </w:rPr>
        <w:t xml:space="preserve">overhead, and </w:t>
      </w:r>
      <w:r w:rsidR="00C473C8">
        <w:rPr>
          <w:lang w:eastAsia="ja-JP"/>
        </w:rPr>
        <w:t xml:space="preserve">inter-cell interference. </w:t>
      </w:r>
      <w:r w:rsidR="00B21EF9">
        <w:rPr>
          <w:lang w:eastAsia="ja-JP"/>
        </w:rPr>
        <w:t xml:space="preserve">Therefore, </w:t>
      </w:r>
      <w:r w:rsidR="00675B04">
        <w:rPr>
          <w:lang w:eastAsia="ja-JP"/>
        </w:rPr>
        <w:t>it is not desired to have separate SIB1 transmi</w:t>
      </w:r>
      <w:r w:rsidR="00C82EAF">
        <w:rPr>
          <w:lang w:eastAsia="ja-JP"/>
        </w:rPr>
        <w:t xml:space="preserve">ssions for </w:t>
      </w:r>
      <w:r w:rsidR="00141D7E">
        <w:rPr>
          <w:lang w:eastAsia="ja-JP"/>
        </w:rPr>
        <w:t>Re</w:t>
      </w:r>
      <w:r w:rsidR="00683D45">
        <w:rPr>
          <w:lang w:eastAsia="ja-JP"/>
        </w:rPr>
        <w:t>l</w:t>
      </w:r>
      <w:r w:rsidR="00141D7E">
        <w:rPr>
          <w:lang w:eastAsia="ja-JP"/>
        </w:rPr>
        <w:t xml:space="preserve">-18 </w:t>
      </w:r>
      <w:r w:rsidR="001B2112">
        <w:rPr>
          <w:lang w:eastAsia="ja-JP"/>
        </w:rPr>
        <w:t>e</w:t>
      </w:r>
      <w:r w:rsidR="00141D7E">
        <w:rPr>
          <w:lang w:eastAsia="ja-JP"/>
        </w:rPr>
        <w:t xml:space="preserve">RedCap UEs and legacy UEs. </w:t>
      </w:r>
    </w:p>
    <w:p w14:paraId="58C1A974" w14:textId="7B063CC1" w:rsidR="00345D95" w:rsidRDefault="004031E5" w:rsidP="00611435">
      <w:pPr>
        <w:jc w:val="both"/>
        <w:rPr>
          <w:lang w:eastAsia="ja-JP"/>
        </w:rPr>
      </w:pPr>
      <w:r>
        <w:rPr>
          <w:lang w:eastAsia="ja-JP"/>
        </w:rPr>
        <w:t>A more att</w:t>
      </w:r>
      <w:r w:rsidR="009173EC">
        <w:rPr>
          <w:lang w:eastAsia="ja-JP"/>
        </w:rPr>
        <w:t>ractive solution to compensate for the link performance loss</w:t>
      </w:r>
      <w:r w:rsidR="008505F5">
        <w:rPr>
          <w:lang w:eastAsia="ja-JP"/>
        </w:rPr>
        <w:t xml:space="preserve"> </w:t>
      </w:r>
      <w:r w:rsidR="00683D45">
        <w:rPr>
          <w:lang w:eastAsia="ja-JP"/>
        </w:rPr>
        <w:t>would be</w:t>
      </w:r>
      <w:r w:rsidR="008505F5">
        <w:rPr>
          <w:lang w:eastAsia="ja-JP"/>
        </w:rPr>
        <w:t xml:space="preserve"> </w:t>
      </w:r>
      <w:r w:rsidR="007D1D00">
        <w:rPr>
          <w:lang w:eastAsia="ja-JP"/>
        </w:rPr>
        <w:t xml:space="preserve">to </w:t>
      </w:r>
      <w:r w:rsidR="008505F5">
        <w:rPr>
          <w:lang w:eastAsia="ja-JP"/>
        </w:rPr>
        <w:t>soft</w:t>
      </w:r>
      <w:r w:rsidR="00F673CB">
        <w:rPr>
          <w:lang w:eastAsia="ja-JP"/>
        </w:rPr>
        <w:t xml:space="preserve"> </w:t>
      </w:r>
      <w:r w:rsidR="008505F5">
        <w:rPr>
          <w:lang w:eastAsia="ja-JP"/>
        </w:rPr>
        <w:t xml:space="preserve">combine </w:t>
      </w:r>
      <w:r w:rsidR="00344630">
        <w:rPr>
          <w:lang w:eastAsia="ja-JP"/>
        </w:rPr>
        <w:t xml:space="preserve">multiple </w:t>
      </w:r>
      <w:r w:rsidR="00A811F4">
        <w:rPr>
          <w:lang w:eastAsia="ja-JP"/>
        </w:rPr>
        <w:t xml:space="preserve">SIB1 transmissions, </w:t>
      </w:r>
      <w:r w:rsidR="00745455">
        <w:rPr>
          <w:lang w:eastAsia="ja-JP"/>
        </w:rPr>
        <w:t xml:space="preserve">e.g., with different RVs. </w:t>
      </w:r>
      <w:r w:rsidR="0073793B">
        <w:rPr>
          <w:lang w:eastAsia="ja-JP"/>
        </w:rPr>
        <w:t xml:space="preserve">For </w:t>
      </w:r>
      <w:r w:rsidR="007C2667">
        <w:rPr>
          <w:lang w:eastAsia="ja-JP"/>
        </w:rPr>
        <w:t>instance</w:t>
      </w:r>
      <w:r w:rsidR="0073793B">
        <w:rPr>
          <w:lang w:eastAsia="ja-JP"/>
        </w:rPr>
        <w:t xml:space="preserve">, </w:t>
      </w:r>
      <w:r w:rsidR="00813C9B">
        <w:rPr>
          <w:lang w:eastAsia="ja-JP"/>
        </w:rPr>
        <w:t xml:space="preserve">assuming </w:t>
      </w:r>
      <w:r w:rsidR="00E15509">
        <w:rPr>
          <w:lang w:eastAsia="ja-JP"/>
        </w:rPr>
        <w:t>gN</w:t>
      </w:r>
      <w:r w:rsidR="00845E8E">
        <w:rPr>
          <w:lang w:eastAsia="ja-JP"/>
        </w:rPr>
        <w:t xml:space="preserve">B </w:t>
      </w:r>
      <w:r w:rsidR="00AD2795">
        <w:rPr>
          <w:lang w:eastAsia="ja-JP"/>
        </w:rPr>
        <w:t>transmits SIB1 every 40 ms</w:t>
      </w:r>
      <w:r w:rsidR="00DC5B2A">
        <w:rPr>
          <w:lang w:eastAsia="ja-JP"/>
        </w:rPr>
        <w:t xml:space="preserve">, </w:t>
      </w:r>
      <w:r w:rsidR="00557D03">
        <w:rPr>
          <w:lang w:eastAsia="ja-JP"/>
        </w:rPr>
        <w:t xml:space="preserve">4 SIB1 </w:t>
      </w:r>
      <w:r w:rsidR="000E0DD5">
        <w:rPr>
          <w:lang w:eastAsia="ja-JP"/>
        </w:rPr>
        <w:t xml:space="preserve">repetitions are available </w:t>
      </w:r>
      <w:r w:rsidR="00845E8E" w:rsidRPr="00845E8E">
        <w:rPr>
          <w:lang w:eastAsia="ja-JP"/>
        </w:rPr>
        <w:t xml:space="preserve">within </w:t>
      </w:r>
      <w:r w:rsidR="00224C88">
        <w:rPr>
          <w:lang w:eastAsia="ja-JP"/>
        </w:rPr>
        <w:t>the</w:t>
      </w:r>
      <w:r w:rsidR="00845E8E" w:rsidRPr="00845E8E">
        <w:rPr>
          <w:lang w:eastAsia="ja-JP"/>
        </w:rPr>
        <w:t xml:space="preserve"> 160 ms </w:t>
      </w:r>
      <w:r w:rsidR="00224C88">
        <w:rPr>
          <w:lang w:eastAsia="ja-JP"/>
        </w:rPr>
        <w:t xml:space="preserve">SIB1 </w:t>
      </w:r>
      <w:r w:rsidR="00845E8E" w:rsidRPr="00845E8E">
        <w:rPr>
          <w:lang w:eastAsia="ja-JP"/>
        </w:rPr>
        <w:t>period</w:t>
      </w:r>
      <w:r w:rsidR="00224C88">
        <w:rPr>
          <w:lang w:eastAsia="ja-JP"/>
        </w:rPr>
        <w:t>icity</w:t>
      </w:r>
      <w:r w:rsidR="00845E8E" w:rsidRPr="00845E8E">
        <w:rPr>
          <w:lang w:eastAsia="ja-JP"/>
        </w:rPr>
        <w:t xml:space="preserve">/TTI. </w:t>
      </w:r>
      <w:r w:rsidR="00451B2F">
        <w:rPr>
          <w:lang w:eastAsia="ja-JP"/>
        </w:rPr>
        <w:t>Our s</w:t>
      </w:r>
      <w:r w:rsidR="00331D8E">
        <w:rPr>
          <w:lang w:eastAsia="ja-JP"/>
        </w:rPr>
        <w:t xml:space="preserve">imulation </w:t>
      </w:r>
      <w:r w:rsidR="00640B6C">
        <w:rPr>
          <w:lang w:eastAsia="ja-JP"/>
        </w:rPr>
        <w:t xml:space="preserve">results in </w:t>
      </w:r>
      <w:r w:rsidR="00AD3657">
        <w:rPr>
          <w:lang w:eastAsia="ja-JP"/>
        </w:rPr>
        <w:fldChar w:fldCharType="begin"/>
      </w:r>
      <w:r w:rsidR="00AD3657">
        <w:rPr>
          <w:lang w:eastAsia="ja-JP"/>
        </w:rPr>
        <w:instrText xml:space="preserve"> REF _Ref115313768 \h </w:instrText>
      </w:r>
      <w:r w:rsidR="00AD3657">
        <w:rPr>
          <w:lang w:eastAsia="ja-JP"/>
        </w:rPr>
      </w:r>
      <w:r w:rsidR="00AD3657">
        <w:rPr>
          <w:lang w:eastAsia="ja-JP"/>
        </w:rPr>
        <w:fldChar w:fldCharType="separate"/>
      </w:r>
      <w:r w:rsidR="00AD3657">
        <w:t xml:space="preserve">Figure </w:t>
      </w:r>
      <w:r w:rsidR="00AD3657">
        <w:rPr>
          <w:noProof/>
        </w:rPr>
        <w:t>3</w:t>
      </w:r>
      <w:r w:rsidR="00AD3657">
        <w:rPr>
          <w:lang w:eastAsia="ja-JP"/>
        </w:rPr>
        <w:fldChar w:fldCharType="end"/>
      </w:r>
      <w:r w:rsidR="00535FD1">
        <w:rPr>
          <w:lang w:eastAsia="ja-JP"/>
        </w:rPr>
        <w:t xml:space="preserve"> indicate that </w:t>
      </w:r>
      <w:r w:rsidR="00DA3C1D">
        <w:rPr>
          <w:lang w:eastAsia="ja-JP"/>
        </w:rPr>
        <w:t xml:space="preserve">soft combining </w:t>
      </w:r>
      <w:r w:rsidR="00C84DE5">
        <w:rPr>
          <w:lang w:eastAsia="ja-JP"/>
        </w:rPr>
        <w:t>4</w:t>
      </w:r>
      <w:r w:rsidR="00DA3C1D">
        <w:rPr>
          <w:lang w:eastAsia="ja-JP"/>
        </w:rPr>
        <w:t xml:space="preserve"> SIB1 transm</w:t>
      </w:r>
      <w:r w:rsidR="002733A0">
        <w:rPr>
          <w:lang w:eastAsia="ja-JP"/>
        </w:rPr>
        <w:t xml:space="preserve">issions can </w:t>
      </w:r>
      <w:r w:rsidR="001A22B9">
        <w:rPr>
          <w:lang w:eastAsia="ja-JP"/>
        </w:rPr>
        <w:t>provide</w:t>
      </w:r>
      <w:r w:rsidR="00430510">
        <w:rPr>
          <w:lang w:eastAsia="ja-JP"/>
        </w:rPr>
        <w:t xml:space="preserve"> a com</w:t>
      </w:r>
      <w:r w:rsidR="001A22B9">
        <w:rPr>
          <w:lang w:eastAsia="ja-JP"/>
        </w:rPr>
        <w:t>pensation of 12.5 dB</w:t>
      </w:r>
      <w:r w:rsidR="00DC6917">
        <w:rPr>
          <w:lang w:eastAsia="ja-JP"/>
        </w:rPr>
        <w:t xml:space="preserve"> </w:t>
      </w:r>
      <w:r w:rsidR="00A03582">
        <w:rPr>
          <w:lang w:eastAsia="ja-JP"/>
        </w:rPr>
        <w:t xml:space="preserve">for the case where a </w:t>
      </w:r>
      <w:r w:rsidR="008D3D6F">
        <w:rPr>
          <w:lang w:eastAsia="ja-JP"/>
        </w:rPr>
        <w:t xml:space="preserve">Rel-18 </w:t>
      </w:r>
      <w:r w:rsidR="001B2112">
        <w:rPr>
          <w:lang w:eastAsia="ja-JP"/>
        </w:rPr>
        <w:t>e</w:t>
      </w:r>
      <w:r w:rsidR="008D3D6F">
        <w:rPr>
          <w:lang w:eastAsia="ja-JP"/>
        </w:rPr>
        <w:t xml:space="preserve">RedCap UE </w:t>
      </w:r>
      <w:r w:rsidR="00DC6917" w:rsidRPr="00DC6917">
        <w:rPr>
          <w:lang w:eastAsia="ja-JP"/>
        </w:rPr>
        <w:t>receiv</w:t>
      </w:r>
      <w:r w:rsidR="00557D52">
        <w:rPr>
          <w:lang w:eastAsia="ja-JP"/>
        </w:rPr>
        <w:t xml:space="preserve">es </w:t>
      </w:r>
      <w:r w:rsidR="00DC6917" w:rsidRPr="00DC6917">
        <w:rPr>
          <w:lang w:eastAsia="ja-JP"/>
        </w:rPr>
        <w:t xml:space="preserve">a punctured SIB1 </w:t>
      </w:r>
      <w:r w:rsidR="00415135">
        <w:rPr>
          <w:lang w:eastAsia="ja-JP"/>
        </w:rPr>
        <w:t xml:space="preserve">that spans 48 PRBs. </w:t>
      </w:r>
      <w:r w:rsidR="008C4190">
        <w:rPr>
          <w:lang w:eastAsia="ja-JP"/>
        </w:rPr>
        <w:t xml:space="preserve">That is, </w:t>
      </w:r>
      <w:r w:rsidR="00534756">
        <w:rPr>
          <w:lang w:eastAsia="ja-JP"/>
        </w:rPr>
        <w:t xml:space="preserve">a Rel-18 </w:t>
      </w:r>
      <w:r w:rsidR="001B2112">
        <w:rPr>
          <w:lang w:eastAsia="ja-JP"/>
        </w:rPr>
        <w:t>e</w:t>
      </w:r>
      <w:r w:rsidR="00534756">
        <w:rPr>
          <w:lang w:eastAsia="ja-JP"/>
        </w:rPr>
        <w:t>RedCap UE can achieve the same</w:t>
      </w:r>
      <w:r w:rsidR="00F03D7E">
        <w:rPr>
          <w:lang w:eastAsia="ja-JP"/>
        </w:rPr>
        <w:t xml:space="preserve"> link </w:t>
      </w:r>
      <w:r w:rsidR="008D142D">
        <w:rPr>
          <w:lang w:eastAsia="ja-JP"/>
        </w:rPr>
        <w:t xml:space="preserve">performance </w:t>
      </w:r>
      <w:r w:rsidR="006A739D">
        <w:rPr>
          <w:lang w:eastAsia="ja-JP"/>
        </w:rPr>
        <w:t xml:space="preserve">for SIB1 </w:t>
      </w:r>
      <w:r w:rsidR="003C5251">
        <w:rPr>
          <w:lang w:eastAsia="ja-JP"/>
        </w:rPr>
        <w:t xml:space="preserve">with </w:t>
      </w:r>
      <w:r w:rsidR="00F0235E">
        <w:rPr>
          <w:lang w:eastAsia="ja-JP"/>
        </w:rPr>
        <w:t xml:space="preserve">soft combining </w:t>
      </w:r>
      <w:r w:rsidR="008D142D">
        <w:rPr>
          <w:lang w:eastAsia="ja-JP"/>
        </w:rPr>
        <w:t>as</w:t>
      </w:r>
      <w:r w:rsidR="00F0235E">
        <w:rPr>
          <w:lang w:eastAsia="ja-JP"/>
        </w:rPr>
        <w:t xml:space="preserve"> a Rel-17 RedCap UE without soft</w:t>
      </w:r>
      <w:r w:rsidR="00112B21">
        <w:rPr>
          <w:lang w:eastAsia="ja-JP"/>
        </w:rPr>
        <w:t xml:space="preserve"> combining.</w:t>
      </w:r>
      <w:r w:rsidR="008D142D">
        <w:rPr>
          <w:lang w:eastAsia="ja-JP"/>
        </w:rPr>
        <w:t xml:space="preserve"> </w:t>
      </w:r>
      <w:r w:rsidR="00FC5167">
        <w:rPr>
          <w:lang w:eastAsia="ja-JP"/>
        </w:rPr>
        <w:t>Soft</w:t>
      </w:r>
      <w:r w:rsidR="002937D4">
        <w:rPr>
          <w:lang w:eastAsia="ja-JP"/>
        </w:rPr>
        <w:t xml:space="preserve"> </w:t>
      </w:r>
      <w:r w:rsidR="00FC5167">
        <w:rPr>
          <w:lang w:eastAsia="ja-JP"/>
        </w:rPr>
        <w:t>combining of SIB1 transmissions with</w:t>
      </w:r>
      <w:r w:rsidR="00F42DB8">
        <w:rPr>
          <w:lang w:eastAsia="ja-JP"/>
        </w:rPr>
        <w:t>in</w:t>
      </w:r>
      <w:r w:rsidR="00FC5167">
        <w:rPr>
          <w:lang w:eastAsia="ja-JP"/>
        </w:rPr>
        <w:t xml:space="preserve"> the 160 ms TTI would not entail any </w:t>
      </w:r>
      <w:r w:rsidR="00771785">
        <w:rPr>
          <w:lang w:eastAsia="ja-JP"/>
        </w:rPr>
        <w:t xml:space="preserve">RAN1 </w:t>
      </w:r>
      <w:r w:rsidR="00FC5167">
        <w:rPr>
          <w:lang w:eastAsia="ja-JP"/>
        </w:rPr>
        <w:t xml:space="preserve">specification impacts. </w:t>
      </w:r>
      <w:r w:rsidR="00534756">
        <w:rPr>
          <w:lang w:eastAsia="ja-JP"/>
        </w:rPr>
        <w:t xml:space="preserve"> </w:t>
      </w:r>
      <w:r w:rsidR="00557D52">
        <w:rPr>
          <w:lang w:eastAsia="ja-JP"/>
        </w:rPr>
        <w:t xml:space="preserve"> </w:t>
      </w:r>
    </w:p>
    <w:p w14:paraId="186E5537" w14:textId="77777777" w:rsidR="00724D88" w:rsidRDefault="00724D88" w:rsidP="00611435">
      <w:pPr>
        <w:jc w:val="both"/>
        <w:rPr>
          <w:lang w:eastAsia="ja-JP"/>
        </w:rPr>
      </w:pPr>
    </w:p>
    <w:p w14:paraId="1BFB8304" w14:textId="1ADDE4C1" w:rsidR="00724D88" w:rsidRDefault="00724D88" w:rsidP="00611435">
      <w:pPr>
        <w:jc w:val="both"/>
        <w:rPr>
          <w:lang w:eastAsia="ja-JP"/>
        </w:rPr>
      </w:pPr>
      <w:r w:rsidRPr="004E6BB0">
        <w:rPr>
          <w:noProof/>
          <w:lang w:eastAsia="en-GB"/>
        </w:rPr>
        <w:drawing>
          <wp:inline distT="0" distB="0" distL="0" distR="0" wp14:anchorId="4D9D91B6" wp14:editId="30EBC58A">
            <wp:extent cx="5551200" cy="4161600"/>
            <wp:effectExtent l="0" t="0" r="0" b="0"/>
            <wp:docPr id="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551200" cy="4161600"/>
                    </a:xfrm>
                    <a:prstGeom prst="rect">
                      <a:avLst/>
                    </a:prstGeom>
                  </pic:spPr>
                </pic:pic>
              </a:graphicData>
            </a:graphic>
          </wp:inline>
        </w:drawing>
      </w:r>
    </w:p>
    <w:p w14:paraId="6E6B5E3A" w14:textId="3955A270" w:rsidR="00AD3657" w:rsidRDefault="00AD3657" w:rsidP="00AD3657">
      <w:pPr>
        <w:pStyle w:val="Caption"/>
        <w:jc w:val="center"/>
      </w:pPr>
      <w:bookmarkStart w:id="10" w:name="_Ref115313768"/>
      <w:r>
        <w:t xml:space="preserve">Figure </w:t>
      </w:r>
      <w:r>
        <w:fldChar w:fldCharType="begin"/>
      </w:r>
      <w:r>
        <w:instrText xml:space="preserve"> SEQ Figure \* ARABIC </w:instrText>
      </w:r>
      <w:r>
        <w:fldChar w:fldCharType="separate"/>
      </w:r>
      <w:r>
        <w:rPr>
          <w:noProof/>
        </w:rPr>
        <w:t>3</w:t>
      </w:r>
      <w:r>
        <w:fldChar w:fldCharType="end"/>
      </w:r>
      <w:bookmarkEnd w:id="10"/>
      <w:r w:rsidRPr="00437971">
        <w:t>: BLER performance of SIB1 (</w:t>
      </w:r>
      <w:r>
        <w:t>2.6 G</w:t>
      </w:r>
      <w:r w:rsidRPr="00437971">
        <w:t>Hz)</w:t>
      </w:r>
      <w:r>
        <w:t xml:space="preserve"> 11 PRB </w:t>
      </w:r>
      <w:r w:rsidR="005A2AB2">
        <w:t>bandwidth</w:t>
      </w:r>
      <w:r>
        <w:t xml:space="preserve"> for 5 MHz UE</w:t>
      </w:r>
    </w:p>
    <w:p w14:paraId="34C115BA" w14:textId="77777777" w:rsidR="00AD3657" w:rsidRDefault="00AD3657" w:rsidP="00611435">
      <w:pPr>
        <w:jc w:val="both"/>
        <w:rPr>
          <w:lang w:eastAsia="ja-JP"/>
        </w:rPr>
      </w:pPr>
    </w:p>
    <w:p w14:paraId="08B58062" w14:textId="605EE2A5" w:rsidR="00FC5167" w:rsidRPr="00AC2639" w:rsidRDefault="00B01DBE" w:rsidP="00FC5167">
      <w:pPr>
        <w:pStyle w:val="Proposal"/>
      </w:pPr>
      <w:bookmarkStart w:id="11" w:name="_Toc115450426"/>
      <w:r>
        <w:t>Coverage compe</w:t>
      </w:r>
      <w:r w:rsidR="00F24DAE">
        <w:t xml:space="preserve">nsation </w:t>
      </w:r>
      <w:r w:rsidR="00547964">
        <w:t xml:space="preserve">techniques </w:t>
      </w:r>
      <w:r w:rsidR="00D74A1F">
        <w:t xml:space="preserve">for SIB1 </w:t>
      </w:r>
      <w:r w:rsidR="00817C52">
        <w:t xml:space="preserve">are not specified </w:t>
      </w:r>
      <w:r w:rsidR="00ED2526">
        <w:t xml:space="preserve">in RAN1 </w:t>
      </w:r>
      <w:r w:rsidR="00817C52">
        <w:t>for Rel-1</w:t>
      </w:r>
      <w:r w:rsidR="00286246">
        <w:t xml:space="preserve">8 </w:t>
      </w:r>
      <w:r w:rsidR="001B2112">
        <w:t>e</w:t>
      </w:r>
      <w:r w:rsidR="00286246">
        <w:t>RedCap UEs</w:t>
      </w:r>
      <w:r w:rsidR="00AF5241">
        <w:t xml:space="preserve"> (soft-combining multiple SIB1 transmissions would be sufficient)</w:t>
      </w:r>
      <w:r w:rsidR="00286246">
        <w:t>.</w:t>
      </w:r>
      <w:bookmarkEnd w:id="11"/>
      <w:r w:rsidR="00286246">
        <w:t xml:space="preserve"> </w:t>
      </w:r>
    </w:p>
    <w:p w14:paraId="79AEF18A" w14:textId="77777777" w:rsidR="00FE4C29" w:rsidRDefault="00FE4C29" w:rsidP="00611435">
      <w:pPr>
        <w:jc w:val="both"/>
        <w:rPr>
          <w:lang w:eastAsia="ja-JP"/>
        </w:rPr>
      </w:pPr>
    </w:p>
    <w:p w14:paraId="291AAE63" w14:textId="496044FB" w:rsidR="00D46118" w:rsidRDefault="00D46118" w:rsidP="00611435">
      <w:pPr>
        <w:jc w:val="both"/>
        <w:rPr>
          <w:b/>
          <w:bCs/>
          <w:u w:val="single"/>
          <w:lang w:eastAsia="ja-JP"/>
        </w:rPr>
      </w:pPr>
      <w:r w:rsidRPr="00D46118">
        <w:rPr>
          <w:b/>
          <w:bCs/>
          <w:u w:val="single"/>
          <w:lang w:eastAsia="ja-JP"/>
        </w:rPr>
        <w:t>Need for</w:t>
      </w:r>
      <w:r w:rsidR="00345A36">
        <w:rPr>
          <w:b/>
          <w:bCs/>
          <w:u w:val="single"/>
          <w:lang w:eastAsia="ja-JP"/>
        </w:rPr>
        <w:t xml:space="preserve"> separate</w:t>
      </w:r>
      <w:r w:rsidRPr="00D46118">
        <w:rPr>
          <w:b/>
          <w:bCs/>
          <w:u w:val="single"/>
          <w:lang w:eastAsia="ja-JP"/>
        </w:rPr>
        <w:t xml:space="preserve"> early indication</w:t>
      </w:r>
    </w:p>
    <w:p w14:paraId="4EFB3A3A" w14:textId="2FA341A7" w:rsidR="00C859F4" w:rsidRDefault="00D64950" w:rsidP="00611435">
      <w:pPr>
        <w:jc w:val="both"/>
        <w:rPr>
          <w:lang w:eastAsia="ja-JP"/>
        </w:rPr>
      </w:pPr>
      <w:r>
        <w:rPr>
          <w:lang w:eastAsia="ja-JP"/>
        </w:rPr>
        <w:t>Early</w:t>
      </w:r>
      <w:r w:rsidR="008B2D97">
        <w:rPr>
          <w:lang w:eastAsia="ja-JP"/>
        </w:rPr>
        <w:t xml:space="preserve"> indication in Msg1 (or </w:t>
      </w:r>
      <w:r w:rsidR="002D519F">
        <w:rPr>
          <w:lang w:eastAsia="ja-JP"/>
        </w:rPr>
        <w:t>MsgA</w:t>
      </w:r>
      <w:r w:rsidR="008B2D97">
        <w:rPr>
          <w:lang w:eastAsia="ja-JP"/>
        </w:rPr>
        <w:t xml:space="preserve">) </w:t>
      </w:r>
      <w:r w:rsidR="00451DE1">
        <w:rPr>
          <w:lang w:eastAsia="ja-JP"/>
        </w:rPr>
        <w:t xml:space="preserve">via separate </w:t>
      </w:r>
      <w:r w:rsidR="00396C9F">
        <w:rPr>
          <w:lang w:eastAsia="ja-JP"/>
        </w:rPr>
        <w:t>pre</w:t>
      </w:r>
      <w:r w:rsidR="00421058">
        <w:rPr>
          <w:lang w:eastAsia="ja-JP"/>
        </w:rPr>
        <w:t>a</w:t>
      </w:r>
      <w:r w:rsidR="00396C9F">
        <w:rPr>
          <w:lang w:eastAsia="ja-JP"/>
        </w:rPr>
        <w:t xml:space="preserve">mbles/ROs </w:t>
      </w:r>
      <w:r w:rsidR="008B2D97">
        <w:rPr>
          <w:lang w:eastAsia="ja-JP"/>
        </w:rPr>
        <w:t>and Msg3 is supp</w:t>
      </w:r>
      <w:r>
        <w:rPr>
          <w:lang w:eastAsia="ja-JP"/>
        </w:rPr>
        <w:t>orted</w:t>
      </w:r>
      <w:r w:rsidR="00421058">
        <w:rPr>
          <w:lang w:eastAsia="ja-JP"/>
        </w:rPr>
        <w:t xml:space="preserve"> </w:t>
      </w:r>
      <w:r w:rsidR="00F56347">
        <w:rPr>
          <w:lang w:eastAsia="ja-JP"/>
        </w:rPr>
        <w:t xml:space="preserve">for </w:t>
      </w:r>
      <w:r w:rsidR="00B761D5">
        <w:rPr>
          <w:lang w:eastAsia="ja-JP"/>
        </w:rPr>
        <w:t xml:space="preserve">Rel-17 RedCap devices. </w:t>
      </w:r>
      <w:r w:rsidR="007F6C42">
        <w:rPr>
          <w:lang w:eastAsia="ja-JP"/>
        </w:rPr>
        <w:t xml:space="preserve">Now, RAN1 </w:t>
      </w:r>
      <w:r w:rsidR="007135C3">
        <w:rPr>
          <w:lang w:eastAsia="ja-JP"/>
        </w:rPr>
        <w:t>should</w:t>
      </w:r>
      <w:r w:rsidR="007F6C42">
        <w:rPr>
          <w:lang w:eastAsia="ja-JP"/>
        </w:rPr>
        <w:t xml:space="preserve"> discuss whether the Rel-18 </w:t>
      </w:r>
      <w:r w:rsidR="001B2112">
        <w:rPr>
          <w:lang w:eastAsia="ja-JP"/>
        </w:rPr>
        <w:t>e</w:t>
      </w:r>
      <w:r w:rsidR="007F6C42">
        <w:rPr>
          <w:lang w:eastAsia="ja-JP"/>
        </w:rPr>
        <w:t>RedCap UEs c</w:t>
      </w:r>
      <w:r w:rsidR="0044365E">
        <w:rPr>
          <w:lang w:eastAsia="ja-JP"/>
        </w:rPr>
        <w:t>an always</w:t>
      </w:r>
      <w:r w:rsidR="007F6C42">
        <w:rPr>
          <w:lang w:eastAsia="ja-JP"/>
        </w:rPr>
        <w:t xml:space="preserve"> reuse the Rel-17 early indication or if a separate early indication </w:t>
      </w:r>
      <w:r w:rsidR="007B5E1B">
        <w:rPr>
          <w:lang w:eastAsia="ja-JP"/>
        </w:rPr>
        <w:t>may be</w:t>
      </w:r>
      <w:r w:rsidR="007F6C42">
        <w:rPr>
          <w:lang w:eastAsia="ja-JP"/>
        </w:rPr>
        <w:t xml:space="preserve"> needed</w:t>
      </w:r>
      <w:r w:rsidR="00D06B51">
        <w:rPr>
          <w:lang w:eastAsia="ja-JP"/>
        </w:rPr>
        <w:t>.</w:t>
      </w:r>
      <w:r w:rsidR="00C46095">
        <w:rPr>
          <w:lang w:eastAsia="ja-JP"/>
        </w:rPr>
        <w:t xml:space="preserve"> </w:t>
      </w:r>
      <w:r w:rsidR="00C859F4">
        <w:rPr>
          <w:lang w:eastAsia="ja-JP"/>
        </w:rPr>
        <w:t>In fact, this is one of the open issues in the WID:</w:t>
      </w:r>
    </w:p>
    <w:tbl>
      <w:tblPr>
        <w:tblStyle w:val="TableGrid"/>
        <w:tblW w:w="0" w:type="auto"/>
        <w:tblLook w:val="04A0" w:firstRow="1" w:lastRow="0" w:firstColumn="1" w:lastColumn="0" w:noHBand="0" w:noVBand="1"/>
      </w:tblPr>
      <w:tblGrid>
        <w:gridCol w:w="9629"/>
      </w:tblGrid>
      <w:tr w:rsidR="00C859F4" w14:paraId="4F9470BA" w14:textId="77777777" w:rsidTr="00C859F4">
        <w:tc>
          <w:tcPr>
            <w:tcW w:w="9629" w:type="dxa"/>
          </w:tcPr>
          <w:p w14:paraId="6494CC91" w14:textId="57AA58DC" w:rsidR="007A2CFF" w:rsidRPr="007A2CFF" w:rsidRDefault="007A2CFF" w:rsidP="007A2CFF">
            <w:pPr>
              <w:pStyle w:val="B1"/>
              <w:ind w:left="0" w:firstLine="0"/>
              <w:rPr>
                <w:rFonts w:ascii="Arial" w:hAnsi="Arial" w:cs="Arial"/>
                <w:sz w:val="20"/>
                <w:szCs w:val="20"/>
                <w:lang w:eastAsia="ja-JP"/>
              </w:rPr>
            </w:pPr>
            <w:r w:rsidRPr="007A2CFF">
              <w:rPr>
                <w:rFonts w:ascii="Arial" w:hAnsi="Arial" w:cs="Arial"/>
                <w:sz w:val="20"/>
                <w:szCs w:val="20"/>
                <w:lang w:eastAsia="ja-JP"/>
              </w:rPr>
              <w:lastRenderedPageBreak/>
              <w:t>Check in RAN#98-e regarding:</w:t>
            </w:r>
          </w:p>
          <w:p w14:paraId="4CC8D4B1" w14:textId="73E99F65" w:rsidR="00C859F4" w:rsidRPr="001F432A" w:rsidRDefault="00DF7936" w:rsidP="00DF7936">
            <w:pPr>
              <w:pStyle w:val="B1"/>
              <w:numPr>
                <w:ilvl w:val="0"/>
                <w:numId w:val="15"/>
              </w:numPr>
              <w:overflowPunct w:val="0"/>
              <w:autoSpaceDE w:val="0"/>
              <w:autoSpaceDN w:val="0"/>
              <w:adjustRightInd w:val="0"/>
              <w:spacing w:after="180" w:line="240" w:lineRule="auto"/>
              <w:jc w:val="left"/>
              <w:textAlignment w:val="baseline"/>
              <w:rPr>
                <w:rFonts w:ascii="Arial" w:hAnsi="Arial" w:cs="Arial"/>
                <w:sz w:val="20"/>
                <w:szCs w:val="20"/>
                <w:lang w:eastAsia="ja-JP"/>
              </w:rPr>
            </w:pPr>
            <w:r w:rsidRPr="001F432A">
              <w:rPr>
                <w:rFonts w:ascii="Arial" w:hAnsi="Arial" w:cs="Arial"/>
                <w:sz w:val="20"/>
                <w:szCs w:val="20"/>
                <w:lang w:eastAsia="ja-JP"/>
              </w:rPr>
              <w:t>Whether or not/how a separate early indication can be supported</w:t>
            </w:r>
          </w:p>
        </w:tc>
      </w:tr>
    </w:tbl>
    <w:p w14:paraId="69ED0D28" w14:textId="77777777" w:rsidR="00C859F4" w:rsidRDefault="00C859F4" w:rsidP="00611435">
      <w:pPr>
        <w:jc w:val="both"/>
        <w:rPr>
          <w:lang w:eastAsia="ja-JP"/>
        </w:rPr>
      </w:pPr>
    </w:p>
    <w:p w14:paraId="3FA59BD5" w14:textId="0E65A49D" w:rsidR="00D838AB" w:rsidRDefault="001268E9" w:rsidP="00611435">
      <w:pPr>
        <w:jc w:val="both"/>
        <w:rPr>
          <w:lang w:eastAsia="ja-JP"/>
        </w:rPr>
      </w:pPr>
      <w:r>
        <w:rPr>
          <w:lang w:eastAsia="ja-JP"/>
        </w:rPr>
        <w:t>If</w:t>
      </w:r>
      <w:r w:rsidR="004074AD" w:rsidRPr="004074AD">
        <w:rPr>
          <w:lang w:eastAsia="ja-JP"/>
        </w:rPr>
        <w:t xml:space="preserve"> RAR</w:t>
      </w:r>
      <w:r w:rsidR="00D257CF">
        <w:rPr>
          <w:lang w:eastAsia="ja-JP"/>
        </w:rPr>
        <w:t xml:space="preserve"> (PDSCH)</w:t>
      </w:r>
      <w:r w:rsidR="004074AD" w:rsidRPr="004074AD">
        <w:rPr>
          <w:lang w:eastAsia="ja-JP"/>
        </w:rPr>
        <w:t>, M</w:t>
      </w:r>
      <w:r w:rsidR="00D257CF">
        <w:rPr>
          <w:lang w:eastAsia="ja-JP"/>
        </w:rPr>
        <w:t>sg</w:t>
      </w:r>
      <w:r w:rsidR="004074AD" w:rsidRPr="004074AD">
        <w:rPr>
          <w:lang w:eastAsia="ja-JP"/>
        </w:rPr>
        <w:t>3</w:t>
      </w:r>
      <w:r w:rsidR="00036FCA">
        <w:rPr>
          <w:lang w:eastAsia="ja-JP"/>
        </w:rPr>
        <w:t xml:space="preserve"> (PUSCH)</w:t>
      </w:r>
      <w:r w:rsidR="00ED2750">
        <w:rPr>
          <w:lang w:eastAsia="ja-JP"/>
        </w:rPr>
        <w:t>, and Msg4 (PDSCH)</w:t>
      </w:r>
      <w:r w:rsidR="004074AD" w:rsidRPr="004074AD">
        <w:rPr>
          <w:lang w:eastAsia="ja-JP"/>
        </w:rPr>
        <w:t xml:space="preserve"> are scheduled within 5</w:t>
      </w:r>
      <w:r w:rsidR="00E80E29">
        <w:rPr>
          <w:lang w:eastAsia="ja-JP"/>
        </w:rPr>
        <w:t xml:space="preserve"> </w:t>
      </w:r>
      <w:r w:rsidR="004074AD" w:rsidRPr="004074AD">
        <w:rPr>
          <w:lang w:eastAsia="ja-JP"/>
        </w:rPr>
        <w:t xml:space="preserve">MHz, then </w:t>
      </w:r>
      <w:r w:rsidR="00B94FB5">
        <w:rPr>
          <w:lang w:eastAsia="ja-JP"/>
        </w:rPr>
        <w:t xml:space="preserve">we do not think there is a need for </w:t>
      </w:r>
      <w:r w:rsidR="00DC34F4">
        <w:rPr>
          <w:lang w:eastAsia="ja-JP"/>
        </w:rPr>
        <w:t xml:space="preserve">separate early indication for </w:t>
      </w:r>
      <w:r w:rsidR="00830D77">
        <w:rPr>
          <w:lang w:eastAsia="ja-JP"/>
        </w:rPr>
        <w:t xml:space="preserve">Rel-18 </w:t>
      </w:r>
      <w:r w:rsidR="001B2112">
        <w:rPr>
          <w:lang w:eastAsia="ja-JP"/>
        </w:rPr>
        <w:t>e</w:t>
      </w:r>
      <w:r w:rsidR="00DC34F4">
        <w:rPr>
          <w:lang w:eastAsia="ja-JP"/>
        </w:rPr>
        <w:t xml:space="preserve">RedCap UEs. </w:t>
      </w:r>
      <w:r w:rsidR="00830D77">
        <w:rPr>
          <w:lang w:eastAsia="ja-JP"/>
        </w:rPr>
        <w:t xml:space="preserve">However, </w:t>
      </w:r>
      <w:r w:rsidR="003B58AB">
        <w:rPr>
          <w:lang w:eastAsia="ja-JP"/>
        </w:rPr>
        <w:t xml:space="preserve">having the possibility </w:t>
      </w:r>
      <w:r w:rsidR="00802AD3">
        <w:rPr>
          <w:lang w:eastAsia="ja-JP"/>
        </w:rPr>
        <w:t xml:space="preserve">to configure </w:t>
      </w:r>
      <w:r w:rsidR="008C07BA">
        <w:rPr>
          <w:lang w:eastAsia="ja-JP"/>
        </w:rPr>
        <w:t xml:space="preserve">separate </w:t>
      </w:r>
      <w:r w:rsidR="00391714">
        <w:rPr>
          <w:lang w:eastAsia="ja-JP"/>
        </w:rPr>
        <w:t xml:space="preserve">early indication </w:t>
      </w:r>
      <w:r w:rsidR="00D838AB">
        <w:rPr>
          <w:lang w:eastAsia="ja-JP"/>
        </w:rPr>
        <w:t>could be useful</w:t>
      </w:r>
      <w:r w:rsidR="00292A96">
        <w:rPr>
          <w:lang w:eastAsia="ja-JP"/>
        </w:rPr>
        <w:t>, e.g.,</w:t>
      </w:r>
      <w:r w:rsidR="00D838AB">
        <w:rPr>
          <w:lang w:eastAsia="ja-JP"/>
        </w:rPr>
        <w:t xml:space="preserve"> in the following scenarios:</w:t>
      </w:r>
    </w:p>
    <w:p w14:paraId="016B55C1" w14:textId="64779C8D" w:rsidR="00D838AB" w:rsidRPr="004F644E" w:rsidRDefault="00C0621A" w:rsidP="00766A3B">
      <w:pPr>
        <w:pStyle w:val="ListParagraph"/>
        <w:numPr>
          <w:ilvl w:val="0"/>
          <w:numId w:val="23"/>
        </w:numPr>
        <w:jc w:val="both"/>
        <w:rPr>
          <w:rFonts w:ascii="Arial" w:hAnsi="Arial" w:cs="Arial"/>
          <w:sz w:val="20"/>
          <w:szCs w:val="20"/>
          <w:lang w:eastAsia="ja-JP"/>
        </w:rPr>
      </w:pPr>
      <w:r w:rsidRPr="004F644E">
        <w:rPr>
          <w:rFonts w:ascii="Arial" w:hAnsi="Arial" w:cs="Arial"/>
          <w:sz w:val="20"/>
          <w:szCs w:val="20"/>
          <w:lang w:val="en-US" w:eastAsia="ja-JP"/>
        </w:rPr>
        <w:t xml:space="preserve">To enable </w:t>
      </w:r>
      <w:r w:rsidR="00575F08" w:rsidRPr="004F644E">
        <w:rPr>
          <w:rFonts w:ascii="Arial" w:hAnsi="Arial" w:cs="Arial"/>
          <w:sz w:val="20"/>
          <w:szCs w:val="20"/>
          <w:lang w:val="en-US" w:eastAsia="ja-JP"/>
        </w:rPr>
        <w:t xml:space="preserve">Msg3 </w:t>
      </w:r>
      <w:r w:rsidR="006765EE" w:rsidRPr="004F644E">
        <w:rPr>
          <w:rFonts w:ascii="Arial" w:hAnsi="Arial" w:cs="Arial"/>
          <w:sz w:val="20"/>
          <w:szCs w:val="20"/>
          <w:lang w:val="en-US" w:eastAsia="ja-JP"/>
        </w:rPr>
        <w:t xml:space="preserve">frequency hopping </w:t>
      </w:r>
      <w:r w:rsidR="00BE532E" w:rsidRPr="004F644E">
        <w:rPr>
          <w:rFonts w:ascii="Arial" w:hAnsi="Arial" w:cs="Arial"/>
          <w:sz w:val="20"/>
          <w:szCs w:val="20"/>
          <w:lang w:val="en-US" w:eastAsia="ja-JP"/>
        </w:rPr>
        <w:t xml:space="preserve">within 20 MHz bandwidth for </w:t>
      </w:r>
      <w:r w:rsidR="00A95901" w:rsidRPr="004F644E">
        <w:rPr>
          <w:rFonts w:ascii="Arial" w:hAnsi="Arial" w:cs="Arial"/>
          <w:sz w:val="20"/>
          <w:szCs w:val="20"/>
          <w:lang w:val="en-US" w:eastAsia="ja-JP"/>
        </w:rPr>
        <w:t>Rel-17 RedCap UEs.</w:t>
      </w:r>
      <w:r w:rsidR="00E97F86" w:rsidRPr="004F644E">
        <w:rPr>
          <w:rFonts w:ascii="Arial" w:hAnsi="Arial" w:cs="Arial"/>
          <w:sz w:val="20"/>
          <w:szCs w:val="20"/>
          <w:lang w:val="en-US" w:eastAsia="ja-JP"/>
        </w:rPr>
        <w:t xml:space="preserve"> </w:t>
      </w:r>
    </w:p>
    <w:p w14:paraId="480B8CC5" w14:textId="7579BE30" w:rsidR="00A95901" w:rsidRPr="004F644E" w:rsidRDefault="009968E4" w:rsidP="00766A3B">
      <w:pPr>
        <w:pStyle w:val="ListParagraph"/>
        <w:numPr>
          <w:ilvl w:val="0"/>
          <w:numId w:val="23"/>
        </w:numPr>
        <w:jc w:val="both"/>
        <w:rPr>
          <w:rFonts w:ascii="Arial" w:hAnsi="Arial" w:cs="Arial"/>
          <w:sz w:val="20"/>
          <w:szCs w:val="20"/>
          <w:lang w:eastAsia="ja-JP"/>
        </w:rPr>
      </w:pPr>
      <w:r w:rsidRPr="004F644E">
        <w:rPr>
          <w:rFonts w:ascii="Arial" w:hAnsi="Arial" w:cs="Arial"/>
          <w:sz w:val="20"/>
          <w:szCs w:val="20"/>
          <w:lang w:val="en-US" w:eastAsia="ja-JP"/>
        </w:rPr>
        <w:t>To send</w:t>
      </w:r>
      <w:r w:rsidR="00546BBB" w:rsidRPr="004F644E">
        <w:rPr>
          <w:rFonts w:ascii="Arial" w:hAnsi="Arial" w:cs="Arial"/>
          <w:sz w:val="20"/>
          <w:szCs w:val="20"/>
          <w:lang w:val="en-US" w:eastAsia="ja-JP"/>
        </w:rPr>
        <w:t xml:space="preserve"> </w:t>
      </w:r>
      <w:r w:rsidR="00633015" w:rsidRPr="004F644E">
        <w:rPr>
          <w:rFonts w:ascii="Arial" w:hAnsi="Arial" w:cs="Arial"/>
          <w:sz w:val="20"/>
          <w:szCs w:val="20"/>
          <w:lang w:val="en-US" w:eastAsia="ja-JP"/>
        </w:rPr>
        <w:t xml:space="preserve">a larger TBS </w:t>
      </w:r>
      <w:r w:rsidRPr="004F644E">
        <w:rPr>
          <w:rFonts w:ascii="Arial" w:hAnsi="Arial" w:cs="Arial"/>
          <w:sz w:val="20"/>
          <w:szCs w:val="20"/>
          <w:lang w:val="en-US" w:eastAsia="ja-JP"/>
        </w:rPr>
        <w:t xml:space="preserve">in Msg3 </w:t>
      </w:r>
      <w:r w:rsidR="00972BCB" w:rsidRPr="004F644E">
        <w:rPr>
          <w:rFonts w:ascii="Arial" w:hAnsi="Arial" w:cs="Arial"/>
          <w:sz w:val="20"/>
          <w:szCs w:val="20"/>
          <w:lang w:val="en-US" w:eastAsia="ja-JP"/>
        </w:rPr>
        <w:t>for RA-SDT</w:t>
      </w:r>
      <w:r w:rsidR="00F937AF" w:rsidRPr="004F644E">
        <w:rPr>
          <w:rFonts w:ascii="Arial" w:hAnsi="Arial" w:cs="Arial"/>
          <w:sz w:val="20"/>
          <w:szCs w:val="20"/>
          <w:lang w:val="en-US" w:eastAsia="ja-JP"/>
        </w:rPr>
        <w:t xml:space="preserve">, in which case the </w:t>
      </w:r>
      <w:r w:rsidR="00F46F2B">
        <w:rPr>
          <w:rFonts w:ascii="Arial" w:hAnsi="Arial" w:cs="Arial"/>
          <w:sz w:val="20"/>
          <w:szCs w:val="20"/>
          <w:lang w:val="en-US" w:eastAsia="ja-JP"/>
        </w:rPr>
        <w:t>network</w:t>
      </w:r>
      <w:r w:rsidR="00F46F2B" w:rsidRPr="004F644E">
        <w:rPr>
          <w:rFonts w:ascii="Arial" w:hAnsi="Arial" w:cs="Arial"/>
          <w:sz w:val="20"/>
          <w:szCs w:val="20"/>
          <w:lang w:val="en-US" w:eastAsia="ja-JP"/>
        </w:rPr>
        <w:t xml:space="preserve"> </w:t>
      </w:r>
      <w:r w:rsidR="00F937AF" w:rsidRPr="004F644E">
        <w:rPr>
          <w:rFonts w:ascii="Arial" w:hAnsi="Arial" w:cs="Arial"/>
          <w:sz w:val="20"/>
          <w:szCs w:val="20"/>
          <w:lang w:val="en-US" w:eastAsia="ja-JP"/>
        </w:rPr>
        <w:t>may need to configure</w:t>
      </w:r>
      <w:r w:rsidR="004A796D" w:rsidRPr="004F644E">
        <w:rPr>
          <w:rFonts w:ascii="Arial" w:hAnsi="Arial" w:cs="Arial"/>
          <w:sz w:val="20"/>
          <w:szCs w:val="20"/>
          <w:lang w:val="en-US" w:eastAsia="ja-JP"/>
        </w:rPr>
        <w:t xml:space="preserve"> a </w:t>
      </w:r>
      <w:r w:rsidR="007D0D9C">
        <w:rPr>
          <w:rFonts w:ascii="Arial" w:hAnsi="Arial" w:cs="Arial"/>
          <w:sz w:val="20"/>
          <w:szCs w:val="20"/>
          <w:lang w:val="en-US" w:eastAsia="ja-JP"/>
        </w:rPr>
        <w:t>bandwidth</w:t>
      </w:r>
      <w:r w:rsidR="004A796D" w:rsidRPr="004F644E">
        <w:rPr>
          <w:rFonts w:ascii="Arial" w:hAnsi="Arial" w:cs="Arial"/>
          <w:sz w:val="20"/>
          <w:szCs w:val="20"/>
          <w:lang w:val="en-US" w:eastAsia="ja-JP"/>
        </w:rPr>
        <w:t xml:space="preserve"> </w:t>
      </w:r>
      <w:r w:rsidR="00E97F86" w:rsidRPr="004F644E">
        <w:rPr>
          <w:rFonts w:ascii="Arial" w:hAnsi="Arial" w:cs="Arial"/>
          <w:sz w:val="20"/>
          <w:szCs w:val="20"/>
          <w:lang w:val="en-US" w:eastAsia="ja-JP"/>
        </w:rPr>
        <w:t xml:space="preserve">larger than 5 MHz for Rel-17 RedCap UEs. </w:t>
      </w:r>
    </w:p>
    <w:p w14:paraId="3BFE81E5" w14:textId="5221B100" w:rsidR="00C859F4" w:rsidRDefault="00854F19" w:rsidP="00186AD0">
      <w:pPr>
        <w:pStyle w:val="ListParagraph"/>
        <w:numPr>
          <w:ilvl w:val="0"/>
          <w:numId w:val="23"/>
        </w:numPr>
        <w:jc w:val="both"/>
        <w:rPr>
          <w:lang w:eastAsia="ja-JP"/>
        </w:rPr>
      </w:pPr>
      <w:r w:rsidRPr="004F644E">
        <w:rPr>
          <w:rFonts w:ascii="Arial" w:hAnsi="Arial" w:cs="Arial"/>
          <w:sz w:val="20"/>
          <w:szCs w:val="20"/>
          <w:lang w:val="en-US" w:eastAsia="ja-JP"/>
        </w:rPr>
        <w:t xml:space="preserve">To send </w:t>
      </w:r>
      <w:r w:rsidR="006C0208" w:rsidRPr="004F644E">
        <w:rPr>
          <w:rFonts w:ascii="Arial" w:hAnsi="Arial" w:cs="Arial"/>
          <w:sz w:val="20"/>
          <w:szCs w:val="20"/>
          <w:lang w:val="en-US" w:eastAsia="ja-JP"/>
        </w:rPr>
        <w:t xml:space="preserve">a larger TBS </w:t>
      </w:r>
      <w:r w:rsidR="00933D1D" w:rsidRPr="004F644E">
        <w:rPr>
          <w:rFonts w:ascii="Arial" w:hAnsi="Arial" w:cs="Arial"/>
          <w:sz w:val="20"/>
          <w:szCs w:val="20"/>
          <w:lang w:val="en-US" w:eastAsia="ja-JP"/>
        </w:rPr>
        <w:t xml:space="preserve">for Rel-17 RedCap UEs </w:t>
      </w:r>
      <w:r w:rsidR="006C0208" w:rsidRPr="004F644E">
        <w:rPr>
          <w:rFonts w:ascii="Arial" w:hAnsi="Arial" w:cs="Arial"/>
          <w:sz w:val="20"/>
          <w:szCs w:val="20"/>
          <w:lang w:val="en-US" w:eastAsia="ja-JP"/>
        </w:rPr>
        <w:t xml:space="preserve">in Msg4 (e.g., </w:t>
      </w:r>
      <w:r w:rsidR="00651A34" w:rsidRPr="004F644E">
        <w:rPr>
          <w:rFonts w:ascii="Arial" w:hAnsi="Arial" w:cs="Arial"/>
          <w:sz w:val="20"/>
          <w:szCs w:val="20"/>
          <w:lang w:val="en-US" w:eastAsia="ja-JP"/>
        </w:rPr>
        <w:t xml:space="preserve">with RRC reconfiguration </w:t>
      </w:r>
      <w:r w:rsidR="00A22182" w:rsidRPr="004F644E">
        <w:rPr>
          <w:rFonts w:ascii="Arial" w:hAnsi="Arial" w:cs="Arial"/>
          <w:sz w:val="20"/>
          <w:szCs w:val="20"/>
          <w:lang w:val="en-US" w:eastAsia="ja-JP"/>
        </w:rPr>
        <w:t xml:space="preserve">information) </w:t>
      </w:r>
      <w:r w:rsidR="00536A41">
        <w:rPr>
          <w:rFonts w:ascii="Arial" w:hAnsi="Arial" w:cs="Arial"/>
          <w:sz w:val="20"/>
          <w:szCs w:val="20"/>
          <w:lang w:val="en-US" w:eastAsia="ja-JP"/>
        </w:rPr>
        <w:t>and Msg5 (</w:t>
      </w:r>
      <w:r w:rsidR="00536A41" w:rsidRPr="00536A41">
        <w:rPr>
          <w:rFonts w:ascii="Arial" w:hAnsi="Arial" w:cs="Arial"/>
          <w:sz w:val="20"/>
          <w:szCs w:val="20"/>
          <w:lang w:val="en-US" w:eastAsia="ja-JP"/>
        </w:rPr>
        <w:t>if the UE comes from Idle)</w:t>
      </w:r>
      <w:r w:rsidR="00536A41">
        <w:rPr>
          <w:rFonts w:ascii="Arial" w:hAnsi="Arial" w:cs="Arial"/>
          <w:sz w:val="20"/>
          <w:szCs w:val="20"/>
          <w:lang w:val="en-US" w:eastAsia="ja-JP"/>
        </w:rPr>
        <w:t xml:space="preserve"> </w:t>
      </w:r>
      <w:r w:rsidR="00933D1D" w:rsidRPr="004F644E">
        <w:rPr>
          <w:rFonts w:ascii="Arial" w:hAnsi="Arial" w:cs="Arial"/>
          <w:sz w:val="20"/>
          <w:szCs w:val="20"/>
          <w:lang w:val="en-US" w:eastAsia="ja-JP"/>
        </w:rPr>
        <w:t xml:space="preserve">than what a Rel-18 </w:t>
      </w:r>
      <w:r w:rsidR="001B2112">
        <w:rPr>
          <w:rFonts w:ascii="Arial" w:hAnsi="Arial" w:cs="Arial"/>
          <w:sz w:val="20"/>
          <w:szCs w:val="20"/>
          <w:lang w:val="en-US" w:eastAsia="ja-JP"/>
        </w:rPr>
        <w:t>e</w:t>
      </w:r>
      <w:r w:rsidR="00933D1D" w:rsidRPr="004F644E">
        <w:rPr>
          <w:rFonts w:ascii="Arial" w:hAnsi="Arial" w:cs="Arial"/>
          <w:sz w:val="20"/>
          <w:szCs w:val="20"/>
          <w:lang w:val="en-US" w:eastAsia="ja-JP"/>
        </w:rPr>
        <w:t>RedCap UE can handle</w:t>
      </w:r>
      <w:r w:rsidR="00C859F4" w:rsidRPr="004F644E">
        <w:rPr>
          <w:rFonts w:ascii="Arial" w:hAnsi="Arial" w:cs="Arial"/>
          <w:sz w:val="20"/>
          <w:szCs w:val="20"/>
          <w:lang w:val="en-US" w:eastAsia="ja-JP"/>
        </w:rPr>
        <w:t>.</w:t>
      </w:r>
      <w:r w:rsidR="00CB6B36">
        <w:rPr>
          <w:rFonts w:ascii="Arial" w:hAnsi="Arial" w:cs="Arial"/>
          <w:sz w:val="20"/>
          <w:szCs w:val="20"/>
          <w:lang w:val="en-US" w:eastAsia="ja-JP"/>
        </w:rPr>
        <w:t xml:space="preserve"> However, for th</w:t>
      </w:r>
      <w:r w:rsidR="00150408">
        <w:rPr>
          <w:rFonts w:ascii="Arial" w:hAnsi="Arial" w:cs="Arial"/>
          <w:sz w:val="20"/>
          <w:szCs w:val="20"/>
          <w:lang w:val="en-US" w:eastAsia="ja-JP"/>
        </w:rPr>
        <w:t>is case, separate early indication in Msg3 would suffice.</w:t>
      </w:r>
    </w:p>
    <w:p w14:paraId="29D71909" w14:textId="77777777" w:rsidR="00DA4A7C" w:rsidRDefault="00DA4A7C" w:rsidP="00611435">
      <w:pPr>
        <w:jc w:val="both"/>
        <w:rPr>
          <w:lang w:eastAsia="ja-JP"/>
        </w:rPr>
      </w:pPr>
    </w:p>
    <w:p w14:paraId="1D0E2AF4" w14:textId="1EDF34A2" w:rsidR="002C0C8B" w:rsidRPr="00AC2639" w:rsidRDefault="002C0C8B" w:rsidP="002C0C8B">
      <w:pPr>
        <w:pStyle w:val="Proposal"/>
      </w:pPr>
      <w:bookmarkStart w:id="12" w:name="_Toc115450427"/>
      <w:r>
        <w:t>D</w:t>
      </w:r>
      <w:r w:rsidRPr="002C0C8B">
        <w:t xml:space="preserve">iscuss whether the Rel-18 </w:t>
      </w:r>
      <w:r w:rsidR="001B2112">
        <w:t>e</w:t>
      </w:r>
      <w:r w:rsidRPr="002C0C8B">
        <w:t xml:space="preserve">RedCap UEs should </w:t>
      </w:r>
      <w:r w:rsidR="004723F5">
        <w:t xml:space="preserve">always </w:t>
      </w:r>
      <w:r w:rsidRPr="002C0C8B">
        <w:t xml:space="preserve">share the early indication with Rel-17 RedCap UEs, or </w:t>
      </w:r>
      <w:r w:rsidR="00AF77F1">
        <w:t xml:space="preserve">whether it </w:t>
      </w:r>
      <w:r w:rsidRPr="002C0C8B">
        <w:t xml:space="preserve">should be possible to also configure a separate early indication for </w:t>
      </w:r>
      <w:r w:rsidR="00EC7C09">
        <w:t xml:space="preserve">Rel-18 </w:t>
      </w:r>
      <w:r w:rsidR="001B2112">
        <w:t>e</w:t>
      </w:r>
      <w:r w:rsidRPr="002C0C8B">
        <w:t>RedCap UEs</w:t>
      </w:r>
      <w:r w:rsidR="00095ECF">
        <w:t>.</w:t>
      </w:r>
      <w:bookmarkEnd w:id="12"/>
      <w:r>
        <w:t xml:space="preserve"> </w:t>
      </w:r>
    </w:p>
    <w:p w14:paraId="16EA20C1" w14:textId="77777777" w:rsidR="00D46118" w:rsidRDefault="00D46118" w:rsidP="00611435">
      <w:pPr>
        <w:jc w:val="both"/>
        <w:rPr>
          <w:lang w:eastAsia="ja-JP"/>
        </w:rPr>
      </w:pPr>
    </w:p>
    <w:p w14:paraId="79DDBC3D" w14:textId="0BCFAD1A" w:rsidR="0083679B" w:rsidRPr="008E003F" w:rsidRDefault="006508E1" w:rsidP="008E003F">
      <w:pPr>
        <w:pStyle w:val="Heading1"/>
        <w:rPr>
          <w:lang w:val="en-US"/>
        </w:rPr>
      </w:pPr>
      <w:r>
        <w:rPr>
          <w:lang w:val="en-US"/>
        </w:rPr>
        <w:t>3</w:t>
      </w:r>
      <w:r w:rsidR="00397355">
        <w:rPr>
          <w:lang w:val="en-US"/>
        </w:rPr>
        <w:tab/>
      </w:r>
      <w:r w:rsidR="007A420D" w:rsidRPr="00D940E1">
        <w:rPr>
          <w:lang w:val="en-US"/>
        </w:rPr>
        <w:t xml:space="preserve">UE peak </w:t>
      </w:r>
      <w:r w:rsidR="00494161">
        <w:rPr>
          <w:lang w:val="en-US"/>
        </w:rPr>
        <w:t xml:space="preserve">data </w:t>
      </w:r>
      <w:r w:rsidR="007A420D" w:rsidRPr="00D940E1">
        <w:rPr>
          <w:lang w:val="en-US"/>
        </w:rPr>
        <w:t>rate reduction</w:t>
      </w:r>
    </w:p>
    <w:p w14:paraId="47D09561" w14:textId="4A36599B" w:rsidR="00924624" w:rsidRPr="00D940E1" w:rsidRDefault="00924624" w:rsidP="0077524D">
      <w:pPr>
        <w:jc w:val="both"/>
        <w:rPr>
          <w:lang w:eastAsia="ja-JP"/>
        </w:rPr>
      </w:pPr>
      <w:r w:rsidRPr="00D940E1">
        <w:rPr>
          <w:lang w:eastAsia="ja-JP"/>
        </w:rPr>
        <w:t xml:space="preserve">The peak data rate supported by an NR UE </w:t>
      </w:r>
      <w:r w:rsidR="00E02AEA" w:rsidRPr="00D940E1">
        <w:rPr>
          <w:lang w:eastAsia="ja-JP"/>
        </w:rPr>
        <w:t>is</w:t>
      </w:r>
      <w:r w:rsidRPr="00D940E1">
        <w:rPr>
          <w:lang w:eastAsia="ja-JP"/>
        </w:rPr>
        <w:t xml:space="preserve"> computed using the following expression from TS 38.306 </w:t>
      </w:r>
      <w:r w:rsidR="00975802" w:rsidRPr="00D940E1">
        <w:rPr>
          <w:lang w:eastAsia="ja-JP"/>
        </w:rPr>
        <w:fldChar w:fldCharType="begin"/>
      </w:r>
      <w:r w:rsidR="00975802" w:rsidRPr="00D940E1">
        <w:rPr>
          <w:lang w:eastAsia="ja-JP"/>
        </w:rPr>
        <w:instrText xml:space="preserve"> REF _Ref67564156 \r \h </w:instrText>
      </w:r>
      <w:r w:rsidR="0077524D" w:rsidRPr="00D940E1">
        <w:rPr>
          <w:lang w:eastAsia="ja-JP"/>
        </w:rPr>
        <w:instrText xml:space="preserve"> \* MERGEFORMAT </w:instrText>
      </w:r>
      <w:r w:rsidR="00975802" w:rsidRPr="00D940E1">
        <w:rPr>
          <w:lang w:eastAsia="ja-JP"/>
        </w:rPr>
      </w:r>
      <w:r w:rsidR="00975802" w:rsidRPr="00D940E1">
        <w:rPr>
          <w:lang w:eastAsia="ja-JP"/>
        </w:rPr>
        <w:fldChar w:fldCharType="separate"/>
      </w:r>
      <w:r w:rsidR="00176D17">
        <w:rPr>
          <w:cs/>
          <w:lang w:eastAsia="ja-JP"/>
        </w:rPr>
        <w:t>‎</w:t>
      </w:r>
      <w:r w:rsidR="00176D17">
        <w:rPr>
          <w:lang w:eastAsia="ja-JP"/>
        </w:rPr>
        <w:t>[12]</w:t>
      </w:r>
      <w:r w:rsidR="00975802" w:rsidRPr="00D940E1">
        <w:rPr>
          <w:lang w:eastAsia="ja-JP"/>
        </w:rPr>
        <w:fldChar w:fldCharType="end"/>
      </w:r>
      <w:r w:rsidRPr="00D940E1">
        <w:rPr>
          <w:lang w:eastAsia="ja-JP"/>
        </w:rPr>
        <w:t>:</w:t>
      </w:r>
    </w:p>
    <w:tbl>
      <w:tblPr>
        <w:tblStyle w:val="TableGrid"/>
        <w:tblW w:w="9814" w:type="dxa"/>
        <w:tblLook w:val="04A0" w:firstRow="1" w:lastRow="0" w:firstColumn="1" w:lastColumn="0" w:noHBand="0" w:noVBand="1"/>
      </w:tblPr>
      <w:tblGrid>
        <w:gridCol w:w="9814"/>
      </w:tblGrid>
      <w:tr w:rsidR="00924624" w14:paraId="0DFF4C2B" w14:textId="77777777" w:rsidTr="00C667C4">
        <w:trPr>
          <w:trHeight w:val="8891"/>
        </w:trPr>
        <w:tc>
          <w:tcPr>
            <w:tcW w:w="9814" w:type="dxa"/>
          </w:tcPr>
          <w:p w14:paraId="21932032" w14:textId="77777777" w:rsidR="00924624" w:rsidRPr="0047462A" w:rsidRDefault="00924624" w:rsidP="00924624">
            <w:pPr>
              <w:keepNext/>
              <w:keepLines/>
              <w:overflowPunct w:val="0"/>
              <w:autoSpaceDE w:val="0"/>
              <w:autoSpaceDN w:val="0"/>
              <w:adjustRightInd w:val="0"/>
              <w:spacing w:before="120" w:after="180" w:line="240" w:lineRule="auto"/>
              <w:ind w:left="1134" w:hanging="1134"/>
              <w:textAlignment w:val="baseline"/>
              <w:outlineLvl w:val="2"/>
              <w:rPr>
                <w:rFonts w:eastAsia="Times New Roman" w:cs="Times New Roman"/>
                <w:i/>
                <w:szCs w:val="16"/>
                <w:lang w:eastAsia="ja-JP"/>
              </w:rPr>
            </w:pPr>
            <w:bookmarkStart w:id="13" w:name="_Toc12750882"/>
            <w:bookmarkStart w:id="14" w:name="_Toc29382246"/>
            <w:bookmarkStart w:id="15" w:name="_Toc37093363"/>
            <w:bookmarkStart w:id="16" w:name="_Toc37238639"/>
            <w:bookmarkStart w:id="17" w:name="_Toc37238753"/>
            <w:bookmarkStart w:id="18" w:name="_Toc46488648"/>
            <w:bookmarkStart w:id="19" w:name="_Toc52574069"/>
            <w:bookmarkStart w:id="20" w:name="_Toc52574155"/>
            <w:bookmarkStart w:id="21" w:name="_Toc76511753"/>
            <w:r w:rsidRPr="0047462A">
              <w:rPr>
                <w:rFonts w:eastAsia="Times New Roman" w:cs="Times New Roman"/>
                <w:szCs w:val="16"/>
                <w:lang w:eastAsia="ja-JP"/>
              </w:rPr>
              <w:lastRenderedPageBreak/>
              <w:t>4.1.2</w:t>
            </w:r>
            <w:r w:rsidRPr="0047462A">
              <w:rPr>
                <w:rFonts w:eastAsia="Times New Roman" w:cs="Times New Roman"/>
                <w:szCs w:val="16"/>
                <w:lang w:eastAsia="ja-JP"/>
              </w:rPr>
              <w:tab/>
              <w:t>Supported max data rate</w:t>
            </w:r>
            <w:bookmarkEnd w:id="13"/>
            <w:bookmarkEnd w:id="14"/>
            <w:bookmarkEnd w:id="15"/>
            <w:bookmarkEnd w:id="16"/>
            <w:bookmarkEnd w:id="17"/>
            <w:bookmarkEnd w:id="18"/>
            <w:bookmarkEnd w:id="19"/>
            <w:bookmarkEnd w:id="20"/>
            <w:r w:rsidRPr="0047462A">
              <w:rPr>
                <w:rFonts w:eastAsia="Times New Roman" w:cs="Times New Roman"/>
                <w:szCs w:val="16"/>
                <w:lang w:eastAsia="ja-JP"/>
              </w:rPr>
              <w:t xml:space="preserve"> for DL/UL</w:t>
            </w:r>
            <w:bookmarkEnd w:id="21"/>
          </w:p>
          <w:p w14:paraId="2446F528" w14:textId="77777777" w:rsidR="00924624" w:rsidRPr="0047462A" w:rsidRDefault="00924624" w:rsidP="00924624">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For NR, the approximate data rate for a given number of aggregated carriers in a band or band combination is computed as follows.</w:t>
            </w:r>
          </w:p>
          <w:p w14:paraId="5137D4F3" w14:textId="1C62D1E3" w:rsidR="00924624" w:rsidRPr="0047462A" w:rsidRDefault="000249FB" w:rsidP="0047462A">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Times New Roman" w:hAnsi="Times New Roman" w:cs="Times New Roman"/>
                <w:sz w:val="16"/>
                <w:szCs w:val="16"/>
                <w:lang w:eastAsia="ja-JP"/>
              </w:rPr>
            </w:pPr>
            <m:oMathPara>
              <m:oMath>
                <m:r>
                  <m:rPr>
                    <m:nor/>
                  </m:rPr>
                  <w:rPr>
                    <w:rFonts w:ascii="Cambria Math" w:eastAsia="Times New Roman" w:hAnsi="Times New Roman" w:cs="Times New Roman"/>
                    <w:sz w:val="16"/>
                    <w:szCs w:val="16"/>
                    <w:lang w:eastAsia="ja-JP"/>
                  </w:rPr>
                  <m:t xml:space="preserve">data rate </m:t>
                </m:r>
                <m:r>
                  <m:rPr>
                    <m:sty m:val="p"/>
                  </m:rPr>
                  <w:rPr>
                    <w:rFonts w:ascii="Cambria Math" w:eastAsia="Times New Roman" w:hAnsi="Times New Roman" w:cs="Times New Roman"/>
                    <w:sz w:val="16"/>
                    <w:szCs w:val="16"/>
                    <w:lang w:eastAsia="ja-JP"/>
                  </w:rPr>
                  <m:t>(</m:t>
                </m:r>
                <m:r>
                  <m:rPr>
                    <m:nor/>
                  </m:rPr>
                  <w:rPr>
                    <w:rFonts w:ascii="Cambria Math" w:eastAsia="Times New Roman" w:hAnsi="Times New Roman" w:cs="Times New Roman"/>
                    <w:sz w:val="16"/>
                    <w:szCs w:val="16"/>
                    <w:lang w:eastAsia="ja-JP"/>
                  </w:rPr>
                  <m:t>in Mbps</m:t>
                </m:r>
                <m:r>
                  <m:rPr>
                    <m:sty m:val="p"/>
                  </m:rPr>
                  <w:rPr>
                    <w:rFonts w:ascii="Cambria Math" w:eastAsia="Times New Roman" w:hAnsi="Times New Roman" w:cs="Times New Roman"/>
                    <w:sz w:val="16"/>
                    <w:szCs w:val="16"/>
                    <w:lang w:eastAsia="ja-JP"/>
                  </w:rPr>
                  <m:t>)=1</m:t>
                </m:r>
                <m:sSup>
                  <m:sSupPr>
                    <m:ctrlPr>
                      <w:rPr>
                        <w:rFonts w:ascii="Cambria Math" w:eastAsia="Times New Roman" w:hAnsi="Times New Roman" w:cs="Times New Roman"/>
                        <w:sz w:val="16"/>
                        <w:szCs w:val="16"/>
                        <w:lang w:eastAsia="ja-JP"/>
                      </w:rPr>
                    </m:ctrlPr>
                  </m:sSupPr>
                  <m:e>
                    <m:r>
                      <m:rPr>
                        <m:sty m:val="p"/>
                      </m:rPr>
                      <w:rPr>
                        <w:rFonts w:ascii="Cambria Math" w:eastAsia="Times New Roman" w:hAnsi="Times New Roman" w:cs="Times New Roman"/>
                        <w:sz w:val="16"/>
                        <w:szCs w:val="16"/>
                        <w:lang w:eastAsia="ja-JP"/>
                      </w:rPr>
                      <m:t>0</m:t>
                    </m:r>
                  </m:e>
                  <m:sup>
                    <m:r>
                      <w:rPr>
                        <w:rFonts w:ascii="Cambria Math" w:eastAsia="Times New Roman" w:hAnsi="Times New Roman" w:cs="Times New Roman"/>
                        <w:sz w:val="16"/>
                        <w:szCs w:val="16"/>
                        <w:lang w:eastAsia="ja-JP"/>
                      </w:rPr>
                      <m:t>-</m:t>
                    </m:r>
                    <m:r>
                      <w:rPr>
                        <w:rFonts w:ascii="Cambria Math" w:eastAsia="Times New Roman" w:hAnsi="Times New Roman" w:cs="Times New Roman"/>
                        <w:sz w:val="16"/>
                        <w:szCs w:val="16"/>
                        <w:lang w:eastAsia="ja-JP"/>
                      </w:rPr>
                      <m:t>6</m:t>
                    </m:r>
                    <m:ctrlPr>
                      <w:rPr>
                        <w:rFonts w:ascii="Cambria Math" w:eastAsia="Times New Roman" w:hAnsi="Times New Roman" w:cs="Times New Roman"/>
                        <w:i/>
                        <w:sz w:val="16"/>
                        <w:szCs w:val="16"/>
                        <w:lang w:eastAsia="ja-JP"/>
                      </w:rPr>
                    </m:ctrlPr>
                  </m:sup>
                </m:sSup>
                <m:r>
                  <w:rPr>
                    <w:rFonts w:ascii="Cambria Math" w:eastAsia="Times New Roman" w:hAnsi="Cambria Math" w:cs="Cambria Math"/>
                    <w:sz w:val="16"/>
                    <w:szCs w:val="16"/>
                    <w:lang w:eastAsia="ja-JP"/>
                  </w:rPr>
                  <m:t>⋅</m:t>
                </m:r>
                <m:nary>
                  <m:naryPr>
                    <m:chr m:val="∑"/>
                    <m:ctrlPr>
                      <w:rPr>
                        <w:rFonts w:ascii="Cambria Math" w:eastAsia="Times New Roman" w:hAnsi="Times New Roman" w:cs="Times New Roman"/>
                        <w:i/>
                        <w:sz w:val="16"/>
                        <w:szCs w:val="16"/>
                        <w:lang w:eastAsia="ja-JP"/>
                      </w:rPr>
                    </m:ctrlPr>
                  </m:naryPr>
                  <m:sub>
                    <m:r>
                      <w:rPr>
                        <w:rFonts w:ascii="Cambria Math" w:eastAsia="Times New Roman" w:hAnsi="Times New Roman" w:cs="Times New Roman"/>
                        <w:sz w:val="16"/>
                        <w:szCs w:val="16"/>
                        <w:lang w:eastAsia="ja-JP"/>
                      </w:rPr>
                      <m:t>j=1</m:t>
                    </m:r>
                  </m:sub>
                  <m:sup>
                    <m:r>
                      <w:rPr>
                        <w:rFonts w:ascii="Cambria Math" w:eastAsia="Times New Roman" w:hAnsi="Times New Roman" w:cs="Times New Roman"/>
                        <w:sz w:val="16"/>
                        <w:szCs w:val="16"/>
                        <w:lang w:eastAsia="ja-JP"/>
                      </w:rPr>
                      <m:t>J</m:t>
                    </m:r>
                    <m:ctrlPr>
                      <w:rPr>
                        <w:rFonts w:ascii="Cambria Math" w:eastAsia="Times New Roman" w:hAnsi="Cambria Math" w:cs="Times New Roman"/>
                        <w:i/>
                        <w:sz w:val="16"/>
                        <w:szCs w:val="16"/>
                        <w:lang w:eastAsia="ja-JP"/>
                      </w:rPr>
                    </m:ctrlPr>
                  </m:sup>
                  <m:e>
                    <m:d>
                      <m:dPr>
                        <m:ctrlPr>
                          <w:rPr>
                            <w:rFonts w:ascii="Cambria Math" w:eastAsia="Times New Roman" w:hAnsi="Times New Roman" w:cs="Times New Roman"/>
                            <w:i/>
                            <w:sz w:val="16"/>
                            <w:szCs w:val="16"/>
                            <w:lang w:eastAsia="ja-JP"/>
                          </w:rPr>
                        </m:ctrlPr>
                      </m:dPr>
                      <m:e>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v</m:t>
                            </m:r>
                          </m:e>
                          <m:sub>
                            <m:r>
                              <w:rPr>
                                <w:rFonts w:ascii="Cambria Math" w:eastAsia="Times New Roman" w:hAnsi="Times New Roman" w:cs="Times New Roman"/>
                                <w:sz w:val="16"/>
                                <w:szCs w:val="16"/>
                                <w:lang w:eastAsia="ja-JP"/>
                              </w:rPr>
                              <m:t>Layers</m:t>
                            </m:r>
                          </m:sub>
                          <m:sup>
                            <m:r>
                              <w:rPr>
                                <w:rFonts w:ascii="Cambria Math" w:eastAsia="Times New Roman" w:hAnsi="Times New Roman" w:cs="Times New Roman"/>
                                <w:sz w:val="16"/>
                                <w:szCs w:val="16"/>
                                <w:lang w:eastAsia="ja-JP"/>
                              </w:rPr>
                              <m:t>(j)</m:t>
                            </m:r>
                          </m:sup>
                        </m:sSubSup>
                        <m:r>
                          <w:rPr>
                            <w:rFonts w:ascii="Cambria Math" w:eastAsia="Times New Roman" w:hAnsi="Cambria Math" w:cs="Cambria Math"/>
                            <w:sz w:val="16"/>
                            <w:szCs w:val="16"/>
                            <w:lang w:eastAsia="ja-JP"/>
                          </w:rPr>
                          <m:t>⋅</m:t>
                        </m:r>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Q</m:t>
                            </m:r>
                          </m:e>
                          <m:sub>
                            <m:r>
                              <w:rPr>
                                <w:rFonts w:ascii="Cambria Math" w:eastAsia="Times New Roman" w:hAnsi="Times New Roman" w:cs="Times New Roman"/>
                                <w:sz w:val="16"/>
                                <w:szCs w:val="16"/>
                                <w:lang w:eastAsia="ja-JP"/>
                              </w:rPr>
                              <m:t>m</m:t>
                            </m:r>
                          </m:sub>
                          <m:sup>
                            <m:r>
                              <w:rPr>
                                <w:rFonts w:ascii="Cambria Math" w:eastAsia="Times New Roman" w:hAnsi="Times New Roman" w:cs="Times New Roman"/>
                                <w:sz w:val="16"/>
                                <w:szCs w:val="16"/>
                                <w:lang w:eastAsia="ja-JP"/>
                              </w:rPr>
                              <m:t>(j)</m:t>
                            </m:r>
                          </m:sup>
                        </m:sSubSup>
                        <m:r>
                          <w:rPr>
                            <w:rFonts w:ascii="Cambria Math" w:eastAsia="Times New Roman" w:hAnsi="Cambria Math" w:cs="Cambria Math"/>
                            <w:sz w:val="16"/>
                            <w:szCs w:val="16"/>
                            <w:lang w:eastAsia="ja-JP"/>
                          </w:rPr>
                          <m:t>⋅</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f</m:t>
                            </m:r>
                          </m:e>
                          <m:sup>
                            <m:r>
                              <w:rPr>
                                <w:rFonts w:ascii="Cambria Math" w:eastAsia="Times New Roman" w:hAnsi="Times New Roman" w:cs="Times New Roman"/>
                                <w:sz w:val="16"/>
                                <w:szCs w:val="16"/>
                                <w:lang w:eastAsia="ja-JP"/>
                              </w:rPr>
                              <m:t>(j)</m:t>
                            </m:r>
                          </m:sup>
                        </m:sSup>
                        <m:r>
                          <w:rPr>
                            <w:rFonts w:ascii="Cambria Math" w:eastAsia="Times New Roman" w:hAnsi="Cambria Math" w:cs="Cambria Math"/>
                            <w:sz w:val="16"/>
                            <w:szCs w:val="16"/>
                            <w:lang w:eastAsia="ja-JP"/>
                          </w:rPr>
                          <m:t>⋅</m:t>
                        </m:r>
                        <m:sSub>
                          <m:sSubPr>
                            <m:ctrlPr>
                              <w:rPr>
                                <w:rFonts w:ascii="Cambria Math" w:eastAsia="Times New Roman" w:hAnsi="Times New Roman" w:cs="Times New Roman"/>
                                <w:i/>
                                <w:sz w:val="16"/>
                                <w:szCs w:val="16"/>
                                <w:lang w:eastAsia="ja-JP"/>
                              </w:rPr>
                            </m:ctrlPr>
                          </m:sSubPr>
                          <m:e>
                            <m:r>
                              <w:rPr>
                                <w:rFonts w:ascii="Cambria Math" w:eastAsia="Times New Roman" w:hAnsi="Times New Roman" w:cs="Times New Roman"/>
                                <w:sz w:val="16"/>
                                <w:szCs w:val="16"/>
                                <w:lang w:eastAsia="ja-JP"/>
                              </w:rPr>
                              <m:t>R</m:t>
                            </m:r>
                          </m:e>
                          <m:sub>
                            <m:r>
                              <w:rPr>
                                <w:rFonts w:ascii="Cambria Math" w:eastAsia="Times New Roman" w:hAnsi="Times New Roman" w:cs="Times New Roman"/>
                                <w:sz w:val="16"/>
                                <w:szCs w:val="16"/>
                                <w:lang w:eastAsia="ja-JP"/>
                              </w:rPr>
                              <m:t>max</m:t>
                            </m:r>
                          </m:sub>
                        </m:sSub>
                        <m:f>
                          <m:fPr>
                            <m:ctrlPr>
                              <w:rPr>
                                <w:rFonts w:ascii="Cambria Math" w:eastAsia="Times New Roman" w:hAnsi="Times New Roman" w:cs="Times New Roman"/>
                                <w:i/>
                                <w:sz w:val="16"/>
                                <w:szCs w:val="16"/>
                                <w:lang w:eastAsia="ja-JP"/>
                              </w:rPr>
                            </m:ctrlPr>
                          </m:fPr>
                          <m:num>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N</m:t>
                                </m:r>
                              </m:e>
                              <m:sub>
                                <m:r>
                                  <w:rPr>
                                    <w:rFonts w:ascii="Cambria Math" w:eastAsia="Times New Roman" w:hAnsi="Times New Roman" w:cs="Times New Roman"/>
                                    <w:sz w:val="16"/>
                                    <w:szCs w:val="16"/>
                                    <w:lang w:eastAsia="ja-JP"/>
                                  </w:rPr>
                                  <m:t>PRB</m:t>
                                </m:r>
                              </m:sub>
                              <m:sup>
                                <m:r>
                                  <w:rPr>
                                    <w:rFonts w:ascii="Cambria Math" w:eastAsia="Times New Roman" w:hAnsi="Times New Roman" w:cs="Times New Roman"/>
                                    <w:sz w:val="16"/>
                                    <w:szCs w:val="16"/>
                                    <w:lang w:eastAsia="ja-JP"/>
                                  </w:rPr>
                                  <m:t>BW(j),μ</m:t>
                                </m:r>
                              </m:sup>
                            </m:sSubSup>
                            <m:r>
                              <w:rPr>
                                <w:rFonts w:ascii="Cambria Math" w:eastAsia="Times New Roman" w:hAnsi="Cambria Math" w:cs="Cambria Math"/>
                                <w:sz w:val="16"/>
                                <w:szCs w:val="16"/>
                                <w:lang w:eastAsia="ja-JP"/>
                              </w:rPr>
                              <m:t>⋅</m:t>
                            </m:r>
                            <m:r>
                              <w:rPr>
                                <w:rFonts w:ascii="Cambria Math" w:eastAsia="Times New Roman" w:hAnsi="Times New Roman" w:cs="Times New Roman"/>
                                <w:sz w:val="16"/>
                                <w:szCs w:val="16"/>
                                <w:lang w:eastAsia="ja-JP"/>
                              </w:rPr>
                              <m:t>12</m:t>
                            </m:r>
                          </m:num>
                          <m:den>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T</m:t>
                                </m:r>
                              </m:e>
                              <m:sub>
                                <m:r>
                                  <w:rPr>
                                    <w:rFonts w:ascii="Cambria Math" w:eastAsia="Times New Roman" w:hAnsi="Times New Roman" w:cs="Times New Roman"/>
                                    <w:sz w:val="16"/>
                                    <w:szCs w:val="16"/>
                                    <w:lang w:eastAsia="ja-JP"/>
                                  </w:rPr>
                                  <m:t>s</m:t>
                                </m:r>
                              </m:sub>
                              <m:sup>
                                <m:r>
                                  <w:rPr>
                                    <w:rFonts w:ascii="Cambria Math" w:eastAsia="Times New Roman" w:hAnsi="Times New Roman" w:cs="Times New Roman"/>
                                    <w:sz w:val="16"/>
                                    <w:szCs w:val="16"/>
                                    <w:lang w:eastAsia="ja-JP"/>
                                  </w:rPr>
                                  <m:t>μ</m:t>
                                </m:r>
                              </m:sup>
                            </m:sSubSup>
                            <m:ctrlPr>
                              <w:rPr>
                                <w:rFonts w:ascii="Cambria Math" w:eastAsia="Times New Roman" w:hAnsi="Cambria Math" w:cs="Times New Roman"/>
                                <w:i/>
                                <w:sz w:val="16"/>
                                <w:szCs w:val="16"/>
                                <w:lang w:eastAsia="ja-JP"/>
                              </w:rPr>
                            </m:ctrlPr>
                          </m:den>
                        </m:f>
                        <m:d>
                          <m:dPr>
                            <m:ctrlPr>
                              <w:rPr>
                                <w:rFonts w:ascii="Cambria Math" w:eastAsia="Times New Roman" w:hAnsi="Times New Roman" w:cs="Times New Roman"/>
                                <w:i/>
                                <w:sz w:val="16"/>
                                <w:szCs w:val="16"/>
                                <w:lang w:eastAsia="ja-JP"/>
                              </w:rPr>
                            </m:ctrlPr>
                          </m:dPr>
                          <m:e>
                            <m:r>
                              <w:rPr>
                                <w:rFonts w:ascii="Cambria Math" w:eastAsia="Times New Roman" w:hAnsi="Times New Roman" w:cs="Times New Roman"/>
                                <w:sz w:val="16"/>
                                <w:szCs w:val="16"/>
                                <w:lang w:eastAsia="ja-JP"/>
                              </w:rPr>
                              <m:t>1</m:t>
                            </m:r>
                            <m:r>
                              <w:rPr>
                                <w:rFonts w:ascii="Cambria Math" w:eastAsia="Times New Roman" w:hAnsi="Times New Roman" w:cs="Times New Roman"/>
                                <w:sz w:val="16"/>
                                <w:szCs w:val="16"/>
                                <w:lang w:eastAsia="ja-JP"/>
                              </w:rPr>
                              <m:t>-</m:t>
                            </m:r>
                            <m:r>
                              <w:rPr>
                                <w:rFonts w:ascii="Cambria Math" w:eastAsia="Times New Roman" w:hAnsi="Times New Roman" w:cs="Times New Roman"/>
                                <w:sz w:val="16"/>
                                <w:szCs w:val="16"/>
                                <w:lang w:eastAsia="ja-JP"/>
                              </w:rPr>
                              <m:t>O</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H</m:t>
                                </m:r>
                              </m:e>
                              <m:sup>
                                <m:r>
                                  <w:rPr>
                                    <w:rFonts w:ascii="Cambria Math" w:eastAsia="Times New Roman" w:hAnsi="Times New Roman" w:cs="Times New Roman"/>
                                    <w:sz w:val="16"/>
                                    <w:szCs w:val="16"/>
                                    <w:lang w:eastAsia="ja-JP"/>
                                  </w:rPr>
                                  <m:t>(j)</m:t>
                                </m:r>
                              </m:sup>
                            </m:sSup>
                            <m:ctrlPr>
                              <w:rPr>
                                <w:rFonts w:ascii="Cambria Math" w:eastAsia="Times New Roman" w:hAnsi="Cambria Math" w:cs="Times New Roman"/>
                                <w:i/>
                                <w:sz w:val="16"/>
                                <w:szCs w:val="16"/>
                                <w:lang w:eastAsia="ja-JP"/>
                              </w:rPr>
                            </m:ctrlPr>
                          </m:e>
                        </m:d>
                      </m:e>
                    </m:d>
                    <m:ctrlPr>
                      <w:rPr>
                        <w:rFonts w:ascii="Cambria Math" w:eastAsia="Times New Roman" w:hAnsi="Cambria Math" w:cs="Times New Roman"/>
                        <w:i/>
                        <w:sz w:val="16"/>
                        <w:szCs w:val="16"/>
                        <w:lang w:eastAsia="ja-JP"/>
                      </w:rPr>
                    </m:ctrlPr>
                  </m:e>
                </m:nary>
              </m:oMath>
            </m:oMathPara>
          </w:p>
          <w:p w14:paraId="65F14AD0" w14:textId="77777777" w:rsidR="00924624" w:rsidRPr="0047462A" w:rsidRDefault="00924624" w:rsidP="00924624">
            <w:pPr>
              <w:overflowPunct w:val="0"/>
              <w:autoSpaceDE w:val="0"/>
              <w:autoSpaceDN w:val="0"/>
              <w:adjustRightInd w:val="0"/>
              <w:spacing w:after="180" w:line="240" w:lineRule="auto"/>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wherein</w:t>
            </w:r>
          </w:p>
          <w:p w14:paraId="74CFF3E9" w14:textId="77777777" w:rsidR="00924624" w:rsidRPr="0047462A" w:rsidRDefault="00924624" w:rsidP="00924624">
            <w:pPr>
              <w:overflowPunct w:val="0"/>
              <w:autoSpaceDE w:val="0"/>
              <w:autoSpaceDN w:val="0"/>
              <w:adjustRightInd w:val="0"/>
              <w:spacing w:after="0" w:line="240" w:lineRule="auto"/>
              <w:ind w:firstLine="720"/>
              <w:contextualSpacing/>
              <w:textAlignment w:val="baseline"/>
              <w:rPr>
                <w:rFonts w:ascii="Times" w:eastAsia="Batang" w:hAnsi="Times" w:cs="Times New Roman"/>
                <w:sz w:val="16"/>
                <w:szCs w:val="16"/>
                <w:lang w:eastAsia="ja-JP"/>
              </w:rPr>
            </w:pPr>
            <w:r w:rsidRPr="0047462A">
              <w:rPr>
                <w:rFonts w:ascii="Times" w:eastAsia="Batang" w:hAnsi="Times" w:cs="Times New Roman"/>
                <w:sz w:val="16"/>
                <w:szCs w:val="16"/>
                <w:lang w:eastAsia="ja-JP"/>
              </w:rPr>
              <w:t>J is the number of aggregated component carriers in a band or band combination</w:t>
            </w:r>
          </w:p>
          <w:p w14:paraId="68CD367D" w14:textId="77777777" w:rsidR="00924624" w:rsidRPr="0047462A" w:rsidRDefault="00924624" w:rsidP="00924624">
            <w:pPr>
              <w:overflowPunct w:val="0"/>
              <w:autoSpaceDE w:val="0"/>
              <w:autoSpaceDN w:val="0"/>
              <w:adjustRightInd w:val="0"/>
              <w:spacing w:after="0" w:line="240" w:lineRule="auto"/>
              <w:ind w:firstLine="720"/>
              <w:contextualSpacing/>
              <w:textAlignment w:val="baseline"/>
              <w:rPr>
                <w:rFonts w:ascii="Times" w:eastAsia="Batang" w:hAnsi="Times" w:cs="Times New Roman"/>
                <w:sz w:val="16"/>
                <w:szCs w:val="16"/>
                <w:lang w:eastAsia="ja-JP"/>
              </w:rPr>
            </w:pPr>
            <w:r w:rsidRPr="0047462A">
              <w:rPr>
                <w:rFonts w:ascii="Times" w:eastAsia="Batang" w:hAnsi="Times" w:cs="Times New Roman"/>
                <w:sz w:val="16"/>
                <w:szCs w:val="16"/>
                <w:lang w:eastAsia="ja-JP"/>
              </w:rPr>
              <w:t>R</w:t>
            </w:r>
            <w:r w:rsidRPr="0047462A">
              <w:rPr>
                <w:rFonts w:ascii="Times" w:eastAsia="Batang" w:hAnsi="Times" w:cs="Times New Roman"/>
                <w:sz w:val="16"/>
                <w:szCs w:val="16"/>
                <w:vertAlign w:val="subscript"/>
                <w:lang w:eastAsia="ja-JP"/>
              </w:rPr>
              <w:t>max</w:t>
            </w:r>
            <w:r w:rsidRPr="0047462A">
              <w:rPr>
                <w:rFonts w:ascii="Times" w:eastAsia="Batang" w:hAnsi="Times" w:cs="Times New Roman"/>
                <w:sz w:val="16"/>
                <w:szCs w:val="16"/>
                <w:lang w:eastAsia="ja-JP"/>
              </w:rPr>
              <w:t xml:space="preserve"> = 948/1024</w:t>
            </w:r>
          </w:p>
          <w:p w14:paraId="23B05B90" w14:textId="77777777" w:rsidR="00924624" w:rsidRPr="0047462A" w:rsidRDefault="00924624" w:rsidP="00924624">
            <w:pPr>
              <w:overflowPunct w:val="0"/>
              <w:autoSpaceDE w:val="0"/>
              <w:autoSpaceDN w:val="0"/>
              <w:adjustRightInd w:val="0"/>
              <w:spacing w:after="0" w:line="240" w:lineRule="auto"/>
              <w:ind w:firstLine="720"/>
              <w:contextualSpacing/>
              <w:textAlignment w:val="baseline"/>
              <w:rPr>
                <w:rFonts w:ascii="Times" w:eastAsia="Batang" w:hAnsi="Times" w:cs="Times New Roman"/>
                <w:sz w:val="16"/>
                <w:szCs w:val="16"/>
                <w:lang w:eastAsia="ja-JP"/>
              </w:rPr>
            </w:pPr>
            <w:r w:rsidRPr="0047462A">
              <w:rPr>
                <w:rFonts w:ascii="Times" w:eastAsia="Batang" w:hAnsi="Times" w:cs="Times New Roman"/>
                <w:sz w:val="16"/>
                <w:szCs w:val="16"/>
                <w:lang w:eastAsia="ja-JP"/>
              </w:rPr>
              <w:t>For the j-</w:t>
            </w:r>
            <w:proofErr w:type="spellStart"/>
            <w:r w:rsidRPr="0047462A">
              <w:rPr>
                <w:rFonts w:ascii="Times" w:eastAsia="Batang" w:hAnsi="Times" w:cs="Times New Roman"/>
                <w:sz w:val="16"/>
                <w:szCs w:val="16"/>
                <w:lang w:eastAsia="ja-JP"/>
              </w:rPr>
              <w:t>th</w:t>
            </w:r>
            <w:proofErr w:type="spellEnd"/>
            <w:r w:rsidRPr="0047462A">
              <w:rPr>
                <w:rFonts w:ascii="Times" w:eastAsia="Batang" w:hAnsi="Times" w:cs="Times New Roman"/>
                <w:sz w:val="16"/>
                <w:szCs w:val="16"/>
                <w:lang w:eastAsia="ja-JP"/>
              </w:rPr>
              <w:t xml:space="preserve"> CC,</w:t>
            </w:r>
          </w:p>
          <w:p w14:paraId="3FB56A58" w14:textId="77777777" w:rsidR="00924624" w:rsidRPr="0047462A" w:rsidRDefault="00924624" w:rsidP="00924624">
            <w:pPr>
              <w:overflowPunct w:val="0"/>
              <w:autoSpaceDE w:val="0"/>
              <w:autoSpaceDN w:val="0"/>
              <w:adjustRightInd w:val="0"/>
              <w:spacing w:after="180" w:line="240" w:lineRule="auto"/>
              <w:ind w:left="851" w:hanging="284"/>
              <w:textAlignment w:val="baseline"/>
              <w:rPr>
                <w:rFonts w:ascii="Times" w:eastAsia="Times New Roman" w:hAnsi="Times" w:cs="Times New Roman"/>
                <w:sz w:val="16"/>
                <w:szCs w:val="16"/>
                <w:lang w:eastAsia="ja-JP"/>
              </w:rPr>
            </w:pPr>
            <w:r w:rsidRPr="0047462A">
              <w:rPr>
                <w:rFonts w:ascii="Times New Roman" w:eastAsia="MS Mincho" w:hAnsi="Times New Roman" w:cs="Times New Roman"/>
                <w:position w:val="-16"/>
                <w:sz w:val="16"/>
                <w:szCs w:val="16"/>
                <w:lang w:eastAsia="ja-JP"/>
              </w:rPr>
              <w:tab/>
            </w:r>
            <w:r w:rsidRPr="0047462A">
              <w:rPr>
                <w:rFonts w:ascii="Times New Roman" w:eastAsia="MS Mincho" w:hAnsi="Times New Roman" w:cs="Times New Roman"/>
                <w:noProof/>
                <w:position w:val="-16"/>
                <w:sz w:val="18"/>
                <w:szCs w:val="16"/>
                <w:lang w:eastAsia="ja-JP"/>
              </w:rPr>
              <w:drawing>
                <wp:inline distT="0" distB="0" distL="0" distR="0" wp14:anchorId="5710C439" wp14:editId="3944A2E3">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47462A">
              <w:rPr>
                <w:rFonts w:ascii="Times" w:eastAsia="Times New Roman" w:hAnsi="Times" w:cs="Times New Roman"/>
                <w:sz w:val="16"/>
                <w:szCs w:val="16"/>
                <w:lang w:eastAsia="ja-JP"/>
              </w:rPr>
              <w:t xml:space="preserve"> is the maximum number of </w:t>
            </w:r>
            <w:r w:rsidRPr="0047462A">
              <w:rPr>
                <w:rFonts w:ascii="Times" w:eastAsia="Batang" w:hAnsi="Times" w:cs="Times New Roman"/>
                <w:sz w:val="16"/>
                <w:szCs w:val="16"/>
                <w:lang w:eastAsia="ja-JP"/>
              </w:rPr>
              <w:t xml:space="preserve">supported </w:t>
            </w:r>
            <w:r w:rsidRPr="0047462A">
              <w:rPr>
                <w:rFonts w:ascii="Times" w:eastAsia="Times New Roman" w:hAnsi="Times" w:cs="Times New Roman"/>
                <w:sz w:val="16"/>
                <w:szCs w:val="16"/>
                <w:lang w:eastAsia="ja-JP"/>
              </w:rPr>
              <w:t xml:space="preserve">layers </w:t>
            </w:r>
            <w:r w:rsidRPr="0047462A">
              <w:rPr>
                <w:rFonts w:ascii="Times New Roman" w:eastAsia="Times New Roman" w:hAnsi="Times New Roman" w:cs="Times New Roman"/>
                <w:sz w:val="16"/>
                <w:szCs w:val="16"/>
                <w:lang w:eastAsia="ja-JP"/>
              </w:rPr>
              <w:t xml:space="preserve">given by higher layer parameter </w:t>
            </w:r>
            <w:proofErr w:type="spellStart"/>
            <w:r w:rsidRPr="0047462A">
              <w:rPr>
                <w:rFonts w:ascii="Times New Roman" w:eastAsia="Times New Roman" w:hAnsi="Times New Roman" w:cs="Times New Roman"/>
                <w:i/>
                <w:sz w:val="16"/>
                <w:szCs w:val="16"/>
                <w:lang w:eastAsia="ja-JP"/>
              </w:rPr>
              <w:t>maxNumberMIMO-LayersPDSCH</w:t>
            </w:r>
            <w:proofErr w:type="spellEnd"/>
            <w:r w:rsidRPr="0047462A">
              <w:rPr>
                <w:rFonts w:ascii="Times New Roman" w:eastAsia="Times New Roman" w:hAnsi="Times New Roman" w:cs="Times New Roman"/>
                <w:i/>
                <w:sz w:val="16"/>
                <w:szCs w:val="16"/>
                <w:lang w:eastAsia="ja-JP"/>
              </w:rPr>
              <w:t xml:space="preserve"> </w:t>
            </w:r>
            <w:r w:rsidRPr="0047462A">
              <w:rPr>
                <w:rFonts w:ascii="Times New Roman" w:eastAsia="Times New Roman" w:hAnsi="Times New Roman" w:cs="Times New Roman"/>
                <w:sz w:val="16"/>
                <w:szCs w:val="16"/>
                <w:lang w:eastAsia="ja-JP"/>
              </w:rPr>
              <w:t xml:space="preserve">for downlink and maximum of higher layer parameters </w:t>
            </w:r>
            <w:proofErr w:type="spellStart"/>
            <w:r w:rsidRPr="0047462A">
              <w:rPr>
                <w:rFonts w:ascii="Times New Roman" w:eastAsia="Times New Roman" w:hAnsi="Times New Roman" w:cs="Times New Roman"/>
                <w:i/>
                <w:sz w:val="16"/>
                <w:szCs w:val="16"/>
                <w:lang w:eastAsia="ja-JP"/>
              </w:rPr>
              <w:t>maxNumberMIMO</w:t>
            </w:r>
            <w:proofErr w:type="spellEnd"/>
            <w:r w:rsidRPr="0047462A">
              <w:rPr>
                <w:rFonts w:ascii="Times New Roman" w:eastAsia="Times New Roman" w:hAnsi="Times New Roman" w:cs="Times New Roman"/>
                <w:i/>
                <w:sz w:val="16"/>
                <w:szCs w:val="16"/>
                <w:lang w:eastAsia="ja-JP"/>
              </w:rPr>
              <w:t>-</w:t>
            </w:r>
            <w:proofErr w:type="spellStart"/>
            <w:r w:rsidRPr="0047462A">
              <w:rPr>
                <w:rFonts w:ascii="Times New Roman" w:eastAsia="Times New Roman" w:hAnsi="Times New Roman" w:cs="Times New Roman"/>
                <w:i/>
                <w:sz w:val="16"/>
                <w:szCs w:val="16"/>
                <w:lang w:eastAsia="ja-JP"/>
              </w:rPr>
              <w:t>LayersCB</w:t>
            </w:r>
            <w:proofErr w:type="spellEnd"/>
            <w:r w:rsidRPr="0047462A">
              <w:rPr>
                <w:rFonts w:ascii="Times New Roman" w:eastAsia="Times New Roman" w:hAnsi="Times New Roman" w:cs="Times New Roman"/>
                <w:i/>
                <w:sz w:val="16"/>
                <w:szCs w:val="16"/>
                <w:lang w:eastAsia="ja-JP"/>
              </w:rPr>
              <w:t>-PUSCH</w:t>
            </w:r>
            <w:r w:rsidRPr="0047462A">
              <w:rPr>
                <w:rFonts w:ascii="Times New Roman" w:eastAsia="Times New Roman" w:hAnsi="Times New Roman" w:cs="Times New Roman"/>
                <w:sz w:val="16"/>
                <w:szCs w:val="16"/>
                <w:lang w:eastAsia="ja-JP"/>
              </w:rPr>
              <w:t xml:space="preserve"> and </w:t>
            </w:r>
            <w:proofErr w:type="spellStart"/>
            <w:r w:rsidRPr="0047462A">
              <w:rPr>
                <w:rFonts w:ascii="Times New Roman" w:eastAsia="Times New Roman" w:hAnsi="Times New Roman" w:cs="Times New Roman"/>
                <w:i/>
                <w:sz w:val="16"/>
                <w:szCs w:val="16"/>
                <w:lang w:eastAsia="ja-JP"/>
              </w:rPr>
              <w:t>maxNumberMIMO</w:t>
            </w:r>
            <w:proofErr w:type="spellEnd"/>
            <w:r w:rsidRPr="0047462A">
              <w:rPr>
                <w:rFonts w:ascii="Times New Roman" w:eastAsia="Times New Roman" w:hAnsi="Times New Roman" w:cs="Times New Roman"/>
                <w:i/>
                <w:sz w:val="16"/>
                <w:szCs w:val="16"/>
                <w:lang w:eastAsia="ja-JP"/>
              </w:rPr>
              <w:t>-</w:t>
            </w:r>
            <w:proofErr w:type="spellStart"/>
            <w:r w:rsidRPr="0047462A">
              <w:rPr>
                <w:rFonts w:ascii="Times New Roman" w:eastAsia="Times New Roman" w:hAnsi="Times New Roman" w:cs="Times New Roman"/>
                <w:i/>
                <w:sz w:val="16"/>
                <w:szCs w:val="16"/>
                <w:lang w:eastAsia="ja-JP"/>
              </w:rPr>
              <w:t>LayersNonCB</w:t>
            </w:r>
            <w:proofErr w:type="spellEnd"/>
            <w:r w:rsidRPr="0047462A">
              <w:rPr>
                <w:rFonts w:ascii="Times New Roman" w:eastAsia="Times New Roman" w:hAnsi="Times New Roman" w:cs="Times New Roman"/>
                <w:i/>
                <w:sz w:val="16"/>
                <w:szCs w:val="16"/>
                <w:lang w:eastAsia="ja-JP"/>
              </w:rPr>
              <w:t xml:space="preserve">-PUSCH </w:t>
            </w:r>
            <w:r w:rsidRPr="0047462A">
              <w:rPr>
                <w:rFonts w:ascii="Times New Roman" w:eastAsia="Times New Roman" w:hAnsi="Times New Roman" w:cs="Times New Roman"/>
                <w:sz w:val="16"/>
                <w:szCs w:val="16"/>
                <w:lang w:eastAsia="ja-JP"/>
              </w:rPr>
              <w:t>for uplink.</w:t>
            </w:r>
          </w:p>
          <w:p w14:paraId="2DBD934D" w14:textId="5FBE0570" w:rsidR="00924624" w:rsidRPr="0047462A" w:rsidRDefault="00924624" w:rsidP="0047462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r w:rsidRPr="0047462A">
              <w:rPr>
                <w:rFonts w:ascii="Times New Roman" w:eastAsia="MS Mincho" w:hAnsi="Times New Roman" w:cs="Times New Roman"/>
                <w:sz w:val="16"/>
                <w:szCs w:val="16"/>
                <w:lang w:eastAsia="ja-JP"/>
              </w:rPr>
              <w:tab/>
            </w:r>
            <m:oMath>
              <m:sSubSup>
                <m:sSubSupPr>
                  <m:ctrlPr>
                    <w:rPr>
                      <w:rFonts w:ascii="Cambria Math" w:eastAsia="MS Mincho" w:hAnsi="Times New Roman" w:cs="Times New Roman"/>
                      <w:i/>
                      <w:sz w:val="16"/>
                      <w:szCs w:val="16"/>
                      <w:lang w:eastAsia="ja-JP"/>
                    </w:rPr>
                  </m:ctrlPr>
                </m:sSubSupPr>
                <m:e>
                  <m:r>
                    <w:rPr>
                      <w:rFonts w:ascii="Cambria Math" w:eastAsia="MS Mincho" w:hAnsi="Times New Roman" w:cs="Times New Roman"/>
                      <w:sz w:val="16"/>
                      <w:szCs w:val="16"/>
                      <w:lang w:eastAsia="ja-JP"/>
                    </w:rPr>
                    <m:t>Q</m:t>
                  </m:r>
                </m:e>
                <m:sub>
                  <m:r>
                    <w:rPr>
                      <w:rFonts w:ascii="Cambria Math" w:eastAsia="MS Mincho" w:hAnsi="Times New Roman" w:cs="Times New Roman"/>
                      <w:sz w:val="16"/>
                      <w:szCs w:val="16"/>
                      <w:lang w:eastAsia="ja-JP"/>
                    </w:rPr>
                    <m:t>m</m:t>
                  </m:r>
                </m:sub>
                <m:sup>
                  <m:r>
                    <w:rPr>
                      <w:rFonts w:ascii="Cambria Math" w:eastAsia="MS Mincho" w:hAnsi="Times New Roman" w:cs="Times New Roman"/>
                      <w:sz w:val="16"/>
                      <w:szCs w:val="16"/>
                      <w:lang w:eastAsia="ja-JP"/>
                    </w:rPr>
                    <m:t>(j)</m:t>
                  </m:r>
                </m:sup>
              </m:sSubSup>
            </m:oMath>
            <w:r w:rsidRPr="0047462A">
              <w:rPr>
                <w:rFonts w:ascii="Times New Roman" w:eastAsia="Times New Roman" w:hAnsi="Times New Roman" w:cs="Times New Roman"/>
                <w:sz w:val="16"/>
                <w:szCs w:val="16"/>
                <w:lang w:eastAsia="ja-JP"/>
              </w:rPr>
              <w:t xml:space="preserve"> is the maximum </w:t>
            </w:r>
            <w:r w:rsidRPr="0047462A">
              <w:rPr>
                <w:rFonts w:ascii="Times" w:eastAsia="Batang" w:hAnsi="Times" w:cs="Times New Roman"/>
                <w:sz w:val="16"/>
                <w:szCs w:val="16"/>
                <w:lang w:eastAsia="ja-JP"/>
              </w:rPr>
              <w:t xml:space="preserve">supported </w:t>
            </w:r>
            <w:r w:rsidRPr="0047462A">
              <w:rPr>
                <w:rFonts w:ascii="Times New Roman" w:eastAsia="Times New Roman" w:hAnsi="Times New Roman" w:cs="Times New Roman"/>
                <w:sz w:val="16"/>
                <w:szCs w:val="16"/>
                <w:lang w:eastAsia="ja-JP"/>
              </w:rPr>
              <w:t>modulation order</w:t>
            </w:r>
            <w:r w:rsidRPr="0047462A">
              <w:rPr>
                <w:rFonts w:ascii="Times" w:eastAsia="Batang" w:hAnsi="Times" w:cs="Times New Roman"/>
                <w:sz w:val="16"/>
                <w:szCs w:val="16"/>
                <w:lang w:eastAsia="ja-JP"/>
              </w:rPr>
              <w:t xml:space="preserve"> </w:t>
            </w:r>
            <w:r w:rsidRPr="0047462A">
              <w:rPr>
                <w:rFonts w:ascii="Times New Roman" w:eastAsia="Batang" w:hAnsi="Times New Roman" w:cs="Times New Roman"/>
                <w:sz w:val="16"/>
                <w:szCs w:val="16"/>
                <w:lang w:eastAsia="ja-JP"/>
              </w:rPr>
              <w:t xml:space="preserve">given by higher layer parameter </w:t>
            </w:r>
            <w:proofErr w:type="spellStart"/>
            <w:r w:rsidRPr="0047462A">
              <w:rPr>
                <w:rFonts w:ascii="Times New Roman" w:eastAsia="Batang" w:hAnsi="Times New Roman" w:cs="Times New Roman"/>
                <w:i/>
                <w:sz w:val="16"/>
                <w:szCs w:val="16"/>
                <w:lang w:eastAsia="ja-JP"/>
              </w:rPr>
              <w:t>supportedModulationOrderDL</w:t>
            </w:r>
            <w:proofErr w:type="spellEnd"/>
            <w:r w:rsidRPr="0047462A">
              <w:rPr>
                <w:rFonts w:ascii="Times New Roman" w:eastAsia="Batang" w:hAnsi="Times New Roman" w:cs="Times New Roman"/>
                <w:i/>
                <w:sz w:val="16"/>
                <w:szCs w:val="16"/>
                <w:lang w:eastAsia="ja-JP"/>
              </w:rPr>
              <w:t xml:space="preserve"> </w:t>
            </w:r>
            <w:r w:rsidRPr="0047462A">
              <w:rPr>
                <w:rFonts w:ascii="Times New Roman" w:eastAsia="Batang" w:hAnsi="Times New Roman" w:cs="Times New Roman"/>
                <w:sz w:val="16"/>
                <w:szCs w:val="16"/>
                <w:lang w:eastAsia="ja-JP"/>
              </w:rPr>
              <w:t xml:space="preserve">for downlink and higher layer parameter </w:t>
            </w:r>
            <w:proofErr w:type="spellStart"/>
            <w:r w:rsidRPr="0047462A">
              <w:rPr>
                <w:rFonts w:ascii="Times New Roman" w:eastAsia="Batang" w:hAnsi="Times New Roman" w:cs="Times New Roman"/>
                <w:i/>
                <w:sz w:val="16"/>
                <w:szCs w:val="16"/>
                <w:lang w:eastAsia="ja-JP"/>
              </w:rPr>
              <w:t>supportedModulationOrderUL</w:t>
            </w:r>
            <w:proofErr w:type="spellEnd"/>
            <w:r w:rsidRPr="0047462A">
              <w:rPr>
                <w:rFonts w:ascii="Times New Roman" w:eastAsia="Batang" w:hAnsi="Times New Roman" w:cs="Times New Roman"/>
                <w:sz w:val="16"/>
                <w:szCs w:val="16"/>
                <w:lang w:eastAsia="ja-JP"/>
              </w:rPr>
              <w:t xml:space="preserve"> for uplink.</w:t>
            </w:r>
          </w:p>
          <w:p w14:paraId="5CC8C8F0" w14:textId="161AAC96" w:rsidR="00924624" w:rsidRPr="0047462A" w:rsidRDefault="00924624" w:rsidP="0047462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r w:rsidRPr="0047462A">
              <w:rPr>
                <w:rFonts w:ascii="Times New Roman" w:eastAsia="MS Mincho" w:hAnsi="Times New Roman" w:cs="Times New Roman"/>
                <w:sz w:val="16"/>
                <w:szCs w:val="16"/>
                <w:lang w:eastAsia="ja-JP"/>
              </w:rPr>
              <w:tab/>
            </w:r>
            <m:oMath>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f</m:t>
                  </m:r>
                </m:e>
                <m:sup>
                  <m:r>
                    <w:rPr>
                      <w:rFonts w:ascii="Cambria Math" w:eastAsia="Times New Roman" w:hAnsi="Times New Roman" w:cs="Times New Roman"/>
                      <w:sz w:val="16"/>
                      <w:szCs w:val="16"/>
                      <w:lang w:eastAsia="ja-JP"/>
                    </w:rPr>
                    <m:t>(j)</m:t>
                  </m:r>
                </m:sup>
              </m:sSup>
              <m:r>
                <w:rPr>
                  <w:rFonts w:ascii="Cambria Math" w:eastAsia="Times New Roman" w:hAnsi="Times New Roman" w:cs="Times New Roman"/>
                  <w:sz w:val="16"/>
                  <w:szCs w:val="16"/>
                  <w:lang w:eastAsia="ja-JP"/>
                </w:rPr>
                <m:t xml:space="preserve"> </m:t>
              </m:r>
            </m:oMath>
            <w:r w:rsidRPr="0047462A">
              <w:rPr>
                <w:rFonts w:ascii="Times New Roman" w:eastAsia="Times New Roman" w:hAnsi="Times New Roman" w:cs="Times New Roman"/>
                <w:sz w:val="16"/>
                <w:szCs w:val="16"/>
                <w:lang w:eastAsia="ja-JP"/>
              </w:rPr>
              <w:t xml:space="preserve">is the scaling factor given by higher layer parameter </w:t>
            </w:r>
            <w:proofErr w:type="spellStart"/>
            <w:r w:rsidRPr="0047462A">
              <w:rPr>
                <w:rFonts w:ascii="Times New Roman" w:eastAsia="Times New Roman" w:hAnsi="Times New Roman" w:cs="Times New Roman"/>
                <w:i/>
                <w:sz w:val="16"/>
                <w:szCs w:val="16"/>
                <w:lang w:eastAsia="ja-JP"/>
              </w:rPr>
              <w:t>scalingFactor</w:t>
            </w:r>
            <w:proofErr w:type="spellEnd"/>
            <w:r w:rsidRPr="0047462A">
              <w:rPr>
                <w:rFonts w:ascii="Times New Roman" w:eastAsia="Times New Roman" w:hAnsi="Times New Roman" w:cs="Times New Roman"/>
                <w:sz w:val="16"/>
                <w:szCs w:val="16"/>
                <w:lang w:eastAsia="ja-JP"/>
              </w:rPr>
              <w:t xml:space="preserve"> and can take the values 1, 0.8, 0.75, and 0.4.</w:t>
            </w:r>
          </w:p>
          <w:p w14:paraId="1DD18278" w14:textId="55DF356A" w:rsidR="00924624" w:rsidRPr="0047462A" w:rsidRDefault="00924624" w:rsidP="0047462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ab/>
            </w:r>
            <m:oMath>
              <m:r>
                <w:rPr>
                  <w:rFonts w:ascii="Cambria Math" w:eastAsia="Times New Roman" w:hAnsi="Times New Roman" w:cs="Times New Roman"/>
                  <w:sz w:val="16"/>
                  <w:szCs w:val="16"/>
                  <w:lang w:eastAsia="ja-JP"/>
                </w:rPr>
                <m:t>μ</m:t>
              </m:r>
            </m:oMath>
            <w:r w:rsidRPr="0047462A">
              <w:rPr>
                <w:rFonts w:ascii="Times New Roman" w:eastAsia="Times New Roman" w:hAnsi="Times New Roman" w:cs="Times New Roman"/>
                <w:sz w:val="16"/>
                <w:szCs w:val="16"/>
                <w:lang w:eastAsia="ja-JP"/>
              </w:rPr>
              <w:t xml:space="preserve"> is the numerology (as defined in TS 38.211 [6])</w:t>
            </w:r>
          </w:p>
          <w:p w14:paraId="098702EC" w14:textId="558CA5E2" w:rsidR="00924624" w:rsidRPr="0047462A" w:rsidRDefault="00924624" w:rsidP="0047462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bookmarkStart w:id="22" w:name="OLE_LINK8"/>
            <w:r w:rsidRPr="0047462A">
              <w:rPr>
                <w:rFonts w:ascii="Times New Roman" w:eastAsia="Times New Roman" w:hAnsi="Times New Roman" w:cs="Times New Roman"/>
                <w:sz w:val="16"/>
                <w:szCs w:val="16"/>
                <w:lang w:eastAsia="ja-JP"/>
              </w:rPr>
              <w:tab/>
            </w:r>
            <w:bookmarkEnd w:id="22"/>
            <m:oMath>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T</m:t>
                  </m:r>
                </m:e>
                <m:sub>
                  <m:r>
                    <w:rPr>
                      <w:rFonts w:ascii="Cambria Math" w:eastAsia="Times New Roman" w:hAnsi="Times New Roman" w:cs="Times New Roman"/>
                      <w:sz w:val="16"/>
                      <w:szCs w:val="16"/>
                      <w:lang w:eastAsia="ja-JP"/>
                    </w:rPr>
                    <m:t>s</m:t>
                  </m:r>
                </m:sub>
                <m:sup>
                  <m:r>
                    <w:rPr>
                      <w:rFonts w:ascii="Cambria Math" w:eastAsia="Times New Roman" w:hAnsi="Times New Roman" w:cs="Times New Roman"/>
                      <w:sz w:val="16"/>
                      <w:szCs w:val="16"/>
                      <w:lang w:eastAsia="ja-JP"/>
                    </w:rPr>
                    <m:t>μ</m:t>
                  </m:r>
                </m:sup>
              </m:sSubSup>
            </m:oMath>
            <w:r w:rsidRPr="0047462A">
              <w:rPr>
                <w:rFonts w:ascii="Times New Roman" w:eastAsia="Times New Roman" w:hAnsi="Times New Roman" w:cs="Times New Roman"/>
                <w:sz w:val="16"/>
                <w:szCs w:val="16"/>
                <w:lang w:eastAsia="ja-JP"/>
              </w:rPr>
              <w:t xml:space="preserve"> is the average OFDM symbol duration in a subframe for numerology </w:t>
            </w:r>
            <m:oMath>
              <m:r>
                <w:rPr>
                  <w:rFonts w:ascii="Cambria Math" w:eastAsia="Times New Roman" w:hAnsi="Times New Roman" w:cs="Times New Roman"/>
                  <w:sz w:val="16"/>
                  <w:szCs w:val="16"/>
                  <w:lang w:eastAsia="ja-JP"/>
                </w:rPr>
                <m:t>μ</m:t>
              </m:r>
            </m:oMath>
            <w:r w:rsidRPr="0047462A">
              <w:rPr>
                <w:rFonts w:ascii="Times New Roman" w:eastAsia="Times New Roman" w:hAnsi="Times New Roman" w:cs="Times New Roman"/>
                <w:sz w:val="16"/>
                <w:szCs w:val="16"/>
                <w:lang w:eastAsia="ja-JP"/>
              </w:rPr>
              <w:t xml:space="preserve">, i.e. </w:t>
            </w:r>
            <m:oMath>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T</m:t>
                  </m:r>
                </m:e>
                <m:sub>
                  <m:r>
                    <w:rPr>
                      <w:rFonts w:ascii="Cambria Math" w:eastAsia="Times New Roman" w:hAnsi="Times New Roman" w:cs="Times New Roman"/>
                      <w:sz w:val="16"/>
                      <w:szCs w:val="16"/>
                      <w:lang w:eastAsia="ja-JP"/>
                    </w:rPr>
                    <m:t>s</m:t>
                  </m:r>
                </m:sub>
                <m:sup>
                  <m:r>
                    <w:rPr>
                      <w:rFonts w:ascii="Cambria Math" w:eastAsia="Times New Roman" w:hAnsi="Times New Roman" w:cs="Times New Roman"/>
                      <w:sz w:val="16"/>
                      <w:szCs w:val="16"/>
                      <w:lang w:eastAsia="ja-JP"/>
                    </w:rPr>
                    <m:t>μ</m:t>
                  </m:r>
                </m:sup>
              </m:sSubSup>
              <m:r>
                <w:rPr>
                  <w:rFonts w:ascii="Cambria Math" w:eastAsia="Times New Roman" w:hAnsi="Times New Roman" w:cs="Times New Roman"/>
                  <w:sz w:val="16"/>
                  <w:szCs w:val="16"/>
                  <w:lang w:eastAsia="ja-JP"/>
                </w:rPr>
                <m:t>=</m:t>
              </m:r>
              <m:f>
                <m:fPr>
                  <m:ctrlPr>
                    <w:rPr>
                      <w:rFonts w:ascii="Cambria Math" w:eastAsia="Times New Roman" w:hAnsi="Times New Roman" w:cs="Times New Roman"/>
                      <w:i/>
                      <w:sz w:val="16"/>
                      <w:szCs w:val="16"/>
                      <w:lang w:eastAsia="ja-JP"/>
                    </w:rPr>
                  </m:ctrlPr>
                </m:fPr>
                <m:num>
                  <m:r>
                    <w:rPr>
                      <w:rFonts w:ascii="Cambria Math" w:eastAsia="Times New Roman" w:hAnsi="Times New Roman" w:cs="Times New Roman"/>
                      <w:sz w:val="16"/>
                      <w:szCs w:val="16"/>
                      <w:lang w:eastAsia="ja-JP"/>
                    </w:rPr>
                    <m:t>1</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0</m:t>
                      </m:r>
                    </m:e>
                    <m:sup>
                      <m:r>
                        <w:rPr>
                          <w:rFonts w:ascii="Cambria Math" w:eastAsia="Times New Roman" w:hAnsi="Times New Roman" w:cs="Times New Roman"/>
                          <w:sz w:val="16"/>
                          <w:szCs w:val="16"/>
                          <w:lang w:eastAsia="ja-JP"/>
                        </w:rPr>
                        <m:t>-</m:t>
                      </m:r>
                      <m:r>
                        <w:rPr>
                          <w:rFonts w:ascii="Cambria Math" w:eastAsia="Times New Roman" w:hAnsi="Times New Roman" w:cs="Times New Roman"/>
                          <w:sz w:val="16"/>
                          <w:szCs w:val="16"/>
                          <w:lang w:eastAsia="ja-JP"/>
                        </w:rPr>
                        <m:t>3</m:t>
                      </m:r>
                    </m:sup>
                  </m:sSup>
                </m:num>
                <m:den>
                  <m:r>
                    <w:rPr>
                      <w:rFonts w:ascii="Cambria Math" w:eastAsia="Times New Roman" w:hAnsi="Times New Roman" w:cs="Times New Roman"/>
                      <w:sz w:val="16"/>
                      <w:szCs w:val="16"/>
                      <w:lang w:eastAsia="ja-JP"/>
                    </w:rPr>
                    <m:t>14</m:t>
                  </m:r>
                  <m:r>
                    <w:rPr>
                      <w:rFonts w:ascii="Cambria Math" w:eastAsia="Times New Roman" w:hAnsi="Cambria Math" w:cs="Cambria Math"/>
                      <w:sz w:val="16"/>
                      <w:szCs w:val="16"/>
                      <w:lang w:eastAsia="ja-JP"/>
                    </w:rPr>
                    <m:t>⋅</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2</m:t>
                      </m:r>
                    </m:e>
                    <m:sup>
                      <m:r>
                        <w:rPr>
                          <w:rFonts w:ascii="Cambria Math" w:eastAsia="Times New Roman" w:hAnsi="Times New Roman" w:cs="Times New Roman"/>
                          <w:sz w:val="16"/>
                          <w:szCs w:val="16"/>
                          <w:lang w:eastAsia="ja-JP"/>
                        </w:rPr>
                        <m:t>μ</m:t>
                      </m:r>
                    </m:sup>
                  </m:sSup>
                  <m:ctrlPr>
                    <w:rPr>
                      <w:rFonts w:ascii="Cambria Math" w:eastAsia="Times New Roman" w:hAnsi="Cambria Math" w:cs="Times New Roman"/>
                      <w:i/>
                      <w:sz w:val="16"/>
                      <w:szCs w:val="16"/>
                      <w:lang w:eastAsia="ja-JP"/>
                    </w:rPr>
                  </m:ctrlPr>
                </m:den>
              </m:f>
            </m:oMath>
            <w:r w:rsidRPr="0047462A">
              <w:rPr>
                <w:rFonts w:ascii="Times New Roman" w:eastAsia="Times New Roman" w:hAnsi="Times New Roman" w:cs="Times New Roman"/>
                <w:sz w:val="16"/>
                <w:szCs w:val="16"/>
                <w:lang w:eastAsia="ja-JP"/>
              </w:rPr>
              <w:t>. Note that normal cyclic prefix is assumed.</w:t>
            </w:r>
          </w:p>
          <w:p w14:paraId="1B87DC99" w14:textId="447CE9D3" w:rsidR="00924624" w:rsidRPr="0047462A" w:rsidRDefault="00924624" w:rsidP="0047462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ab/>
            </w:r>
            <m:oMath>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N</m:t>
                  </m:r>
                </m:e>
                <m:sub>
                  <m:r>
                    <w:rPr>
                      <w:rFonts w:ascii="Cambria Math" w:eastAsia="Times New Roman" w:hAnsi="Times New Roman" w:cs="Times New Roman"/>
                      <w:sz w:val="16"/>
                      <w:szCs w:val="16"/>
                      <w:lang w:eastAsia="ja-JP"/>
                    </w:rPr>
                    <m:t>PRB</m:t>
                  </m:r>
                </m:sub>
                <m:sup>
                  <m:r>
                    <w:rPr>
                      <w:rFonts w:ascii="Cambria Math" w:eastAsia="Times New Roman" w:hAnsi="Times New Roman" w:cs="Times New Roman"/>
                      <w:sz w:val="16"/>
                      <w:szCs w:val="16"/>
                      <w:lang w:eastAsia="ja-JP"/>
                    </w:rPr>
                    <m:t>BW</m:t>
                  </m:r>
                  <m:d>
                    <m:dPr>
                      <m:ctrlPr>
                        <w:rPr>
                          <w:rFonts w:ascii="Cambria Math" w:eastAsia="Times New Roman" w:hAnsi="Times New Roman" w:cs="Times New Roman"/>
                          <w:i/>
                          <w:sz w:val="16"/>
                          <w:szCs w:val="16"/>
                          <w:lang w:eastAsia="ja-JP"/>
                        </w:rPr>
                      </m:ctrlPr>
                    </m:dPr>
                    <m:e>
                      <m:r>
                        <w:rPr>
                          <w:rFonts w:ascii="Cambria Math" w:eastAsia="Times New Roman" w:hAnsi="Times New Roman" w:cs="Times New Roman"/>
                          <w:sz w:val="16"/>
                          <w:szCs w:val="16"/>
                          <w:lang w:eastAsia="ja-JP"/>
                        </w:rPr>
                        <m:t>j</m:t>
                      </m:r>
                    </m:e>
                  </m:d>
                  <m:r>
                    <w:rPr>
                      <w:rFonts w:ascii="Cambria Math" w:eastAsia="Times New Roman" w:hAnsi="Times New Roman" w:cs="Times New Roman"/>
                      <w:sz w:val="16"/>
                      <w:szCs w:val="16"/>
                      <w:lang w:eastAsia="ja-JP"/>
                    </w:rPr>
                    <m:t>,μ</m:t>
                  </m:r>
                </m:sup>
              </m:sSubSup>
            </m:oMath>
            <w:r w:rsidRPr="0047462A">
              <w:rPr>
                <w:rFonts w:ascii="Times New Roman" w:eastAsia="Times New Roman" w:hAnsi="Times New Roman" w:cs="Times New Roman"/>
                <w:sz w:val="16"/>
                <w:szCs w:val="16"/>
                <w:lang w:eastAsia="ja-JP"/>
              </w:rPr>
              <w:t xml:space="preserve"> is the maximum RB allocation in bandwidth </w:t>
            </w:r>
            <m:oMath>
              <m:r>
                <w:rPr>
                  <w:rFonts w:ascii="Cambria Math" w:eastAsia="Times New Roman" w:hAnsi="Times New Roman" w:cs="Times New Roman"/>
                  <w:sz w:val="16"/>
                  <w:szCs w:val="16"/>
                  <w:lang w:eastAsia="ja-JP"/>
                </w:rPr>
                <m:t>B</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W</m:t>
                  </m:r>
                </m:e>
                <m:sup>
                  <m:d>
                    <m:dPr>
                      <m:ctrlPr>
                        <w:rPr>
                          <w:rFonts w:ascii="Cambria Math" w:eastAsia="Times New Roman" w:hAnsi="Times New Roman" w:cs="Times New Roman"/>
                          <w:i/>
                          <w:sz w:val="16"/>
                          <w:szCs w:val="16"/>
                          <w:lang w:eastAsia="ja-JP"/>
                        </w:rPr>
                      </m:ctrlPr>
                    </m:dPr>
                    <m:e>
                      <m:r>
                        <w:rPr>
                          <w:rFonts w:ascii="Cambria Math" w:eastAsia="Times New Roman" w:hAnsi="Times New Roman" w:cs="Times New Roman"/>
                          <w:sz w:val="16"/>
                          <w:szCs w:val="16"/>
                          <w:lang w:eastAsia="ja-JP"/>
                        </w:rPr>
                        <m:t>j</m:t>
                      </m:r>
                    </m:e>
                  </m:d>
                  <m:ctrlPr>
                    <w:rPr>
                      <w:rFonts w:ascii="Cambria Math" w:eastAsia="Times New Roman" w:hAnsi="Cambria Math" w:cs="Times New Roman"/>
                      <w:i/>
                      <w:sz w:val="16"/>
                      <w:szCs w:val="16"/>
                      <w:lang w:eastAsia="ja-JP"/>
                    </w:rPr>
                  </m:ctrlPr>
                </m:sup>
              </m:sSup>
            </m:oMath>
            <w:r w:rsidRPr="0047462A">
              <w:rPr>
                <w:rFonts w:ascii="Times New Roman" w:eastAsia="Times New Roman" w:hAnsi="Times New Roman" w:cs="Times New Roman"/>
                <w:sz w:val="16"/>
                <w:szCs w:val="16"/>
                <w:lang w:eastAsia="ja-JP"/>
              </w:rPr>
              <w:t xml:space="preserve"> with numerology </w:t>
            </w:r>
            <m:oMath>
              <m:r>
                <w:rPr>
                  <w:rFonts w:ascii="Cambria Math" w:eastAsia="Times New Roman" w:hAnsi="Times New Roman" w:cs="Times New Roman"/>
                  <w:sz w:val="16"/>
                  <w:szCs w:val="16"/>
                  <w:lang w:eastAsia="ja-JP"/>
                </w:rPr>
                <m:t>μ</m:t>
              </m:r>
            </m:oMath>
            <w:r w:rsidRPr="0047462A">
              <w:rPr>
                <w:rFonts w:ascii="Times New Roman" w:eastAsia="Times New Roman" w:hAnsi="Times New Roman" w:cs="Times New Roman"/>
                <w:sz w:val="16"/>
                <w:szCs w:val="16"/>
                <w:lang w:eastAsia="ja-JP"/>
              </w:rPr>
              <w:t xml:space="preserve">, as defined in 5.3 TS 38.101-1 [2] and 5.3 TS 38.101-2 [3], where </w:t>
            </w:r>
            <m:oMath>
              <m:r>
                <w:rPr>
                  <w:rFonts w:ascii="Cambria Math" w:eastAsia="Times New Roman" w:hAnsi="Times New Roman" w:cs="Times New Roman"/>
                  <w:sz w:val="16"/>
                  <w:szCs w:val="16"/>
                  <w:lang w:eastAsia="ja-JP"/>
                </w:rPr>
                <m:t>B</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W</m:t>
                  </m:r>
                </m:e>
                <m:sup>
                  <m:d>
                    <m:dPr>
                      <m:ctrlPr>
                        <w:rPr>
                          <w:rFonts w:ascii="Cambria Math" w:eastAsia="Times New Roman" w:hAnsi="Times New Roman" w:cs="Times New Roman"/>
                          <w:i/>
                          <w:sz w:val="16"/>
                          <w:szCs w:val="16"/>
                          <w:lang w:eastAsia="ja-JP"/>
                        </w:rPr>
                      </m:ctrlPr>
                    </m:dPr>
                    <m:e>
                      <m:r>
                        <w:rPr>
                          <w:rFonts w:ascii="Cambria Math" w:eastAsia="Times New Roman" w:hAnsi="Times New Roman" w:cs="Times New Roman"/>
                          <w:sz w:val="16"/>
                          <w:szCs w:val="16"/>
                          <w:lang w:eastAsia="ja-JP"/>
                        </w:rPr>
                        <m:t>j</m:t>
                      </m:r>
                    </m:e>
                  </m:d>
                  <m:ctrlPr>
                    <w:rPr>
                      <w:rFonts w:ascii="Cambria Math" w:eastAsia="Times New Roman" w:hAnsi="Cambria Math" w:cs="Times New Roman"/>
                      <w:i/>
                      <w:sz w:val="16"/>
                      <w:szCs w:val="16"/>
                      <w:lang w:eastAsia="ja-JP"/>
                    </w:rPr>
                  </m:ctrlPr>
                </m:sup>
              </m:sSup>
            </m:oMath>
            <w:r w:rsidRPr="0047462A">
              <w:rPr>
                <w:rFonts w:ascii="Times New Roman" w:eastAsia="Times New Roman" w:hAnsi="Times New Roman" w:cs="Times New Roman"/>
                <w:sz w:val="16"/>
                <w:szCs w:val="16"/>
                <w:lang w:eastAsia="ja-JP"/>
              </w:rPr>
              <w:t xml:space="preserve"> is the UE supported maximum bandwidth in the given band or band combination.</w:t>
            </w:r>
          </w:p>
          <w:p w14:paraId="46268A49" w14:textId="583175E6" w:rsidR="00924624" w:rsidRPr="0047462A" w:rsidRDefault="00924624" w:rsidP="0047462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r w:rsidRPr="0047462A">
              <w:rPr>
                <w:rFonts w:ascii="Times New Roman" w:eastAsia="MS Mincho" w:hAnsi="Times New Roman" w:cs="Times New Roman"/>
                <w:sz w:val="16"/>
                <w:szCs w:val="16"/>
                <w:lang w:eastAsia="ja-JP"/>
              </w:rPr>
              <w:tab/>
            </w:r>
            <m:oMath>
              <m:r>
                <w:rPr>
                  <w:rFonts w:ascii="Cambria Math" w:eastAsia="MS Mincho" w:hAnsi="Times New Roman" w:cs="Times New Roman"/>
                  <w:sz w:val="16"/>
                  <w:szCs w:val="16"/>
                  <w:lang w:eastAsia="ja-JP"/>
                </w:rPr>
                <m:t>O</m:t>
              </m:r>
              <m:sSup>
                <m:sSupPr>
                  <m:ctrlPr>
                    <w:rPr>
                      <w:rFonts w:ascii="Cambria Math" w:eastAsia="MS Mincho" w:hAnsi="Times New Roman" w:cs="Times New Roman"/>
                      <w:i/>
                      <w:sz w:val="16"/>
                      <w:szCs w:val="16"/>
                      <w:lang w:eastAsia="ja-JP"/>
                    </w:rPr>
                  </m:ctrlPr>
                </m:sSupPr>
                <m:e>
                  <m:r>
                    <w:rPr>
                      <w:rFonts w:ascii="Cambria Math" w:eastAsia="MS Mincho" w:hAnsi="Times New Roman" w:cs="Times New Roman"/>
                      <w:sz w:val="16"/>
                      <w:szCs w:val="16"/>
                      <w:lang w:eastAsia="ja-JP"/>
                    </w:rPr>
                    <m:t>H</m:t>
                  </m:r>
                </m:e>
                <m:sup>
                  <m:r>
                    <w:rPr>
                      <w:rFonts w:ascii="Cambria Math" w:eastAsia="MS Mincho" w:hAnsi="Times New Roman" w:cs="Times New Roman"/>
                      <w:sz w:val="16"/>
                      <w:szCs w:val="16"/>
                      <w:lang w:eastAsia="ja-JP"/>
                    </w:rPr>
                    <m:t>(j)</m:t>
                  </m:r>
                </m:sup>
              </m:sSup>
            </m:oMath>
            <w:r w:rsidRPr="0047462A">
              <w:rPr>
                <w:rFonts w:ascii="Times New Roman" w:eastAsia="Times New Roman" w:hAnsi="Times New Roman" w:cs="Times New Roman"/>
                <w:sz w:val="16"/>
                <w:szCs w:val="16"/>
                <w:lang w:eastAsia="ja-JP"/>
              </w:rPr>
              <w:t>is the overhead and takes the following values</w:t>
            </w:r>
          </w:p>
          <w:p w14:paraId="4F93EEE8" w14:textId="77777777" w:rsidR="00924624" w:rsidRPr="0047462A" w:rsidRDefault="00924624" w:rsidP="00924624">
            <w:pPr>
              <w:overflowPunct w:val="0"/>
              <w:autoSpaceDE w:val="0"/>
              <w:autoSpaceDN w:val="0"/>
              <w:adjustRightInd w:val="0"/>
              <w:spacing w:after="0" w:line="240" w:lineRule="auto"/>
              <w:ind w:left="1440" w:firstLine="720"/>
              <w:textAlignment w:val="baseline"/>
              <w:rPr>
                <w:rFonts w:ascii="Times" w:eastAsia="Batang" w:hAnsi="Times" w:cs="Times New Roman"/>
                <w:sz w:val="16"/>
                <w:szCs w:val="16"/>
                <w:lang w:eastAsia="ja-JP"/>
              </w:rPr>
            </w:pPr>
            <w:r w:rsidRPr="0047462A">
              <w:rPr>
                <w:rFonts w:ascii="Times" w:eastAsia="Batang" w:hAnsi="Times" w:cs="Times New Roman"/>
                <w:sz w:val="16"/>
                <w:szCs w:val="16"/>
                <w:lang w:eastAsia="ja-JP"/>
              </w:rPr>
              <w:t>0.14, for frequency range FR1 for DL</w:t>
            </w:r>
          </w:p>
          <w:p w14:paraId="794112B2" w14:textId="77777777" w:rsidR="00924624" w:rsidRPr="0047462A" w:rsidRDefault="00924624" w:rsidP="00924624">
            <w:pPr>
              <w:overflowPunct w:val="0"/>
              <w:autoSpaceDE w:val="0"/>
              <w:autoSpaceDN w:val="0"/>
              <w:adjustRightInd w:val="0"/>
              <w:spacing w:after="0" w:line="240" w:lineRule="auto"/>
              <w:ind w:left="1440" w:firstLine="720"/>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0.18, for frequency range FR2 for DL</w:t>
            </w:r>
          </w:p>
          <w:p w14:paraId="50771D64" w14:textId="77777777" w:rsidR="00924624" w:rsidRPr="0047462A" w:rsidRDefault="00924624" w:rsidP="00924624">
            <w:pPr>
              <w:overflowPunct w:val="0"/>
              <w:autoSpaceDE w:val="0"/>
              <w:autoSpaceDN w:val="0"/>
              <w:adjustRightInd w:val="0"/>
              <w:spacing w:after="0" w:line="240" w:lineRule="auto"/>
              <w:ind w:left="1440" w:firstLine="720"/>
              <w:textAlignment w:val="baseline"/>
              <w:rPr>
                <w:rFonts w:ascii="Times" w:eastAsia="Batang" w:hAnsi="Times" w:cs="Times New Roman"/>
                <w:sz w:val="16"/>
                <w:szCs w:val="16"/>
                <w:lang w:eastAsia="ja-JP"/>
              </w:rPr>
            </w:pPr>
            <w:r w:rsidRPr="0047462A">
              <w:rPr>
                <w:rFonts w:ascii="Times" w:eastAsia="Batang" w:hAnsi="Times" w:cs="Times New Roman"/>
                <w:sz w:val="16"/>
                <w:szCs w:val="16"/>
                <w:lang w:eastAsia="ja-JP"/>
              </w:rPr>
              <w:t>0.08, for frequency range FR1 for UL</w:t>
            </w:r>
          </w:p>
          <w:p w14:paraId="04AF605F" w14:textId="77777777" w:rsidR="00924624" w:rsidRPr="0047462A" w:rsidRDefault="00924624" w:rsidP="00924624">
            <w:pPr>
              <w:overflowPunct w:val="0"/>
              <w:autoSpaceDE w:val="0"/>
              <w:autoSpaceDN w:val="0"/>
              <w:adjustRightInd w:val="0"/>
              <w:spacing w:after="180" w:line="240" w:lineRule="auto"/>
              <w:ind w:left="1440" w:firstLine="720"/>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0.10, for frequency range FR2 for UL</w:t>
            </w:r>
          </w:p>
          <w:p w14:paraId="4BECF330" w14:textId="77777777" w:rsidR="004B51E6" w:rsidRPr="0047462A" w:rsidRDefault="004B51E6" w:rsidP="004B51E6">
            <w:pPr>
              <w:overflowPunct w:val="0"/>
              <w:autoSpaceDE w:val="0"/>
              <w:autoSpaceDN w:val="0"/>
              <w:adjustRightInd w:val="0"/>
              <w:spacing w:after="180" w:line="240" w:lineRule="auto"/>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The approximate maximum data rate can be computed as the maximum of the approximate data rates computed using the above formula for each of the supported band or band combinations.</w:t>
            </w:r>
          </w:p>
          <w:p w14:paraId="5C3A5FC3" w14:textId="0D674DB6" w:rsidR="004B51E6" w:rsidRPr="0047462A" w:rsidRDefault="004B51E6" w:rsidP="004B51E6">
            <w:pPr>
              <w:overflowPunct w:val="0"/>
              <w:autoSpaceDE w:val="0"/>
              <w:autoSpaceDN w:val="0"/>
              <w:adjustRightInd w:val="0"/>
              <w:spacing w:after="180" w:line="240" w:lineRule="auto"/>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 xml:space="preserve">For single carrier NR SA operation, the UE shall support a data rate for the carrier that is no smaller than the data rate computed using the above formula, with </w:t>
            </w:r>
            <m:oMath>
              <m:r>
                <w:rPr>
                  <w:rFonts w:ascii="Cambria Math" w:eastAsia="Times New Roman" w:hAnsi="Times New Roman" w:cs="Times New Roman"/>
                  <w:sz w:val="16"/>
                  <w:szCs w:val="16"/>
                  <w:lang w:eastAsia="ja-JP"/>
                </w:rPr>
                <m:t>J=1 CC</m:t>
              </m:r>
            </m:oMath>
            <w:r w:rsidRPr="0047462A">
              <w:rPr>
                <w:rFonts w:ascii="Times New Roman" w:eastAsia="Times New Roman" w:hAnsi="Times New Roman" w:cs="Times New Roman"/>
                <w:sz w:val="16"/>
                <w:szCs w:val="16"/>
                <w:lang w:eastAsia="ja-JP"/>
              </w:rPr>
              <w:t xml:space="preserve"> and component </w:t>
            </w:r>
            <m:oMath>
              <m:sSubSup>
                <m:sSubSupPr>
                  <m:ctrlPr>
                    <w:rPr>
                      <w:rFonts w:ascii="Cambria Math" w:eastAsia="Times New Roman" w:hAnsi="Cambria Math" w:cs="Times New Roman"/>
                      <w:i/>
                      <w:sz w:val="16"/>
                      <w:szCs w:val="16"/>
                      <w:lang w:eastAsia="ja-JP"/>
                    </w:rPr>
                  </m:ctrlPr>
                </m:sSubSupPr>
                <m:e>
                  <m:r>
                    <w:rPr>
                      <w:rFonts w:ascii="Cambria Math" w:eastAsia="Times New Roman" w:hAnsi="Times New Roman" w:cs="Times New Roman"/>
                      <w:sz w:val="16"/>
                      <w:szCs w:val="16"/>
                      <w:lang w:eastAsia="ja-JP"/>
                    </w:rPr>
                    <m:t>v</m:t>
                  </m:r>
                </m:e>
                <m:sub>
                  <m:r>
                    <w:rPr>
                      <w:rFonts w:ascii="Cambria Math" w:eastAsia="Times New Roman" w:hAnsi="Times New Roman" w:cs="Times New Roman"/>
                      <w:sz w:val="16"/>
                      <w:szCs w:val="16"/>
                      <w:lang w:eastAsia="ja-JP"/>
                    </w:rPr>
                    <m:t>Layers</m:t>
                  </m:r>
                </m:sub>
                <m:sup>
                  <m:r>
                    <w:rPr>
                      <w:rFonts w:ascii="Cambria Math" w:eastAsia="Times New Roman" w:hAnsi="Times New Roman" w:cs="Times New Roman"/>
                      <w:sz w:val="16"/>
                      <w:szCs w:val="16"/>
                      <w:lang w:eastAsia="ja-JP"/>
                    </w:rPr>
                    <m:t>(j)</m:t>
                  </m:r>
                </m:sup>
              </m:sSubSup>
              <m:r>
                <w:rPr>
                  <w:rFonts w:ascii="Cambria Math" w:eastAsia="Times New Roman" w:hAnsi="Cambria Math" w:cs="Cambria Math"/>
                  <w:sz w:val="16"/>
                  <w:szCs w:val="16"/>
                  <w:lang w:eastAsia="ja-JP"/>
                </w:rPr>
                <m:t>⋅</m:t>
              </m:r>
              <m:sSubSup>
                <m:sSubSupPr>
                  <m:ctrlPr>
                    <w:rPr>
                      <w:rFonts w:ascii="Cambria Math" w:eastAsia="Times New Roman" w:hAnsi="Cambria Math" w:cs="Times New Roman"/>
                      <w:i/>
                      <w:sz w:val="16"/>
                      <w:szCs w:val="16"/>
                      <w:lang w:eastAsia="ja-JP"/>
                    </w:rPr>
                  </m:ctrlPr>
                </m:sSubSupPr>
                <m:e>
                  <m:r>
                    <w:rPr>
                      <w:rFonts w:ascii="Cambria Math" w:eastAsia="Times New Roman" w:hAnsi="Times New Roman" w:cs="Times New Roman"/>
                      <w:sz w:val="16"/>
                      <w:szCs w:val="16"/>
                      <w:lang w:eastAsia="ja-JP"/>
                    </w:rPr>
                    <m:t>Q</m:t>
                  </m:r>
                </m:e>
                <m:sub>
                  <m:r>
                    <w:rPr>
                      <w:rFonts w:ascii="Cambria Math" w:eastAsia="Times New Roman" w:hAnsi="Times New Roman" w:cs="Times New Roman"/>
                      <w:sz w:val="16"/>
                      <w:szCs w:val="16"/>
                      <w:lang w:eastAsia="ja-JP"/>
                    </w:rPr>
                    <m:t>m</m:t>
                  </m:r>
                </m:sub>
                <m:sup>
                  <m:d>
                    <m:dPr>
                      <m:ctrlPr>
                        <w:rPr>
                          <w:rFonts w:ascii="Cambria Math" w:eastAsia="Times New Roman" w:hAnsi="Cambria Math" w:cs="Times New Roman"/>
                          <w:i/>
                          <w:sz w:val="16"/>
                          <w:szCs w:val="16"/>
                          <w:lang w:eastAsia="ja-JP"/>
                        </w:rPr>
                      </m:ctrlPr>
                    </m:dPr>
                    <m:e>
                      <m:r>
                        <w:rPr>
                          <w:rFonts w:ascii="Cambria Math" w:eastAsia="Times New Roman" w:hAnsi="Times New Roman" w:cs="Times New Roman"/>
                          <w:sz w:val="16"/>
                          <w:szCs w:val="16"/>
                          <w:lang w:eastAsia="ja-JP"/>
                        </w:rPr>
                        <m:t>j</m:t>
                      </m:r>
                    </m:e>
                  </m:d>
                </m:sup>
              </m:sSubSup>
              <m:r>
                <w:rPr>
                  <w:rFonts w:ascii="Cambria Math" w:eastAsia="Times New Roman" w:hAnsi="Cambria Math" w:cs="Cambria Math"/>
                  <w:sz w:val="16"/>
                  <w:szCs w:val="16"/>
                  <w:lang w:eastAsia="ja-JP"/>
                </w:rPr>
                <m:t>⋅</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f</m:t>
                  </m:r>
                </m:e>
                <m:sup>
                  <m:r>
                    <w:rPr>
                      <w:rFonts w:ascii="Cambria Math" w:eastAsia="Times New Roman" w:hAnsi="Times New Roman" w:cs="Times New Roman"/>
                      <w:sz w:val="16"/>
                      <w:szCs w:val="16"/>
                      <w:lang w:eastAsia="ja-JP"/>
                    </w:rPr>
                    <m:t>(j)</m:t>
                  </m:r>
                </m:sup>
              </m:sSup>
            </m:oMath>
            <w:r w:rsidRPr="0047462A">
              <w:rPr>
                <w:rFonts w:ascii="Times New Roman" w:eastAsia="Times New Roman" w:hAnsi="Times New Roman" w:cs="Times New Roman"/>
                <w:sz w:val="16"/>
                <w:szCs w:val="16"/>
                <w:lang w:eastAsia="ja-JP"/>
              </w:rPr>
              <w:t xml:space="preserve"> is no smaller than 4.</w:t>
            </w:r>
          </w:p>
          <w:p w14:paraId="354AB49A" w14:textId="52DCBC25" w:rsidR="004B51E6" w:rsidRPr="00D940E1" w:rsidRDefault="004B51E6" w:rsidP="004B51E6">
            <w:pPr>
              <w:rPr>
                <w:lang w:eastAsia="ja-JP"/>
              </w:rPr>
            </w:pPr>
            <w:r w:rsidRPr="0047462A">
              <w:rPr>
                <w:rFonts w:ascii="Times New Roman" w:eastAsia="Times New Roman" w:hAnsi="Times New Roman" w:cs="Times New Roman"/>
                <w:sz w:val="16"/>
                <w:szCs w:val="16"/>
                <w:lang w:eastAsia="ja-JP"/>
              </w:rPr>
              <w:t xml:space="preserve">NOTE: As an example, the value 4 in the component above can correspond to </w:t>
            </w:r>
            <m:oMath>
              <m:sSubSup>
                <m:sSubSupPr>
                  <m:ctrlPr>
                    <w:rPr>
                      <w:rFonts w:ascii="Cambria Math" w:eastAsia="Times New Roman" w:hAnsi="Cambria Math" w:cs="Times New Roman"/>
                      <w:i/>
                      <w:sz w:val="16"/>
                      <w:szCs w:val="16"/>
                      <w:lang w:eastAsia="ja-JP"/>
                    </w:rPr>
                  </m:ctrlPr>
                </m:sSubSupPr>
                <m:e>
                  <m:r>
                    <w:rPr>
                      <w:rFonts w:ascii="Cambria Math" w:eastAsia="Times New Roman" w:hAnsi="Times New Roman" w:cs="Times New Roman"/>
                      <w:sz w:val="16"/>
                      <w:szCs w:val="16"/>
                      <w:lang w:eastAsia="ja-JP"/>
                    </w:rPr>
                    <m:t>v</m:t>
                  </m:r>
                </m:e>
                <m:sub>
                  <m:r>
                    <w:rPr>
                      <w:rFonts w:ascii="Cambria Math" w:eastAsia="Times New Roman" w:hAnsi="Times New Roman" w:cs="Times New Roman"/>
                      <w:sz w:val="16"/>
                      <w:szCs w:val="16"/>
                      <w:lang w:eastAsia="ja-JP"/>
                    </w:rPr>
                    <m:t>Layers</m:t>
                  </m:r>
                </m:sub>
                <m:sup>
                  <m:r>
                    <w:rPr>
                      <w:rFonts w:ascii="Cambria Math" w:eastAsia="Times New Roman" w:hAnsi="Times New Roman" w:cs="Times New Roman"/>
                      <w:sz w:val="16"/>
                      <w:szCs w:val="16"/>
                      <w:lang w:eastAsia="ja-JP"/>
                    </w:rPr>
                    <m:t>(j)</m:t>
                  </m:r>
                </m:sup>
              </m:sSubSup>
              <m:r>
                <w:rPr>
                  <w:rFonts w:ascii="Cambria Math" w:eastAsia="Times New Roman" w:hAnsi="Cambria Math" w:cs="Cambria Math"/>
                  <w:sz w:val="16"/>
                  <w:szCs w:val="16"/>
                  <w:lang w:eastAsia="ja-JP"/>
                </w:rPr>
                <m:t>=1</m:t>
              </m:r>
            </m:oMath>
            <w:r w:rsidRPr="0047462A">
              <w:rPr>
                <w:rFonts w:ascii="Times New Roman" w:eastAsia="Times New Roman" w:hAnsi="Times New Roman" w:cs="Times New Roman"/>
                <w:sz w:val="16"/>
                <w:szCs w:val="16"/>
                <w:lang w:eastAsia="ja-JP"/>
              </w:rPr>
              <w:t xml:space="preserve">, </w:t>
            </w:r>
            <m:oMath>
              <m:sSubSup>
                <m:sSubSupPr>
                  <m:ctrlPr>
                    <w:rPr>
                      <w:rFonts w:ascii="Cambria Math" w:eastAsia="Times New Roman" w:hAnsi="Cambria Math" w:cs="Times New Roman"/>
                      <w:i/>
                      <w:sz w:val="16"/>
                      <w:szCs w:val="16"/>
                      <w:lang w:eastAsia="ja-JP"/>
                    </w:rPr>
                  </m:ctrlPr>
                </m:sSubSupPr>
                <m:e>
                  <m:r>
                    <w:rPr>
                      <w:rFonts w:ascii="Cambria Math" w:eastAsia="Times New Roman" w:hAnsi="Times New Roman" w:cs="Times New Roman"/>
                      <w:sz w:val="16"/>
                      <w:szCs w:val="16"/>
                      <w:lang w:eastAsia="ja-JP"/>
                    </w:rPr>
                    <m:t>Q</m:t>
                  </m:r>
                </m:e>
                <m:sub>
                  <m:r>
                    <w:rPr>
                      <w:rFonts w:ascii="Cambria Math" w:eastAsia="Times New Roman" w:hAnsi="Times New Roman" w:cs="Times New Roman"/>
                      <w:sz w:val="16"/>
                      <w:szCs w:val="16"/>
                      <w:lang w:eastAsia="ja-JP"/>
                    </w:rPr>
                    <m:t>m</m:t>
                  </m:r>
                </m:sub>
                <m:sup>
                  <m:d>
                    <m:dPr>
                      <m:ctrlPr>
                        <w:rPr>
                          <w:rFonts w:ascii="Cambria Math" w:eastAsia="Times New Roman" w:hAnsi="Cambria Math" w:cs="Times New Roman"/>
                          <w:i/>
                          <w:sz w:val="16"/>
                          <w:szCs w:val="16"/>
                          <w:lang w:eastAsia="ja-JP"/>
                        </w:rPr>
                      </m:ctrlPr>
                    </m:dPr>
                    <m:e>
                      <m:r>
                        <w:rPr>
                          <w:rFonts w:ascii="Cambria Math" w:eastAsia="Times New Roman" w:hAnsi="Times New Roman" w:cs="Times New Roman"/>
                          <w:sz w:val="16"/>
                          <w:szCs w:val="16"/>
                          <w:lang w:eastAsia="ja-JP"/>
                        </w:rPr>
                        <m:t>j</m:t>
                      </m:r>
                    </m:e>
                  </m:d>
                </m:sup>
              </m:sSubSup>
              <m:r>
                <w:rPr>
                  <w:rFonts w:ascii="Cambria Math" w:eastAsia="Times New Roman" w:hAnsi="Cambria Math" w:cs="Cambria Math"/>
                  <w:sz w:val="16"/>
                  <w:szCs w:val="16"/>
                  <w:lang w:eastAsia="ja-JP"/>
                </w:rPr>
                <m:t>= 4</m:t>
              </m:r>
            </m:oMath>
            <w:r w:rsidRPr="0047462A">
              <w:rPr>
                <w:rFonts w:ascii="Times New Roman" w:eastAsia="Times New Roman" w:hAnsi="Times New Roman" w:cs="Times New Roman"/>
                <w:sz w:val="16"/>
                <w:szCs w:val="16"/>
                <w:lang w:eastAsia="ja-JP"/>
              </w:rPr>
              <w:t xml:space="preserve"> and </w:t>
            </w:r>
            <m:oMath>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f</m:t>
                  </m:r>
                </m:e>
                <m:sup>
                  <m:r>
                    <w:rPr>
                      <w:rFonts w:ascii="Cambria Math" w:eastAsia="Times New Roman" w:hAnsi="Times New Roman" w:cs="Times New Roman"/>
                      <w:sz w:val="16"/>
                      <w:szCs w:val="16"/>
                      <w:lang w:eastAsia="ja-JP"/>
                    </w:rPr>
                    <m:t>(j)</m:t>
                  </m:r>
                </m:sup>
              </m:sSup>
              <m:r>
                <w:rPr>
                  <w:rFonts w:ascii="Cambria Math" w:eastAsia="Times New Roman" w:hAnsi="Times New Roman" w:cs="Times New Roman"/>
                  <w:sz w:val="16"/>
                  <w:szCs w:val="16"/>
                  <w:lang w:eastAsia="ja-JP"/>
                </w:rPr>
                <m:t>=1</m:t>
              </m:r>
            </m:oMath>
            <w:r w:rsidRPr="0047462A">
              <w:rPr>
                <w:rFonts w:ascii="Times New Roman" w:eastAsia="Times New Roman" w:hAnsi="Times New Roman" w:cs="Times New Roman"/>
                <w:sz w:val="16"/>
                <w:szCs w:val="16"/>
                <w:lang w:eastAsia="ja-JP"/>
              </w:rPr>
              <w:t>.</w:t>
            </w:r>
          </w:p>
        </w:tc>
      </w:tr>
    </w:tbl>
    <w:p w14:paraId="126EEE70" w14:textId="68B15FCA" w:rsidR="00924624" w:rsidRDefault="00924624" w:rsidP="0077524D">
      <w:pPr>
        <w:jc w:val="both"/>
        <w:rPr>
          <w:lang w:eastAsia="ja-JP"/>
        </w:rPr>
      </w:pPr>
    </w:p>
    <w:p w14:paraId="7E3D6E4E" w14:textId="3727BE17" w:rsidR="00372F1B" w:rsidRDefault="00624EE8" w:rsidP="0077524D">
      <w:pPr>
        <w:jc w:val="both"/>
      </w:pPr>
      <w:r>
        <w:rPr>
          <w:lang w:eastAsia="ja-JP"/>
        </w:rPr>
        <w:t xml:space="preserve">The </w:t>
      </w:r>
      <w:r w:rsidR="00C41EC9">
        <w:rPr>
          <w:lang w:eastAsia="ja-JP"/>
        </w:rPr>
        <w:t xml:space="preserve">WI objective for UE peak rate reduction is to </w:t>
      </w:r>
      <w:r w:rsidR="007C7B1A">
        <w:rPr>
          <w:lang w:eastAsia="ja-JP"/>
        </w:rPr>
        <w:t xml:space="preserve">relax the constraint </w:t>
      </w:r>
      <w:proofErr w:type="spellStart"/>
      <w:r w:rsidR="006916DA" w:rsidRPr="00F15DCD">
        <w:rPr>
          <w:i/>
          <w:iCs/>
        </w:rPr>
        <w:t>v</w:t>
      </w:r>
      <w:r w:rsidR="006916DA" w:rsidRPr="00F15DCD">
        <w:rPr>
          <w:i/>
          <w:iCs/>
          <w:vertAlign w:val="subscript"/>
        </w:rPr>
        <w:t>Layers</w:t>
      </w:r>
      <w:r w:rsidR="006916DA">
        <w:t>·</w:t>
      </w:r>
      <w:r w:rsidR="006916DA" w:rsidRPr="00F15DCD">
        <w:rPr>
          <w:i/>
          <w:iCs/>
        </w:rPr>
        <w:t>Q</w:t>
      </w:r>
      <w:r w:rsidR="006916DA" w:rsidRPr="00F15DCD">
        <w:rPr>
          <w:i/>
          <w:iCs/>
          <w:vertAlign w:val="subscript"/>
        </w:rPr>
        <w:t>m</w:t>
      </w:r>
      <w:r w:rsidR="006916DA">
        <w:t>·</w:t>
      </w:r>
      <w:r w:rsidR="006916DA" w:rsidRPr="00F15DCD">
        <w:rPr>
          <w:i/>
          <w:iCs/>
        </w:rPr>
        <w:t>f</w:t>
      </w:r>
      <w:proofErr w:type="spellEnd"/>
      <w:r w:rsidR="006916DA">
        <w:t xml:space="preserve"> ≥ 4</w:t>
      </w:r>
      <w:r w:rsidR="005E61CF">
        <w:t xml:space="preserve"> for Rel-18 </w:t>
      </w:r>
      <w:r w:rsidR="001B2112">
        <w:t>e</w:t>
      </w:r>
      <w:r w:rsidR="005E61CF">
        <w:t>RedCap UEs</w:t>
      </w:r>
      <w:r w:rsidR="00F72E7A" w:rsidRPr="00F72E7A">
        <w:t xml:space="preserve">, i.e., </w:t>
      </w:r>
      <w:r w:rsidR="00D7224D">
        <w:t xml:space="preserve">to relax the constraint that </w:t>
      </w:r>
      <w:r w:rsidR="00F72E7A" w:rsidRPr="00F72E7A">
        <w:t xml:space="preserve">the product of the maximum number of supported MIMO layers, the </w:t>
      </w:r>
      <w:r w:rsidR="00314B2C">
        <w:t>‘</w:t>
      </w:r>
      <w:r w:rsidR="00F72E7A" w:rsidRPr="00F72E7A">
        <w:t>maximum supported modulation order</w:t>
      </w:r>
      <w:r w:rsidR="00314B2C">
        <w:t>’</w:t>
      </w:r>
      <w:r w:rsidR="009C40D8">
        <w:t>,</w:t>
      </w:r>
      <w:r w:rsidR="00F72E7A" w:rsidRPr="00F72E7A">
        <w:t xml:space="preserve"> and the peak rate scaling factor should be no smaller than 4 for NR SA single carrier operation.</w:t>
      </w:r>
      <w:r w:rsidR="00E3282D">
        <w:t xml:space="preserve"> </w:t>
      </w:r>
      <w:r w:rsidR="009E4D29">
        <w:t xml:space="preserve">This is </w:t>
      </w:r>
      <w:r w:rsidR="00351A4D">
        <w:t xml:space="preserve">similar to </w:t>
      </w:r>
      <w:r w:rsidR="00B754CF">
        <w:t xml:space="preserve">peak rate reduction </w:t>
      </w:r>
      <w:r w:rsidR="00FA3F6B">
        <w:t>o</w:t>
      </w:r>
      <w:r w:rsidR="00351A4D">
        <w:t xml:space="preserve">ption PR1 </w:t>
      </w:r>
      <w:r w:rsidR="00463F44">
        <w:t xml:space="preserve">described </w:t>
      </w:r>
      <w:r w:rsidR="00351A4D">
        <w:t>in TR 38.865.</w:t>
      </w:r>
      <w:r w:rsidR="002E7FF8">
        <w:t xml:space="preserve"> </w:t>
      </w:r>
      <w:r w:rsidR="00E317C8" w:rsidRPr="00E317C8">
        <w:t xml:space="preserve">It is important to note that the </w:t>
      </w:r>
      <w:r w:rsidR="00706301">
        <w:t>so called</w:t>
      </w:r>
      <w:r w:rsidR="00E317C8" w:rsidRPr="00E317C8">
        <w:t xml:space="preserve"> </w:t>
      </w:r>
      <w:r w:rsidR="00314B2C">
        <w:t>‘</w:t>
      </w:r>
      <w:r w:rsidR="00E317C8" w:rsidRPr="00E317C8">
        <w:t>maximum supported modulation order</w:t>
      </w:r>
      <w:r w:rsidR="00314B2C">
        <w:t>’</w:t>
      </w:r>
      <w:r w:rsidR="00E317C8" w:rsidRPr="00E317C8">
        <w:t xml:space="preserve"> </w:t>
      </w:r>
      <w:r w:rsidR="00314B2C">
        <w:t>in this context only</w:t>
      </w:r>
      <w:r w:rsidR="00E317C8" w:rsidRPr="00E317C8">
        <w:t xml:space="preserve"> concerns the modulation order assumed in the peak data rate calculations. The network may still use a </w:t>
      </w:r>
      <w:r w:rsidR="00B22035">
        <w:t xml:space="preserve">higher </w:t>
      </w:r>
      <w:r w:rsidR="00E317C8" w:rsidRPr="00E317C8">
        <w:t xml:space="preserve">modulation order than the value indicated by this field </w:t>
      </w:r>
      <w:r w:rsidR="00CD5B81">
        <w:t>when</w:t>
      </w:r>
      <w:r w:rsidR="00E317C8" w:rsidRPr="00E317C8">
        <w:t xml:space="preserve"> scheduling the UE.</w:t>
      </w:r>
    </w:p>
    <w:tbl>
      <w:tblPr>
        <w:tblStyle w:val="TableGrid"/>
        <w:tblW w:w="0" w:type="auto"/>
        <w:tblLook w:val="04A0" w:firstRow="1" w:lastRow="0" w:firstColumn="1" w:lastColumn="0" w:noHBand="0" w:noVBand="1"/>
      </w:tblPr>
      <w:tblGrid>
        <w:gridCol w:w="9629"/>
      </w:tblGrid>
      <w:tr w:rsidR="00372F1B" w:rsidRPr="00A20D5D" w14:paraId="121ABA99" w14:textId="77777777" w:rsidTr="00E44BF9">
        <w:tc>
          <w:tcPr>
            <w:tcW w:w="9629" w:type="dxa"/>
          </w:tcPr>
          <w:p w14:paraId="2671C0F6" w14:textId="77777777" w:rsidR="00372F1B" w:rsidRPr="00372F1B" w:rsidRDefault="00372F1B" w:rsidP="00E44BF9">
            <w:pPr>
              <w:numPr>
                <w:ilvl w:val="0"/>
                <w:numId w:val="14"/>
              </w:numPr>
              <w:overflowPunct w:val="0"/>
              <w:autoSpaceDE w:val="0"/>
              <w:autoSpaceDN w:val="0"/>
              <w:adjustRightInd w:val="0"/>
              <w:spacing w:after="180" w:line="240" w:lineRule="auto"/>
              <w:ind w:right="-99"/>
              <w:textAlignment w:val="baseline"/>
              <w:rPr>
                <w:rFonts w:cs="Arial"/>
                <w:sz w:val="20"/>
                <w:szCs w:val="20"/>
                <w:lang w:eastAsia="ja-JP"/>
              </w:rPr>
            </w:pPr>
            <w:r w:rsidRPr="00372F1B">
              <w:rPr>
                <w:rFonts w:cs="Arial"/>
                <w:sz w:val="20"/>
                <w:szCs w:val="20"/>
                <w:lang w:eastAsia="ja-JP"/>
              </w:rPr>
              <w:t>UE peak data rate reduction</w:t>
            </w:r>
          </w:p>
          <w:p w14:paraId="75046957" w14:textId="77777777" w:rsidR="00372F1B" w:rsidRPr="00372F1B" w:rsidRDefault="00372F1B" w:rsidP="00E44BF9">
            <w:pPr>
              <w:pStyle w:val="B2"/>
              <w:numPr>
                <w:ilvl w:val="1"/>
                <w:numId w:val="14"/>
              </w:numPr>
              <w:overflowPunct w:val="0"/>
              <w:autoSpaceDE w:val="0"/>
              <w:autoSpaceDN w:val="0"/>
              <w:adjustRightInd w:val="0"/>
              <w:spacing w:after="180" w:line="240" w:lineRule="auto"/>
              <w:jc w:val="left"/>
              <w:textAlignment w:val="baseline"/>
              <w:rPr>
                <w:rFonts w:ascii="Arial" w:hAnsi="Arial" w:cs="Arial"/>
                <w:sz w:val="20"/>
                <w:szCs w:val="20"/>
              </w:rPr>
            </w:pPr>
            <w:r w:rsidRPr="00372F1B">
              <w:rPr>
                <w:rFonts w:ascii="Arial" w:hAnsi="Arial" w:cs="Arial"/>
                <w:sz w:val="20"/>
                <w:szCs w:val="20"/>
              </w:rPr>
              <w:t>Relaxation of the constraint (</w:t>
            </w:r>
            <w:proofErr w:type="spellStart"/>
            <w:r w:rsidRPr="00372F1B">
              <w:rPr>
                <w:rFonts w:ascii="Arial" w:hAnsi="Arial" w:cs="Arial"/>
                <w:i/>
                <w:iCs/>
                <w:sz w:val="20"/>
                <w:szCs w:val="20"/>
              </w:rPr>
              <w:t>v</w:t>
            </w:r>
            <w:r w:rsidRPr="00372F1B">
              <w:rPr>
                <w:rFonts w:ascii="Arial" w:hAnsi="Arial" w:cs="Arial"/>
                <w:i/>
                <w:iCs/>
                <w:sz w:val="20"/>
                <w:szCs w:val="20"/>
                <w:vertAlign w:val="subscript"/>
              </w:rPr>
              <w:t>Layers</w:t>
            </w:r>
            <w:r w:rsidRPr="00372F1B">
              <w:rPr>
                <w:rFonts w:ascii="Arial" w:hAnsi="Arial" w:cs="Arial"/>
                <w:sz w:val="20"/>
                <w:szCs w:val="20"/>
              </w:rPr>
              <w:t>·</w:t>
            </w:r>
            <w:r w:rsidRPr="00372F1B">
              <w:rPr>
                <w:rFonts w:ascii="Arial" w:hAnsi="Arial" w:cs="Arial"/>
                <w:i/>
                <w:iCs/>
                <w:sz w:val="20"/>
                <w:szCs w:val="20"/>
              </w:rPr>
              <w:t>Q</w:t>
            </w:r>
            <w:r w:rsidRPr="00372F1B">
              <w:rPr>
                <w:rFonts w:ascii="Arial" w:hAnsi="Arial" w:cs="Arial"/>
                <w:i/>
                <w:iCs/>
                <w:sz w:val="20"/>
                <w:szCs w:val="20"/>
                <w:vertAlign w:val="subscript"/>
              </w:rPr>
              <w:t>m</w:t>
            </w:r>
            <w:r w:rsidRPr="00372F1B">
              <w:rPr>
                <w:rFonts w:ascii="Arial" w:hAnsi="Arial" w:cs="Arial"/>
                <w:sz w:val="20"/>
                <w:szCs w:val="20"/>
              </w:rPr>
              <w:t>·</w:t>
            </w:r>
            <w:r w:rsidRPr="00372F1B">
              <w:rPr>
                <w:rFonts w:ascii="Arial" w:hAnsi="Arial" w:cs="Arial"/>
                <w:i/>
                <w:iCs/>
                <w:sz w:val="20"/>
                <w:szCs w:val="20"/>
              </w:rPr>
              <w:t>f</w:t>
            </w:r>
            <w:proofErr w:type="spellEnd"/>
            <w:r w:rsidRPr="00372F1B">
              <w:rPr>
                <w:rFonts w:ascii="Arial" w:hAnsi="Arial" w:cs="Arial"/>
                <w:sz w:val="20"/>
                <w:szCs w:val="20"/>
              </w:rPr>
              <w:t xml:space="preserve"> ≥ 4) for peak data rate reduction</w:t>
            </w:r>
          </w:p>
          <w:p w14:paraId="454A35DA" w14:textId="77777777" w:rsidR="00372F1B" w:rsidRPr="00372F1B" w:rsidRDefault="00372F1B" w:rsidP="00E44BF9">
            <w:pPr>
              <w:pStyle w:val="B2"/>
              <w:numPr>
                <w:ilvl w:val="1"/>
                <w:numId w:val="14"/>
              </w:numPr>
              <w:overflowPunct w:val="0"/>
              <w:autoSpaceDE w:val="0"/>
              <w:autoSpaceDN w:val="0"/>
              <w:adjustRightInd w:val="0"/>
              <w:spacing w:after="180" w:line="240" w:lineRule="auto"/>
              <w:jc w:val="left"/>
              <w:textAlignment w:val="baseline"/>
              <w:rPr>
                <w:rFonts w:ascii="Arial" w:hAnsi="Arial" w:cs="Arial"/>
                <w:sz w:val="20"/>
                <w:szCs w:val="20"/>
              </w:rPr>
            </w:pPr>
            <w:r w:rsidRPr="00372F1B">
              <w:rPr>
                <w:rFonts w:ascii="Arial" w:hAnsi="Arial" w:cs="Arial"/>
                <w:sz w:val="20"/>
                <w:szCs w:val="20"/>
              </w:rPr>
              <w:t>The relaxed constraint is, e.g., 1 (instead of 4).</w:t>
            </w:r>
          </w:p>
          <w:p w14:paraId="4B00C0CA" w14:textId="77777777" w:rsidR="00372F1B" w:rsidRPr="00372F1B" w:rsidRDefault="00372F1B" w:rsidP="00E44BF9">
            <w:pPr>
              <w:pStyle w:val="B2"/>
              <w:numPr>
                <w:ilvl w:val="1"/>
                <w:numId w:val="14"/>
              </w:numPr>
              <w:overflowPunct w:val="0"/>
              <w:autoSpaceDE w:val="0"/>
              <w:autoSpaceDN w:val="0"/>
              <w:adjustRightInd w:val="0"/>
              <w:spacing w:after="180" w:line="240" w:lineRule="auto"/>
              <w:jc w:val="left"/>
              <w:textAlignment w:val="baseline"/>
              <w:rPr>
                <w:rFonts w:ascii="Arial" w:hAnsi="Arial" w:cs="Arial"/>
                <w:sz w:val="20"/>
                <w:szCs w:val="20"/>
              </w:rPr>
            </w:pPr>
            <w:r w:rsidRPr="00372F1B">
              <w:rPr>
                <w:rFonts w:ascii="Arial" w:hAnsi="Arial" w:cs="Arial"/>
                <w:sz w:val="20"/>
                <w:szCs w:val="20"/>
              </w:rPr>
              <w:t>The parameters (</w:t>
            </w:r>
            <w:proofErr w:type="spellStart"/>
            <w:r w:rsidRPr="00372F1B">
              <w:rPr>
                <w:rFonts w:ascii="Arial" w:hAnsi="Arial" w:cs="Arial"/>
                <w:i/>
                <w:iCs/>
                <w:sz w:val="20"/>
                <w:szCs w:val="20"/>
              </w:rPr>
              <w:t>v</w:t>
            </w:r>
            <w:r w:rsidRPr="00372F1B">
              <w:rPr>
                <w:rFonts w:ascii="Arial" w:hAnsi="Arial" w:cs="Arial"/>
                <w:i/>
                <w:iCs/>
                <w:sz w:val="20"/>
                <w:szCs w:val="20"/>
                <w:vertAlign w:val="subscript"/>
              </w:rPr>
              <w:t>Layers</w:t>
            </w:r>
            <w:proofErr w:type="spellEnd"/>
            <w:r w:rsidRPr="00372F1B">
              <w:rPr>
                <w:rFonts w:ascii="Arial" w:hAnsi="Arial" w:cs="Arial"/>
                <w:sz w:val="20"/>
                <w:szCs w:val="20"/>
              </w:rPr>
              <w:t xml:space="preserve">, </w:t>
            </w:r>
            <w:proofErr w:type="spellStart"/>
            <w:r w:rsidRPr="00372F1B">
              <w:rPr>
                <w:rFonts w:ascii="Arial" w:hAnsi="Arial" w:cs="Arial"/>
                <w:i/>
                <w:iCs/>
                <w:sz w:val="20"/>
                <w:szCs w:val="20"/>
              </w:rPr>
              <w:t>Q</w:t>
            </w:r>
            <w:r w:rsidRPr="00372F1B">
              <w:rPr>
                <w:rFonts w:ascii="Arial" w:hAnsi="Arial" w:cs="Arial"/>
                <w:i/>
                <w:iCs/>
                <w:sz w:val="20"/>
                <w:szCs w:val="20"/>
                <w:vertAlign w:val="subscript"/>
              </w:rPr>
              <w:t>m</w:t>
            </w:r>
            <w:proofErr w:type="spellEnd"/>
            <w:r w:rsidRPr="00372F1B">
              <w:rPr>
                <w:rFonts w:ascii="Arial" w:hAnsi="Arial" w:cs="Arial"/>
                <w:sz w:val="20"/>
                <w:szCs w:val="20"/>
              </w:rPr>
              <w:t xml:space="preserve">, </w:t>
            </w:r>
            <w:r w:rsidRPr="00372F1B">
              <w:rPr>
                <w:rFonts w:ascii="Arial" w:hAnsi="Arial" w:cs="Arial"/>
                <w:i/>
                <w:iCs/>
                <w:sz w:val="20"/>
                <w:szCs w:val="20"/>
              </w:rPr>
              <w:t>f</w:t>
            </w:r>
            <w:r w:rsidRPr="00372F1B">
              <w:rPr>
                <w:rFonts w:ascii="Arial" w:hAnsi="Arial" w:cs="Arial"/>
                <w:sz w:val="20"/>
                <w:szCs w:val="20"/>
              </w:rPr>
              <w:t>) can be as in Rel-17 RedCap.</w:t>
            </w:r>
          </w:p>
          <w:p w14:paraId="76F0E1FE" w14:textId="77777777" w:rsidR="00372F1B" w:rsidRPr="00A20D5D" w:rsidRDefault="00372F1B" w:rsidP="00E44BF9">
            <w:pPr>
              <w:pStyle w:val="B1"/>
              <w:numPr>
                <w:ilvl w:val="0"/>
                <w:numId w:val="14"/>
              </w:numPr>
              <w:overflowPunct w:val="0"/>
              <w:autoSpaceDE w:val="0"/>
              <w:autoSpaceDN w:val="0"/>
              <w:adjustRightInd w:val="0"/>
              <w:spacing w:after="180" w:line="240" w:lineRule="auto"/>
              <w:jc w:val="left"/>
              <w:textAlignment w:val="baseline"/>
              <w:rPr>
                <w:rFonts w:asciiTheme="majorBidi" w:hAnsiTheme="majorBidi" w:cstheme="majorBidi"/>
                <w:sz w:val="18"/>
                <w:szCs w:val="18"/>
                <w:lang w:eastAsia="ja-JP"/>
              </w:rPr>
            </w:pPr>
            <w:r w:rsidRPr="00372F1B">
              <w:rPr>
                <w:rFonts w:ascii="Arial" w:hAnsi="Arial" w:cs="Arial"/>
                <w:sz w:val="20"/>
                <w:szCs w:val="20"/>
                <w:lang w:eastAsia="ja-JP"/>
              </w:rPr>
              <w:t>Both 15 kHz SCS and 30 kHz SCS are supported.</w:t>
            </w:r>
          </w:p>
        </w:tc>
      </w:tr>
    </w:tbl>
    <w:p w14:paraId="082BD57B" w14:textId="77777777" w:rsidR="00372F1B" w:rsidRDefault="00372F1B" w:rsidP="0077524D">
      <w:pPr>
        <w:jc w:val="both"/>
      </w:pPr>
    </w:p>
    <w:p w14:paraId="4AA22A34" w14:textId="41EA8389" w:rsidR="00E66565" w:rsidRDefault="00E3282D" w:rsidP="003A6762">
      <w:pPr>
        <w:jc w:val="both"/>
      </w:pPr>
      <w:r w:rsidRPr="00E3282D">
        <w:t>With th</w:t>
      </w:r>
      <w:r w:rsidR="00FF59B4">
        <w:t>e current</w:t>
      </w:r>
      <w:r w:rsidR="007A2883">
        <w:t xml:space="preserve"> </w:t>
      </w:r>
      <w:r w:rsidRPr="00E3282D">
        <w:t xml:space="preserve">constraint, </w:t>
      </w:r>
      <w:r w:rsidR="00493032">
        <w:t>based on the expression</w:t>
      </w:r>
      <w:r w:rsidR="007F7DC1">
        <w:t xml:space="preserve"> from TS 38.306 copied above, </w:t>
      </w:r>
      <w:r w:rsidRPr="00E3282D">
        <w:t xml:space="preserve">the peak data rate supported by </w:t>
      </w:r>
      <w:r w:rsidR="00592CCA">
        <w:t>a</w:t>
      </w:r>
      <w:r w:rsidRPr="00E3282D">
        <w:t xml:space="preserve"> </w:t>
      </w:r>
      <w:r w:rsidR="00592CCA">
        <w:t xml:space="preserve">baseline </w:t>
      </w:r>
      <w:r w:rsidRPr="00E3282D">
        <w:t xml:space="preserve">Rel-17 RedCap UE </w:t>
      </w:r>
      <w:r w:rsidR="00A461D1">
        <w:t>should be</w:t>
      </w:r>
      <w:r w:rsidRPr="00E3282D">
        <w:t xml:space="preserve"> at least 55 Mbps in DL and UL. </w:t>
      </w:r>
      <w:r w:rsidR="006235FD" w:rsidRPr="00E3282D">
        <w:t>With th</w:t>
      </w:r>
      <w:r w:rsidR="006235FD">
        <w:t xml:space="preserve">e current </w:t>
      </w:r>
      <w:r w:rsidR="006235FD" w:rsidRPr="00E3282D">
        <w:lastRenderedPageBreak/>
        <w:t xml:space="preserve">constraint, </w:t>
      </w:r>
      <w:r w:rsidR="006235FD">
        <w:t>the</w:t>
      </w:r>
      <w:r w:rsidR="00567161">
        <w:t xml:space="preserve"> </w:t>
      </w:r>
      <w:r w:rsidR="00094BFC">
        <w:t>peak rate</w:t>
      </w:r>
      <w:r w:rsidR="008E0C61">
        <w:t xml:space="preserve">s for </w:t>
      </w:r>
      <w:r w:rsidR="00094BFC">
        <w:t xml:space="preserve">a Rel-18 </w:t>
      </w:r>
      <w:r w:rsidR="001B2112">
        <w:t>e</w:t>
      </w:r>
      <w:r w:rsidR="00094BFC">
        <w:t xml:space="preserve">RedCap </w:t>
      </w:r>
      <w:r w:rsidR="008450D2">
        <w:t xml:space="preserve">UE </w:t>
      </w:r>
      <w:r w:rsidR="00277409">
        <w:t xml:space="preserve">supporting </w:t>
      </w:r>
      <w:r w:rsidR="00AF0F31">
        <w:t>UE BB bandwidth reduction to 5 MHz</w:t>
      </w:r>
      <w:r w:rsidR="00D77E43">
        <w:t xml:space="preserve"> (only)</w:t>
      </w:r>
      <w:r w:rsidR="00AF0F31">
        <w:t xml:space="preserve"> </w:t>
      </w:r>
      <w:r w:rsidR="00277409">
        <w:t xml:space="preserve">are shown in </w:t>
      </w:r>
      <w:r w:rsidR="008E0C61">
        <w:fldChar w:fldCharType="begin"/>
      </w:r>
      <w:r w:rsidR="008E0C61">
        <w:instrText xml:space="preserve"> REF _Ref115353343 \h </w:instrText>
      </w:r>
      <w:r w:rsidR="008E0C61">
        <w:fldChar w:fldCharType="separate"/>
      </w:r>
      <w:r w:rsidR="008E0C61">
        <w:t xml:space="preserve">Table </w:t>
      </w:r>
      <w:r w:rsidR="008E0C61">
        <w:rPr>
          <w:noProof/>
        </w:rPr>
        <w:t>4</w:t>
      </w:r>
      <w:r w:rsidR="008E0C61">
        <w:fldChar w:fldCharType="end"/>
      </w:r>
      <w:r w:rsidR="008E0C61">
        <w:t xml:space="preserve"> and </w:t>
      </w:r>
      <w:r w:rsidR="008E0C61">
        <w:fldChar w:fldCharType="begin"/>
      </w:r>
      <w:r w:rsidR="008E0C61">
        <w:instrText xml:space="preserve"> REF _Ref115353347 \h </w:instrText>
      </w:r>
      <w:r w:rsidR="008E0C61">
        <w:fldChar w:fldCharType="separate"/>
      </w:r>
      <w:r w:rsidR="008E0C61">
        <w:t xml:space="preserve">Table </w:t>
      </w:r>
      <w:r w:rsidR="008E0C61">
        <w:rPr>
          <w:noProof/>
        </w:rPr>
        <w:t>5</w:t>
      </w:r>
      <w:r w:rsidR="008E0C61">
        <w:fldChar w:fldCharType="end"/>
      </w:r>
      <w:r w:rsidR="00427876">
        <w:t>. Note that</w:t>
      </w:r>
      <w:r w:rsidR="00100F78">
        <w:t>,</w:t>
      </w:r>
      <w:r w:rsidR="00427876">
        <w:t xml:space="preserve"> </w:t>
      </w:r>
      <w:r w:rsidR="00427876">
        <w:rPr>
          <w:rFonts w:cs="Arial"/>
          <w:szCs w:val="20"/>
        </w:rPr>
        <w:t xml:space="preserve">according to the </w:t>
      </w:r>
      <w:r w:rsidR="00864F1D">
        <w:rPr>
          <w:rFonts w:cs="Arial"/>
          <w:szCs w:val="20"/>
        </w:rPr>
        <w:t>J</w:t>
      </w:r>
      <w:r w:rsidR="006E03A7">
        <w:rPr>
          <w:rFonts w:cs="Arial"/>
          <w:szCs w:val="20"/>
        </w:rPr>
        <w:t>ustification</w:t>
      </w:r>
      <w:r w:rsidR="00864F1D">
        <w:rPr>
          <w:rFonts w:cs="Arial"/>
          <w:szCs w:val="20"/>
        </w:rPr>
        <w:t xml:space="preserve"> section</w:t>
      </w:r>
      <w:r w:rsidR="006E03A7">
        <w:rPr>
          <w:rFonts w:cs="Arial"/>
          <w:szCs w:val="20"/>
        </w:rPr>
        <w:t xml:space="preserve"> in</w:t>
      </w:r>
      <w:r w:rsidR="00427876">
        <w:rPr>
          <w:rFonts w:cs="Arial"/>
          <w:szCs w:val="20"/>
        </w:rPr>
        <w:t xml:space="preserve"> the WID, the target peak rate for a Rel-18 </w:t>
      </w:r>
      <w:r w:rsidR="001B2112">
        <w:rPr>
          <w:rFonts w:cs="Arial"/>
          <w:szCs w:val="20"/>
        </w:rPr>
        <w:t>e</w:t>
      </w:r>
      <w:r w:rsidR="00427876">
        <w:rPr>
          <w:rFonts w:cs="Arial"/>
          <w:szCs w:val="20"/>
        </w:rPr>
        <w:t>RedCap UE is 10 Mbps.</w:t>
      </w:r>
      <w:r w:rsidR="00C91419">
        <w:rPr>
          <w:rFonts w:cs="Arial"/>
          <w:szCs w:val="20"/>
        </w:rPr>
        <w:br/>
      </w:r>
    </w:p>
    <w:p w14:paraId="7468C350" w14:textId="35A0C8B1" w:rsidR="009D451A" w:rsidRDefault="009D451A" w:rsidP="00186AD0">
      <w:pPr>
        <w:pStyle w:val="Caption"/>
        <w:jc w:val="center"/>
      </w:pPr>
      <w:bookmarkStart w:id="23" w:name="_Ref115353343"/>
      <w:r>
        <w:t xml:space="preserve">Table </w:t>
      </w:r>
      <w:r>
        <w:fldChar w:fldCharType="begin"/>
      </w:r>
      <w:r>
        <w:instrText xml:space="preserve"> SEQ Table \* ARABIC </w:instrText>
      </w:r>
      <w:r>
        <w:fldChar w:fldCharType="separate"/>
      </w:r>
      <w:r w:rsidR="00131034">
        <w:rPr>
          <w:noProof/>
        </w:rPr>
        <w:t>4</w:t>
      </w:r>
      <w:r>
        <w:fldChar w:fldCharType="end"/>
      </w:r>
      <w:bookmarkEnd w:id="23"/>
      <w:r>
        <w:t xml:space="preserve">: </w:t>
      </w:r>
      <w:r w:rsidR="00D349A8">
        <w:t>The p</w:t>
      </w:r>
      <w:r w:rsidR="00CB3F75" w:rsidRPr="00CB3F75">
        <w:t xml:space="preserve">eak data rate for </w:t>
      </w:r>
      <w:r w:rsidR="002B7F35">
        <w:t xml:space="preserve">a </w:t>
      </w:r>
      <w:r w:rsidR="00CB3F75" w:rsidRPr="00CB3F75">
        <w:t>Rel-18 eRedCap</w:t>
      </w:r>
      <w:r w:rsidR="002B7F35">
        <w:t xml:space="preserve"> UE</w:t>
      </w:r>
      <w:r w:rsidR="00CB3F75" w:rsidRPr="00CB3F75">
        <w:t xml:space="preserve"> </w:t>
      </w:r>
      <w:r w:rsidR="00E53321">
        <w:t xml:space="preserve">with </w:t>
      </w:r>
      <w:proofErr w:type="spellStart"/>
      <w:r w:rsidR="00E53321" w:rsidRPr="00AF1CD0">
        <w:rPr>
          <w:i/>
          <w:iCs/>
          <w:u w:val="single"/>
        </w:rPr>
        <w:t>v</w:t>
      </w:r>
      <w:r w:rsidR="00E53321" w:rsidRPr="00AF1CD0">
        <w:rPr>
          <w:i/>
          <w:iCs/>
          <w:u w:val="single"/>
          <w:vertAlign w:val="subscript"/>
        </w:rPr>
        <w:t>Layers</w:t>
      </w:r>
      <w:r w:rsidR="00E53321" w:rsidRPr="00AF1CD0">
        <w:rPr>
          <w:u w:val="single"/>
        </w:rPr>
        <w:t>·</w:t>
      </w:r>
      <w:r w:rsidR="00E53321" w:rsidRPr="00AF1CD0">
        <w:rPr>
          <w:i/>
          <w:iCs/>
          <w:u w:val="single"/>
        </w:rPr>
        <w:t>Q</w:t>
      </w:r>
      <w:r w:rsidR="00E53321" w:rsidRPr="00AF1CD0">
        <w:rPr>
          <w:i/>
          <w:iCs/>
          <w:u w:val="single"/>
          <w:vertAlign w:val="subscript"/>
        </w:rPr>
        <w:t>m</w:t>
      </w:r>
      <w:r w:rsidR="00E53321" w:rsidRPr="00AF1CD0">
        <w:rPr>
          <w:u w:val="single"/>
        </w:rPr>
        <w:t>·</w:t>
      </w:r>
      <w:r w:rsidR="00E53321" w:rsidRPr="00AF1CD0">
        <w:rPr>
          <w:i/>
          <w:iCs/>
          <w:u w:val="single"/>
        </w:rPr>
        <w:t>f</w:t>
      </w:r>
      <w:proofErr w:type="spellEnd"/>
      <w:r w:rsidR="00E53321" w:rsidRPr="00AF1CD0">
        <w:rPr>
          <w:u w:val="single"/>
        </w:rPr>
        <w:t xml:space="preserve"> </w:t>
      </w:r>
      <w:r w:rsidR="002B7F35" w:rsidRPr="00AF1CD0">
        <w:rPr>
          <w:u w:val="single"/>
        </w:rPr>
        <w:t>=</w:t>
      </w:r>
      <w:r w:rsidR="00E53321" w:rsidRPr="00AF1CD0">
        <w:rPr>
          <w:u w:val="single"/>
        </w:rPr>
        <w:t xml:space="preserve"> 4</w:t>
      </w:r>
      <w:r w:rsidR="00E53321">
        <w:t xml:space="preserve"> </w:t>
      </w:r>
      <w:r w:rsidR="002B7F35">
        <w:t xml:space="preserve">and </w:t>
      </w:r>
      <w:r w:rsidR="00CB3F75">
        <w:t>support</w:t>
      </w:r>
      <w:r w:rsidR="00D349A8">
        <w:t>ing</w:t>
      </w:r>
      <w:r w:rsidR="00CB3F75">
        <w:t xml:space="preserve"> only BB bandwidth reduction to 5 MHz, with 5 MHz corresponding to </w:t>
      </w:r>
      <w:r w:rsidR="00CB3F75" w:rsidRPr="00AF1CD0">
        <w:rPr>
          <w:u w:val="single"/>
        </w:rPr>
        <w:t>25/11 PRBs</w:t>
      </w:r>
      <w:r w:rsidR="00CB3F75">
        <w:t xml:space="preserve"> in 15/30 kHz SCS</w:t>
      </w:r>
      <w:r w:rsidR="00CB3F75" w:rsidRPr="00CB3F75">
        <w:t>.</w:t>
      </w:r>
    </w:p>
    <w:tbl>
      <w:tblPr>
        <w:tblStyle w:val="TableGrid"/>
        <w:tblW w:w="9805" w:type="dxa"/>
        <w:tblLook w:val="04A0" w:firstRow="1" w:lastRow="0" w:firstColumn="1" w:lastColumn="0" w:noHBand="0" w:noVBand="1"/>
      </w:tblPr>
      <w:tblGrid>
        <w:gridCol w:w="3397"/>
        <w:gridCol w:w="1602"/>
        <w:gridCol w:w="1602"/>
        <w:gridCol w:w="1602"/>
        <w:gridCol w:w="1602"/>
      </w:tblGrid>
      <w:tr w:rsidR="00E66565" w:rsidRPr="0069265E" w14:paraId="2306C5CF" w14:textId="77777777" w:rsidTr="00186AD0">
        <w:trPr>
          <w:trHeight w:val="195"/>
        </w:trPr>
        <w:tc>
          <w:tcPr>
            <w:tcW w:w="3397" w:type="dxa"/>
          </w:tcPr>
          <w:p w14:paraId="3EED5D26" w14:textId="77777777" w:rsidR="00E66565" w:rsidRPr="006550D1" w:rsidRDefault="00E66565" w:rsidP="00E44BF9">
            <w:pPr>
              <w:spacing w:after="0" w:line="276" w:lineRule="auto"/>
              <w:rPr>
                <w:rFonts w:asciiTheme="minorBidi" w:hAnsiTheme="minorBidi"/>
                <w:sz w:val="18"/>
                <w:szCs w:val="18"/>
                <w:lang w:eastAsia="ja-JP"/>
              </w:rPr>
            </w:pPr>
          </w:p>
        </w:tc>
        <w:tc>
          <w:tcPr>
            <w:tcW w:w="1602" w:type="dxa"/>
            <w:shd w:val="clear" w:color="auto" w:fill="E7E6E6" w:themeFill="background2"/>
          </w:tcPr>
          <w:p w14:paraId="233CA3AA" w14:textId="77777777" w:rsidR="00B80429" w:rsidRDefault="00680540" w:rsidP="00624E50">
            <w:pPr>
              <w:spacing w:after="0" w:line="276" w:lineRule="auto"/>
              <w:rPr>
                <w:rFonts w:asciiTheme="minorBidi" w:hAnsiTheme="minorBidi"/>
                <w:b/>
                <w:sz w:val="18"/>
                <w:szCs w:val="18"/>
                <w:lang w:eastAsia="ja-JP"/>
              </w:rPr>
            </w:pPr>
            <w:r>
              <w:rPr>
                <w:rFonts w:asciiTheme="minorBidi" w:hAnsiTheme="minorBidi"/>
                <w:b/>
                <w:sz w:val="18"/>
                <w:szCs w:val="18"/>
                <w:lang w:eastAsia="ja-JP"/>
              </w:rPr>
              <w:t>FD-</w:t>
            </w:r>
            <w:r w:rsidR="00E66565" w:rsidRPr="006550D1">
              <w:rPr>
                <w:rFonts w:asciiTheme="minorBidi" w:hAnsiTheme="minorBidi"/>
                <w:b/>
                <w:sz w:val="18"/>
                <w:szCs w:val="18"/>
                <w:lang w:eastAsia="ja-JP"/>
              </w:rPr>
              <w:t xml:space="preserve">FDD, </w:t>
            </w:r>
          </w:p>
          <w:p w14:paraId="45307A41" w14:textId="24DBE714" w:rsidR="00E66565" w:rsidRDefault="00E66565" w:rsidP="00E44BF9">
            <w:pPr>
              <w:spacing w:after="0" w:line="276" w:lineRule="auto"/>
              <w:rPr>
                <w:rFonts w:asciiTheme="minorBidi" w:hAnsiTheme="minorBidi"/>
                <w:b/>
                <w:sz w:val="18"/>
                <w:szCs w:val="18"/>
                <w:lang w:eastAsia="ja-JP"/>
              </w:rPr>
            </w:pPr>
            <w:r w:rsidRPr="006550D1">
              <w:rPr>
                <w:rFonts w:asciiTheme="minorBidi" w:hAnsiTheme="minorBidi"/>
                <w:b/>
                <w:sz w:val="18"/>
                <w:szCs w:val="18"/>
                <w:lang w:eastAsia="ja-JP"/>
              </w:rPr>
              <w:t>15 kHz SCS</w:t>
            </w:r>
          </w:p>
          <w:p w14:paraId="331B594A" w14:textId="6FCEDAFD" w:rsidR="00AA1D3A" w:rsidRPr="00B24B33" w:rsidRDefault="00AA1D3A" w:rsidP="00E44BF9">
            <w:pPr>
              <w:spacing w:after="0" w:line="276" w:lineRule="auto"/>
              <w:rPr>
                <w:rFonts w:asciiTheme="minorBidi" w:hAnsiTheme="minorBidi"/>
                <w:b/>
                <w:bCs/>
                <w:sz w:val="18"/>
                <w:szCs w:val="18"/>
                <w:lang w:eastAsia="ja-JP"/>
              </w:rPr>
            </w:pPr>
            <w:r w:rsidRPr="00B24B33">
              <w:rPr>
                <w:rFonts w:asciiTheme="minorBidi" w:hAnsiTheme="minorBidi"/>
                <w:b/>
                <w:bCs/>
                <w:sz w:val="18"/>
                <w:szCs w:val="18"/>
                <w:lang w:eastAsia="ja-JP"/>
              </w:rPr>
              <w:t>(25 PRBs)</w:t>
            </w:r>
          </w:p>
        </w:tc>
        <w:tc>
          <w:tcPr>
            <w:tcW w:w="1602" w:type="dxa"/>
            <w:shd w:val="clear" w:color="auto" w:fill="E7E6E6" w:themeFill="background2"/>
          </w:tcPr>
          <w:p w14:paraId="2F5E5A6B" w14:textId="77777777" w:rsidR="00B80429" w:rsidRDefault="00680540" w:rsidP="00624E50">
            <w:pPr>
              <w:spacing w:after="0" w:line="276" w:lineRule="auto"/>
              <w:rPr>
                <w:rFonts w:asciiTheme="minorBidi" w:hAnsiTheme="minorBidi"/>
                <w:b/>
                <w:sz w:val="18"/>
                <w:szCs w:val="18"/>
                <w:lang w:eastAsia="ja-JP"/>
              </w:rPr>
            </w:pPr>
            <w:r>
              <w:rPr>
                <w:rFonts w:asciiTheme="minorBidi" w:hAnsiTheme="minorBidi"/>
                <w:b/>
                <w:sz w:val="18"/>
                <w:szCs w:val="18"/>
                <w:lang w:eastAsia="ja-JP"/>
              </w:rPr>
              <w:t>FD-</w:t>
            </w:r>
            <w:r w:rsidR="00E66565" w:rsidRPr="006550D1">
              <w:rPr>
                <w:rFonts w:asciiTheme="minorBidi" w:hAnsiTheme="minorBidi"/>
                <w:b/>
                <w:sz w:val="18"/>
                <w:szCs w:val="18"/>
                <w:lang w:eastAsia="ja-JP"/>
              </w:rPr>
              <w:t xml:space="preserve">FDD, </w:t>
            </w:r>
          </w:p>
          <w:p w14:paraId="301AA821" w14:textId="685F697A" w:rsidR="00E66565" w:rsidRDefault="00E66565" w:rsidP="00E44BF9">
            <w:pPr>
              <w:spacing w:after="0" w:line="276" w:lineRule="auto"/>
              <w:rPr>
                <w:rFonts w:asciiTheme="minorBidi" w:hAnsiTheme="minorBidi"/>
                <w:b/>
                <w:sz w:val="18"/>
                <w:szCs w:val="18"/>
                <w:lang w:eastAsia="ja-JP"/>
              </w:rPr>
            </w:pPr>
            <w:r w:rsidRPr="006550D1">
              <w:rPr>
                <w:rFonts w:asciiTheme="minorBidi" w:hAnsiTheme="minorBidi"/>
                <w:b/>
                <w:sz w:val="18"/>
                <w:szCs w:val="18"/>
                <w:lang w:eastAsia="ja-JP"/>
              </w:rPr>
              <w:t>30 kHz SCS</w:t>
            </w:r>
          </w:p>
          <w:p w14:paraId="3B3D4798" w14:textId="58F7F107" w:rsidR="00AA1D3A" w:rsidRPr="006550D1" w:rsidRDefault="00AA1D3A" w:rsidP="00E44BF9">
            <w:pPr>
              <w:spacing w:after="0" w:line="276" w:lineRule="auto"/>
              <w:rPr>
                <w:rFonts w:asciiTheme="minorBidi" w:hAnsiTheme="minorBidi"/>
                <w:b/>
                <w:sz w:val="18"/>
                <w:szCs w:val="18"/>
                <w:lang w:eastAsia="ja-JP"/>
              </w:rPr>
            </w:pPr>
            <w:r>
              <w:rPr>
                <w:rFonts w:asciiTheme="minorBidi" w:hAnsiTheme="minorBidi"/>
                <w:b/>
                <w:sz w:val="18"/>
                <w:szCs w:val="18"/>
                <w:lang w:eastAsia="ja-JP"/>
              </w:rPr>
              <w:t>(11 PRBs)</w:t>
            </w:r>
          </w:p>
        </w:tc>
        <w:tc>
          <w:tcPr>
            <w:tcW w:w="1602" w:type="dxa"/>
            <w:shd w:val="clear" w:color="auto" w:fill="E7E6E6" w:themeFill="background2"/>
          </w:tcPr>
          <w:p w14:paraId="38F078A5" w14:textId="77777777" w:rsidR="00E66565" w:rsidRPr="006550D1" w:rsidRDefault="00E66565" w:rsidP="00E44BF9">
            <w:pPr>
              <w:spacing w:after="0" w:line="276" w:lineRule="auto"/>
              <w:rPr>
                <w:rFonts w:asciiTheme="minorBidi" w:hAnsiTheme="minorBidi"/>
                <w:b/>
                <w:sz w:val="18"/>
                <w:szCs w:val="18"/>
                <w:lang w:val="sv-SE" w:eastAsia="ja-JP"/>
              </w:rPr>
            </w:pPr>
            <w:r w:rsidRPr="006550D1">
              <w:rPr>
                <w:rFonts w:asciiTheme="minorBidi" w:hAnsiTheme="minorBidi"/>
                <w:b/>
                <w:sz w:val="18"/>
                <w:szCs w:val="18"/>
                <w:lang w:val="sv-SE" w:eastAsia="ja-JP"/>
              </w:rPr>
              <w:t xml:space="preserve">TDD (DL/UL </w:t>
            </w:r>
            <w:r w:rsidRPr="006550D1">
              <w:rPr>
                <w:rFonts w:asciiTheme="minorBidi" w:hAnsiTheme="minorBidi"/>
                <w:b/>
                <w:sz w:val="18"/>
                <w:szCs w:val="18"/>
                <w:lang w:val="sv-SE"/>
              </w:rPr>
              <w:t>pattern 3:1</w:t>
            </w:r>
            <w:r w:rsidRPr="006550D1">
              <w:rPr>
                <w:rFonts w:asciiTheme="minorBidi" w:hAnsiTheme="minorBidi"/>
                <w:b/>
                <w:sz w:val="18"/>
                <w:szCs w:val="18"/>
                <w:lang w:val="sv-SE" w:eastAsia="ja-JP"/>
              </w:rPr>
              <w:t>),</w:t>
            </w:r>
          </w:p>
          <w:p w14:paraId="0BAF0823" w14:textId="77777777" w:rsidR="00E66565" w:rsidRDefault="00E66565" w:rsidP="00E44BF9">
            <w:pPr>
              <w:spacing w:after="0" w:line="276" w:lineRule="auto"/>
              <w:rPr>
                <w:rFonts w:asciiTheme="minorBidi" w:hAnsiTheme="minorBidi"/>
                <w:b/>
                <w:sz w:val="18"/>
                <w:szCs w:val="18"/>
                <w:lang w:val="sv-SE" w:eastAsia="ja-JP"/>
              </w:rPr>
            </w:pPr>
            <w:r w:rsidRPr="006550D1">
              <w:rPr>
                <w:rFonts w:asciiTheme="minorBidi" w:hAnsiTheme="minorBidi"/>
                <w:b/>
                <w:sz w:val="18"/>
                <w:szCs w:val="18"/>
                <w:lang w:val="sv-SE" w:eastAsia="ja-JP"/>
              </w:rPr>
              <w:t>15 kHz SCS</w:t>
            </w:r>
          </w:p>
          <w:p w14:paraId="7C513764" w14:textId="342EFD86" w:rsidR="00AA1D3A" w:rsidRPr="00B24B33" w:rsidRDefault="00AA1D3A" w:rsidP="00E44BF9">
            <w:pPr>
              <w:spacing w:after="0" w:line="276" w:lineRule="auto"/>
              <w:rPr>
                <w:rFonts w:asciiTheme="minorBidi" w:hAnsiTheme="minorBidi"/>
                <w:b/>
                <w:sz w:val="18"/>
                <w:szCs w:val="18"/>
                <w:lang w:val="sv-SE" w:eastAsia="ja-JP"/>
              </w:rPr>
            </w:pPr>
            <w:r w:rsidRPr="00B24B33">
              <w:rPr>
                <w:rFonts w:asciiTheme="minorBidi" w:hAnsiTheme="minorBidi"/>
                <w:b/>
                <w:sz w:val="18"/>
                <w:szCs w:val="18"/>
                <w:lang w:val="sv-SE" w:eastAsia="ja-JP"/>
              </w:rPr>
              <w:t>(</w:t>
            </w:r>
            <w:r w:rsidRPr="00B24B33">
              <w:rPr>
                <w:rFonts w:asciiTheme="minorBidi" w:hAnsiTheme="minorBidi"/>
                <w:b/>
                <w:sz w:val="18"/>
                <w:szCs w:val="18"/>
                <w:lang w:eastAsia="ja-JP"/>
              </w:rPr>
              <w:t>25 PRBs)</w:t>
            </w:r>
          </w:p>
        </w:tc>
        <w:tc>
          <w:tcPr>
            <w:tcW w:w="1602" w:type="dxa"/>
            <w:shd w:val="clear" w:color="auto" w:fill="E7E6E6" w:themeFill="background2"/>
          </w:tcPr>
          <w:p w14:paraId="52C6F548" w14:textId="77777777" w:rsidR="00E66565" w:rsidRPr="006550D1" w:rsidRDefault="00E66565" w:rsidP="00E44BF9">
            <w:pPr>
              <w:spacing w:after="0" w:line="276" w:lineRule="auto"/>
              <w:rPr>
                <w:rFonts w:asciiTheme="minorBidi" w:hAnsiTheme="minorBidi"/>
                <w:b/>
                <w:sz w:val="18"/>
                <w:szCs w:val="18"/>
                <w:lang w:val="sv-SE" w:eastAsia="ja-JP"/>
              </w:rPr>
            </w:pPr>
            <w:r w:rsidRPr="006550D1">
              <w:rPr>
                <w:rFonts w:asciiTheme="minorBidi" w:hAnsiTheme="minorBidi"/>
                <w:b/>
                <w:sz w:val="18"/>
                <w:szCs w:val="18"/>
                <w:lang w:val="sv-SE" w:eastAsia="ja-JP"/>
              </w:rPr>
              <w:t xml:space="preserve">TDD (DL/UL </w:t>
            </w:r>
            <w:r w:rsidRPr="006550D1">
              <w:rPr>
                <w:rFonts w:asciiTheme="minorBidi" w:hAnsiTheme="minorBidi"/>
                <w:b/>
                <w:sz w:val="18"/>
                <w:szCs w:val="18"/>
                <w:lang w:val="sv-SE"/>
              </w:rPr>
              <w:t>pattern 3:1</w:t>
            </w:r>
            <w:r w:rsidRPr="006550D1">
              <w:rPr>
                <w:rFonts w:asciiTheme="minorBidi" w:hAnsiTheme="minorBidi"/>
                <w:b/>
                <w:sz w:val="18"/>
                <w:szCs w:val="18"/>
                <w:lang w:val="sv-SE" w:eastAsia="ja-JP"/>
              </w:rPr>
              <w:t>),</w:t>
            </w:r>
          </w:p>
          <w:p w14:paraId="4F74B34A" w14:textId="77777777" w:rsidR="00E66565" w:rsidRDefault="00E66565" w:rsidP="00E44BF9">
            <w:pPr>
              <w:spacing w:after="0" w:line="276" w:lineRule="auto"/>
              <w:rPr>
                <w:rFonts w:asciiTheme="minorBidi" w:hAnsiTheme="minorBidi"/>
                <w:b/>
                <w:sz w:val="18"/>
                <w:szCs w:val="18"/>
                <w:lang w:val="sv-SE" w:eastAsia="ja-JP"/>
              </w:rPr>
            </w:pPr>
            <w:r w:rsidRPr="006550D1">
              <w:rPr>
                <w:rFonts w:asciiTheme="minorBidi" w:hAnsiTheme="minorBidi"/>
                <w:b/>
                <w:sz w:val="18"/>
                <w:szCs w:val="18"/>
                <w:lang w:val="sv-SE" w:eastAsia="ja-JP"/>
              </w:rPr>
              <w:t>30 kHz SCS</w:t>
            </w:r>
          </w:p>
          <w:p w14:paraId="35BCB209" w14:textId="2588E90F" w:rsidR="00B24B33" w:rsidRPr="00B24B33" w:rsidRDefault="00B24B33" w:rsidP="00E44BF9">
            <w:pPr>
              <w:spacing w:after="0" w:line="276" w:lineRule="auto"/>
              <w:rPr>
                <w:rFonts w:asciiTheme="minorBidi" w:hAnsiTheme="minorBidi"/>
                <w:b/>
                <w:sz w:val="18"/>
                <w:szCs w:val="18"/>
                <w:lang w:val="sv-SE" w:eastAsia="ja-JP"/>
              </w:rPr>
            </w:pPr>
            <w:r w:rsidRPr="00B24B33">
              <w:rPr>
                <w:rFonts w:asciiTheme="minorBidi" w:hAnsiTheme="minorBidi"/>
                <w:b/>
                <w:sz w:val="18"/>
                <w:szCs w:val="18"/>
                <w:lang w:val="sv-SE" w:eastAsia="ja-JP"/>
              </w:rPr>
              <w:t>(</w:t>
            </w:r>
            <w:r w:rsidRPr="00B24B33">
              <w:rPr>
                <w:rFonts w:asciiTheme="minorBidi" w:hAnsiTheme="minorBidi"/>
                <w:b/>
                <w:sz w:val="18"/>
                <w:szCs w:val="18"/>
                <w:lang w:eastAsia="ja-JP"/>
              </w:rPr>
              <w:t>11 PRBs)</w:t>
            </w:r>
          </w:p>
        </w:tc>
      </w:tr>
      <w:tr w:rsidR="00E66565" w:rsidRPr="008824B4" w14:paraId="0CFE49C4" w14:textId="77777777" w:rsidTr="00186AD0">
        <w:trPr>
          <w:trHeight w:val="398"/>
        </w:trPr>
        <w:tc>
          <w:tcPr>
            <w:tcW w:w="3397" w:type="dxa"/>
            <w:shd w:val="clear" w:color="auto" w:fill="E7E6E6" w:themeFill="background2"/>
          </w:tcPr>
          <w:p w14:paraId="73CF2FDC" w14:textId="5CC4FA55" w:rsidR="00ED4FBD" w:rsidRPr="006550D1" w:rsidRDefault="00E87D56" w:rsidP="00E44BF9">
            <w:pPr>
              <w:spacing w:after="0" w:line="276" w:lineRule="auto"/>
              <w:rPr>
                <w:rFonts w:asciiTheme="minorBidi" w:hAnsiTheme="minorBidi"/>
                <w:b/>
                <w:sz w:val="18"/>
                <w:szCs w:val="18"/>
                <w:lang w:eastAsia="ja-JP"/>
              </w:rPr>
            </w:pPr>
            <w:r>
              <w:rPr>
                <w:rFonts w:asciiTheme="minorBidi" w:hAnsiTheme="minorBidi"/>
                <w:b/>
                <w:sz w:val="18"/>
                <w:szCs w:val="18"/>
                <w:lang w:eastAsia="ja-JP"/>
              </w:rPr>
              <w:t xml:space="preserve">UE </w:t>
            </w:r>
            <w:r w:rsidR="00F77AF0" w:rsidRPr="006550D1">
              <w:rPr>
                <w:rFonts w:asciiTheme="minorBidi" w:hAnsiTheme="minorBidi"/>
                <w:b/>
                <w:sz w:val="18"/>
                <w:szCs w:val="18"/>
                <w:lang w:eastAsia="ja-JP"/>
              </w:rPr>
              <w:t xml:space="preserve">BB </w:t>
            </w:r>
            <w:r>
              <w:rPr>
                <w:rFonts w:asciiTheme="minorBidi" w:hAnsiTheme="minorBidi"/>
                <w:b/>
                <w:sz w:val="18"/>
                <w:szCs w:val="18"/>
                <w:lang w:eastAsia="ja-JP"/>
              </w:rPr>
              <w:t>bandwidth</w:t>
            </w:r>
            <w:r w:rsidR="00ED4FBD" w:rsidRPr="006550D1">
              <w:rPr>
                <w:rFonts w:asciiTheme="minorBidi" w:hAnsiTheme="minorBidi"/>
                <w:b/>
                <w:sz w:val="18"/>
                <w:szCs w:val="18"/>
                <w:lang w:eastAsia="ja-JP"/>
              </w:rPr>
              <w:t xml:space="preserve"> reduction to 5 MHz </w:t>
            </w:r>
          </w:p>
        </w:tc>
        <w:tc>
          <w:tcPr>
            <w:tcW w:w="1602" w:type="dxa"/>
          </w:tcPr>
          <w:p w14:paraId="6E6BFE16" w14:textId="063A36ED" w:rsidR="00E66565" w:rsidRPr="006550D1" w:rsidRDefault="00E66565"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DL: </w:t>
            </w:r>
            <w:r w:rsidR="00822B34">
              <w:rPr>
                <w:rFonts w:asciiTheme="minorBidi" w:hAnsiTheme="minorBidi"/>
                <w:sz w:val="18"/>
                <w:szCs w:val="18"/>
                <w:lang w:eastAsia="ja-JP"/>
              </w:rPr>
              <w:t>13</w:t>
            </w:r>
            <w:r w:rsidR="00706932">
              <w:rPr>
                <w:rFonts w:asciiTheme="minorBidi" w:hAnsiTheme="minorBidi"/>
                <w:sz w:val="18"/>
                <w:szCs w:val="18"/>
                <w:lang w:eastAsia="ja-JP"/>
              </w:rPr>
              <w:t>.3</w:t>
            </w:r>
            <w:r w:rsidRPr="006550D1">
              <w:rPr>
                <w:rFonts w:asciiTheme="minorBidi" w:hAnsiTheme="minorBidi"/>
                <w:sz w:val="18"/>
                <w:szCs w:val="18"/>
                <w:lang w:eastAsia="ja-JP"/>
              </w:rPr>
              <w:t xml:space="preserve"> Mbps</w:t>
            </w:r>
          </w:p>
          <w:p w14:paraId="3FFF72E0" w14:textId="4A15C913" w:rsidR="00E66565" w:rsidRPr="006550D1" w:rsidRDefault="00E66565"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UL: </w:t>
            </w:r>
            <w:r w:rsidR="00822B34">
              <w:rPr>
                <w:rFonts w:asciiTheme="minorBidi" w:hAnsiTheme="minorBidi"/>
                <w:sz w:val="18"/>
                <w:szCs w:val="18"/>
                <w:lang w:eastAsia="ja-JP"/>
              </w:rPr>
              <w:t>14</w:t>
            </w:r>
            <w:r w:rsidR="00706932">
              <w:rPr>
                <w:rFonts w:asciiTheme="minorBidi" w:hAnsiTheme="minorBidi"/>
                <w:sz w:val="18"/>
                <w:szCs w:val="18"/>
                <w:lang w:eastAsia="ja-JP"/>
              </w:rPr>
              <w:t>.3</w:t>
            </w:r>
            <w:r w:rsidRPr="006550D1">
              <w:rPr>
                <w:rFonts w:asciiTheme="minorBidi" w:hAnsiTheme="minorBidi"/>
                <w:sz w:val="18"/>
                <w:szCs w:val="18"/>
                <w:lang w:eastAsia="ja-JP"/>
              </w:rPr>
              <w:t xml:space="preserve"> Mbps</w:t>
            </w:r>
          </w:p>
          <w:p w14:paraId="45E6CFF8" w14:textId="7F07BD6D" w:rsidR="00E66565" w:rsidRPr="006550D1" w:rsidRDefault="00E66565" w:rsidP="00E44BF9">
            <w:pPr>
              <w:spacing w:after="0" w:line="276" w:lineRule="auto"/>
              <w:rPr>
                <w:rFonts w:asciiTheme="minorBidi" w:hAnsiTheme="minorBidi"/>
                <w:sz w:val="18"/>
                <w:szCs w:val="18"/>
                <w:lang w:eastAsia="ja-JP"/>
              </w:rPr>
            </w:pPr>
          </w:p>
        </w:tc>
        <w:tc>
          <w:tcPr>
            <w:tcW w:w="1602" w:type="dxa"/>
          </w:tcPr>
          <w:p w14:paraId="42C539B5" w14:textId="2A3E7696" w:rsidR="00E66565" w:rsidRPr="006550D1" w:rsidRDefault="00E66565"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DL: </w:t>
            </w:r>
            <w:r w:rsidR="00822B34">
              <w:rPr>
                <w:rFonts w:asciiTheme="minorBidi" w:hAnsiTheme="minorBidi"/>
                <w:sz w:val="18"/>
                <w:szCs w:val="18"/>
                <w:lang w:eastAsia="ja-JP"/>
              </w:rPr>
              <w:t>1</w:t>
            </w:r>
            <w:r w:rsidR="00706932">
              <w:rPr>
                <w:rFonts w:asciiTheme="minorBidi" w:hAnsiTheme="minorBidi"/>
                <w:sz w:val="18"/>
                <w:szCs w:val="18"/>
                <w:lang w:eastAsia="ja-JP"/>
              </w:rPr>
              <w:t>1.</w:t>
            </w:r>
            <w:r w:rsidR="000C1C69">
              <w:rPr>
                <w:rFonts w:asciiTheme="minorBidi" w:hAnsiTheme="minorBidi"/>
                <w:sz w:val="18"/>
                <w:szCs w:val="18"/>
                <w:lang w:eastAsia="ja-JP"/>
              </w:rPr>
              <w:t>8</w:t>
            </w:r>
            <w:r w:rsidRPr="006550D1">
              <w:rPr>
                <w:rFonts w:asciiTheme="minorBidi" w:hAnsiTheme="minorBidi"/>
                <w:sz w:val="18"/>
                <w:szCs w:val="18"/>
                <w:lang w:eastAsia="ja-JP"/>
              </w:rPr>
              <w:t xml:space="preserve"> Mbps</w:t>
            </w:r>
          </w:p>
          <w:p w14:paraId="73B96F7A" w14:textId="0F7BD227" w:rsidR="00E66565" w:rsidRPr="006550D1" w:rsidRDefault="00E66565"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UL: </w:t>
            </w:r>
            <w:r w:rsidR="00822B34">
              <w:rPr>
                <w:rFonts w:asciiTheme="minorBidi" w:hAnsiTheme="minorBidi"/>
                <w:sz w:val="18"/>
                <w:szCs w:val="18"/>
                <w:lang w:eastAsia="ja-JP"/>
              </w:rPr>
              <w:t>1</w:t>
            </w:r>
            <w:r w:rsidR="006E26BE">
              <w:rPr>
                <w:rFonts w:asciiTheme="minorBidi" w:hAnsiTheme="minorBidi"/>
                <w:sz w:val="18"/>
                <w:szCs w:val="18"/>
                <w:lang w:eastAsia="ja-JP"/>
              </w:rPr>
              <w:t>2.6</w:t>
            </w:r>
            <w:r w:rsidRPr="006550D1">
              <w:rPr>
                <w:rFonts w:asciiTheme="minorBidi" w:hAnsiTheme="minorBidi"/>
                <w:sz w:val="18"/>
                <w:szCs w:val="18"/>
                <w:lang w:eastAsia="ja-JP"/>
              </w:rPr>
              <w:t xml:space="preserve"> Mbps</w:t>
            </w:r>
          </w:p>
        </w:tc>
        <w:tc>
          <w:tcPr>
            <w:tcW w:w="1602" w:type="dxa"/>
          </w:tcPr>
          <w:p w14:paraId="2BF69DC6" w14:textId="652C74DE" w:rsidR="00E66565" w:rsidRPr="006550D1" w:rsidRDefault="00E66565"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DL: </w:t>
            </w:r>
            <w:r w:rsidR="00C748D4">
              <w:rPr>
                <w:rFonts w:asciiTheme="minorBidi" w:hAnsiTheme="minorBidi"/>
                <w:sz w:val="18"/>
                <w:szCs w:val="18"/>
                <w:lang w:eastAsia="ja-JP"/>
              </w:rPr>
              <w:t>10</w:t>
            </w:r>
            <w:r w:rsidR="00793BB5">
              <w:rPr>
                <w:rFonts w:asciiTheme="minorBidi" w:hAnsiTheme="minorBidi"/>
                <w:sz w:val="18"/>
                <w:szCs w:val="18"/>
                <w:lang w:eastAsia="ja-JP"/>
              </w:rPr>
              <w:t>.0</w:t>
            </w:r>
            <w:r w:rsidRPr="006550D1">
              <w:rPr>
                <w:rFonts w:asciiTheme="minorBidi" w:hAnsiTheme="minorBidi"/>
                <w:sz w:val="18"/>
                <w:szCs w:val="18"/>
                <w:lang w:eastAsia="ja-JP"/>
              </w:rPr>
              <w:t xml:space="preserve"> Mbps</w:t>
            </w:r>
          </w:p>
          <w:p w14:paraId="2F0F718C" w14:textId="45C11E3C" w:rsidR="00E66565" w:rsidRPr="006550D1" w:rsidRDefault="00E66565"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UL: </w:t>
            </w:r>
            <w:r w:rsidR="00793BB5">
              <w:rPr>
                <w:rFonts w:asciiTheme="minorBidi" w:hAnsiTheme="minorBidi"/>
                <w:sz w:val="18"/>
                <w:szCs w:val="18"/>
                <w:lang w:eastAsia="ja-JP"/>
              </w:rPr>
              <w:t>3.6</w:t>
            </w:r>
            <w:r w:rsidR="00C748D4">
              <w:rPr>
                <w:rFonts w:asciiTheme="minorBidi" w:hAnsiTheme="minorBidi"/>
                <w:sz w:val="18"/>
                <w:szCs w:val="18"/>
                <w:lang w:eastAsia="ja-JP"/>
              </w:rPr>
              <w:t xml:space="preserve"> </w:t>
            </w:r>
            <w:r w:rsidRPr="006550D1">
              <w:rPr>
                <w:rFonts w:asciiTheme="minorBidi" w:hAnsiTheme="minorBidi"/>
                <w:sz w:val="18"/>
                <w:szCs w:val="18"/>
                <w:lang w:eastAsia="ja-JP"/>
              </w:rPr>
              <w:t>Mbps</w:t>
            </w:r>
          </w:p>
          <w:p w14:paraId="7E83DFAC" w14:textId="635F7581" w:rsidR="00E66565" w:rsidRPr="006550D1" w:rsidRDefault="00E66565" w:rsidP="00E44BF9">
            <w:pPr>
              <w:spacing w:after="0" w:line="276" w:lineRule="auto"/>
              <w:rPr>
                <w:rFonts w:asciiTheme="minorBidi" w:hAnsiTheme="minorBidi"/>
                <w:sz w:val="18"/>
                <w:szCs w:val="18"/>
                <w:lang w:eastAsia="ja-JP"/>
              </w:rPr>
            </w:pPr>
          </w:p>
        </w:tc>
        <w:tc>
          <w:tcPr>
            <w:tcW w:w="1602" w:type="dxa"/>
          </w:tcPr>
          <w:p w14:paraId="2428C531" w14:textId="10BF7D5B" w:rsidR="00E66565" w:rsidRPr="006550D1" w:rsidRDefault="00E66565"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DL: </w:t>
            </w:r>
            <w:r w:rsidR="00793BB5">
              <w:rPr>
                <w:rFonts w:asciiTheme="minorBidi" w:hAnsiTheme="minorBidi"/>
                <w:sz w:val="18"/>
                <w:szCs w:val="18"/>
                <w:lang w:eastAsia="ja-JP"/>
              </w:rPr>
              <w:t>8.8</w:t>
            </w:r>
            <w:r w:rsidRPr="006550D1">
              <w:rPr>
                <w:rFonts w:asciiTheme="minorBidi" w:hAnsiTheme="minorBidi"/>
                <w:sz w:val="18"/>
                <w:szCs w:val="18"/>
                <w:lang w:eastAsia="ja-JP"/>
              </w:rPr>
              <w:t xml:space="preserve"> Mbps</w:t>
            </w:r>
          </w:p>
          <w:p w14:paraId="4B21BE72" w14:textId="18F4CA33" w:rsidR="00E66565" w:rsidRPr="006550D1" w:rsidRDefault="00E66565"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UL: </w:t>
            </w:r>
            <w:r w:rsidR="00793BB5">
              <w:rPr>
                <w:rFonts w:asciiTheme="minorBidi" w:hAnsiTheme="minorBidi"/>
                <w:sz w:val="18"/>
                <w:szCs w:val="18"/>
                <w:lang w:eastAsia="ja-JP"/>
              </w:rPr>
              <w:t>3.1</w:t>
            </w:r>
            <w:r w:rsidRPr="006550D1">
              <w:rPr>
                <w:rFonts w:asciiTheme="minorBidi" w:hAnsiTheme="minorBidi"/>
                <w:sz w:val="18"/>
                <w:szCs w:val="18"/>
                <w:lang w:eastAsia="ja-JP"/>
              </w:rPr>
              <w:t xml:space="preserve"> Mbps</w:t>
            </w:r>
          </w:p>
          <w:p w14:paraId="6893E67D" w14:textId="2B46D01B" w:rsidR="00E66565" w:rsidRPr="006550D1" w:rsidRDefault="00E66565" w:rsidP="00E44BF9">
            <w:pPr>
              <w:spacing w:after="0" w:line="276" w:lineRule="auto"/>
              <w:rPr>
                <w:rFonts w:asciiTheme="minorBidi" w:hAnsiTheme="minorBidi"/>
                <w:sz w:val="18"/>
                <w:szCs w:val="18"/>
                <w:lang w:eastAsia="ja-JP"/>
              </w:rPr>
            </w:pPr>
          </w:p>
        </w:tc>
      </w:tr>
    </w:tbl>
    <w:p w14:paraId="29ABCD3D" w14:textId="77777777" w:rsidR="00E66565" w:rsidRDefault="00E66565" w:rsidP="003A6762">
      <w:pPr>
        <w:jc w:val="both"/>
      </w:pPr>
    </w:p>
    <w:p w14:paraId="7F1D8B5F" w14:textId="743FF841" w:rsidR="00CB3F75" w:rsidRDefault="00CB3F75" w:rsidP="00186AD0">
      <w:pPr>
        <w:pStyle w:val="Caption"/>
        <w:jc w:val="center"/>
      </w:pPr>
      <w:bookmarkStart w:id="24" w:name="_Ref115353347"/>
      <w:r>
        <w:t xml:space="preserve">Table </w:t>
      </w:r>
      <w:r>
        <w:fldChar w:fldCharType="begin"/>
      </w:r>
      <w:r>
        <w:instrText xml:space="preserve"> SEQ Table \* ARABIC </w:instrText>
      </w:r>
      <w:r>
        <w:fldChar w:fldCharType="separate"/>
      </w:r>
      <w:r w:rsidR="00131034">
        <w:rPr>
          <w:noProof/>
        </w:rPr>
        <w:t>5</w:t>
      </w:r>
      <w:r>
        <w:fldChar w:fldCharType="end"/>
      </w:r>
      <w:bookmarkEnd w:id="24"/>
      <w:r>
        <w:t xml:space="preserve">: </w:t>
      </w:r>
      <w:r w:rsidRPr="00CB3F75">
        <w:t xml:space="preserve">Peak data rate for </w:t>
      </w:r>
      <w:r w:rsidR="002B7F35">
        <w:t xml:space="preserve">a </w:t>
      </w:r>
      <w:r w:rsidRPr="00CB3F75">
        <w:t xml:space="preserve">Rel-18 eRedCap </w:t>
      </w:r>
      <w:r w:rsidR="002B7F35">
        <w:t xml:space="preserve">UE with </w:t>
      </w:r>
      <w:proofErr w:type="spellStart"/>
      <w:r w:rsidR="002B7F35" w:rsidRPr="00AF1CD0">
        <w:rPr>
          <w:i/>
          <w:iCs/>
          <w:u w:val="single"/>
        </w:rPr>
        <w:t>v</w:t>
      </w:r>
      <w:r w:rsidR="002B7F35" w:rsidRPr="00AF1CD0">
        <w:rPr>
          <w:i/>
          <w:iCs/>
          <w:u w:val="single"/>
          <w:vertAlign w:val="subscript"/>
        </w:rPr>
        <w:t>Layers</w:t>
      </w:r>
      <w:r w:rsidR="002B7F35" w:rsidRPr="00AF1CD0">
        <w:rPr>
          <w:u w:val="single"/>
        </w:rPr>
        <w:t>·</w:t>
      </w:r>
      <w:r w:rsidR="002B7F35" w:rsidRPr="00AF1CD0">
        <w:rPr>
          <w:i/>
          <w:iCs/>
          <w:u w:val="single"/>
        </w:rPr>
        <w:t>Q</w:t>
      </w:r>
      <w:r w:rsidR="002B7F35" w:rsidRPr="00AF1CD0">
        <w:rPr>
          <w:i/>
          <w:iCs/>
          <w:u w:val="single"/>
          <w:vertAlign w:val="subscript"/>
        </w:rPr>
        <w:t>m</w:t>
      </w:r>
      <w:r w:rsidR="002B7F35" w:rsidRPr="00AF1CD0">
        <w:rPr>
          <w:u w:val="single"/>
        </w:rPr>
        <w:t>·</w:t>
      </w:r>
      <w:r w:rsidR="002B7F35" w:rsidRPr="00AF1CD0">
        <w:rPr>
          <w:i/>
          <w:iCs/>
          <w:u w:val="single"/>
        </w:rPr>
        <w:t>f</w:t>
      </w:r>
      <w:proofErr w:type="spellEnd"/>
      <w:r w:rsidR="002B7F35" w:rsidRPr="00AF1CD0">
        <w:rPr>
          <w:u w:val="single"/>
        </w:rPr>
        <w:t xml:space="preserve"> = 4</w:t>
      </w:r>
      <w:r w:rsidR="002B7F35">
        <w:t xml:space="preserve"> and </w:t>
      </w:r>
      <w:r>
        <w:t>support</w:t>
      </w:r>
      <w:r w:rsidR="00D349A8">
        <w:t>ing</w:t>
      </w:r>
      <w:r>
        <w:t xml:space="preserve"> only BB bandwidth reduction to 5 MHz, with 5 MHz corresponding to </w:t>
      </w:r>
      <w:r w:rsidRPr="003226EA">
        <w:rPr>
          <w:u w:val="single"/>
        </w:rPr>
        <w:t>28/14 PRBs</w:t>
      </w:r>
      <w:r>
        <w:t xml:space="preserve"> in 15/30 kHz SCS</w:t>
      </w:r>
      <w:r w:rsidRPr="00CB3F75">
        <w:t>.</w:t>
      </w:r>
    </w:p>
    <w:tbl>
      <w:tblPr>
        <w:tblStyle w:val="TableGrid"/>
        <w:tblW w:w="9805" w:type="dxa"/>
        <w:tblLook w:val="04A0" w:firstRow="1" w:lastRow="0" w:firstColumn="1" w:lastColumn="0" w:noHBand="0" w:noVBand="1"/>
      </w:tblPr>
      <w:tblGrid>
        <w:gridCol w:w="3397"/>
        <w:gridCol w:w="1602"/>
        <w:gridCol w:w="1602"/>
        <w:gridCol w:w="1602"/>
        <w:gridCol w:w="1602"/>
      </w:tblGrid>
      <w:tr w:rsidR="008C495B" w:rsidRPr="0069265E" w14:paraId="739C9B3B" w14:textId="77777777" w:rsidTr="00186AD0">
        <w:trPr>
          <w:trHeight w:val="195"/>
        </w:trPr>
        <w:tc>
          <w:tcPr>
            <w:tcW w:w="3397" w:type="dxa"/>
          </w:tcPr>
          <w:p w14:paraId="484AA8C7" w14:textId="77777777" w:rsidR="008C495B" w:rsidRPr="006550D1" w:rsidRDefault="008C495B" w:rsidP="008C495B">
            <w:pPr>
              <w:spacing w:after="0" w:line="276" w:lineRule="auto"/>
              <w:rPr>
                <w:rFonts w:asciiTheme="minorBidi" w:hAnsiTheme="minorBidi"/>
                <w:sz w:val="18"/>
                <w:szCs w:val="18"/>
                <w:lang w:eastAsia="ja-JP"/>
              </w:rPr>
            </w:pPr>
          </w:p>
        </w:tc>
        <w:tc>
          <w:tcPr>
            <w:tcW w:w="1602" w:type="dxa"/>
            <w:shd w:val="clear" w:color="auto" w:fill="E7E6E6" w:themeFill="background2"/>
          </w:tcPr>
          <w:p w14:paraId="3AAAFEF7" w14:textId="77777777" w:rsidR="00B80429" w:rsidRDefault="008C495B" w:rsidP="008C495B">
            <w:pPr>
              <w:spacing w:after="0" w:line="276" w:lineRule="auto"/>
              <w:rPr>
                <w:rFonts w:asciiTheme="minorBidi" w:hAnsiTheme="minorBidi"/>
                <w:b/>
                <w:sz w:val="18"/>
                <w:szCs w:val="18"/>
                <w:lang w:eastAsia="ja-JP"/>
              </w:rPr>
            </w:pPr>
            <w:r>
              <w:rPr>
                <w:rFonts w:asciiTheme="minorBidi" w:hAnsiTheme="minorBidi"/>
                <w:b/>
                <w:sz w:val="18"/>
                <w:szCs w:val="18"/>
                <w:lang w:eastAsia="ja-JP"/>
              </w:rPr>
              <w:t>FD-</w:t>
            </w:r>
            <w:r w:rsidRPr="006550D1">
              <w:rPr>
                <w:rFonts w:asciiTheme="minorBidi" w:hAnsiTheme="minorBidi"/>
                <w:b/>
                <w:sz w:val="18"/>
                <w:szCs w:val="18"/>
                <w:lang w:eastAsia="ja-JP"/>
              </w:rPr>
              <w:t xml:space="preserve">FDD, </w:t>
            </w:r>
          </w:p>
          <w:p w14:paraId="2C747640" w14:textId="51BF8054" w:rsidR="008C495B" w:rsidRDefault="008C495B" w:rsidP="008C495B">
            <w:pPr>
              <w:spacing w:after="0" w:line="276" w:lineRule="auto"/>
              <w:rPr>
                <w:rFonts w:asciiTheme="minorBidi" w:hAnsiTheme="minorBidi"/>
                <w:b/>
                <w:sz w:val="18"/>
                <w:szCs w:val="18"/>
                <w:lang w:eastAsia="ja-JP"/>
              </w:rPr>
            </w:pPr>
            <w:r w:rsidRPr="006550D1">
              <w:rPr>
                <w:rFonts w:asciiTheme="minorBidi" w:hAnsiTheme="minorBidi"/>
                <w:b/>
                <w:sz w:val="18"/>
                <w:szCs w:val="18"/>
                <w:lang w:eastAsia="ja-JP"/>
              </w:rPr>
              <w:t>15 kHz SCS</w:t>
            </w:r>
          </w:p>
          <w:p w14:paraId="7339A6B8" w14:textId="403B97F1" w:rsidR="008C495B" w:rsidRPr="006550D1" w:rsidRDefault="008C495B" w:rsidP="008C495B">
            <w:pPr>
              <w:spacing w:after="0" w:line="276" w:lineRule="auto"/>
              <w:rPr>
                <w:rFonts w:asciiTheme="minorBidi" w:hAnsiTheme="minorBidi"/>
                <w:b/>
                <w:sz w:val="18"/>
                <w:szCs w:val="18"/>
                <w:lang w:eastAsia="ja-JP"/>
              </w:rPr>
            </w:pPr>
            <w:r w:rsidRPr="00B24B33">
              <w:rPr>
                <w:rFonts w:asciiTheme="minorBidi" w:hAnsiTheme="minorBidi"/>
                <w:b/>
                <w:bCs/>
                <w:sz w:val="18"/>
                <w:szCs w:val="18"/>
                <w:lang w:eastAsia="ja-JP"/>
              </w:rPr>
              <w:t>(2</w:t>
            </w:r>
            <w:r>
              <w:rPr>
                <w:rFonts w:asciiTheme="minorBidi" w:hAnsiTheme="minorBidi"/>
                <w:b/>
                <w:bCs/>
                <w:sz w:val="18"/>
                <w:szCs w:val="18"/>
                <w:lang w:eastAsia="ja-JP"/>
              </w:rPr>
              <w:t>8</w:t>
            </w:r>
            <w:r w:rsidRPr="00B24B33">
              <w:rPr>
                <w:rFonts w:asciiTheme="minorBidi" w:hAnsiTheme="minorBidi"/>
                <w:b/>
                <w:bCs/>
                <w:sz w:val="18"/>
                <w:szCs w:val="18"/>
                <w:lang w:eastAsia="ja-JP"/>
              </w:rPr>
              <w:t xml:space="preserve"> PRBs)</w:t>
            </w:r>
          </w:p>
        </w:tc>
        <w:tc>
          <w:tcPr>
            <w:tcW w:w="1602" w:type="dxa"/>
            <w:shd w:val="clear" w:color="auto" w:fill="E7E6E6" w:themeFill="background2"/>
          </w:tcPr>
          <w:p w14:paraId="34061C01" w14:textId="77777777" w:rsidR="00B80429" w:rsidRDefault="008C495B" w:rsidP="008C495B">
            <w:pPr>
              <w:spacing w:after="0" w:line="276" w:lineRule="auto"/>
              <w:rPr>
                <w:rFonts w:asciiTheme="minorBidi" w:hAnsiTheme="minorBidi"/>
                <w:b/>
                <w:sz w:val="18"/>
                <w:szCs w:val="18"/>
                <w:lang w:eastAsia="ja-JP"/>
              </w:rPr>
            </w:pPr>
            <w:r>
              <w:rPr>
                <w:rFonts w:asciiTheme="minorBidi" w:hAnsiTheme="minorBidi"/>
                <w:b/>
                <w:sz w:val="18"/>
                <w:szCs w:val="18"/>
                <w:lang w:eastAsia="ja-JP"/>
              </w:rPr>
              <w:t>FD-</w:t>
            </w:r>
            <w:r w:rsidRPr="006550D1">
              <w:rPr>
                <w:rFonts w:asciiTheme="minorBidi" w:hAnsiTheme="minorBidi"/>
                <w:b/>
                <w:sz w:val="18"/>
                <w:szCs w:val="18"/>
                <w:lang w:eastAsia="ja-JP"/>
              </w:rPr>
              <w:t xml:space="preserve">FDD, </w:t>
            </w:r>
          </w:p>
          <w:p w14:paraId="74AD03E7" w14:textId="4D042B83" w:rsidR="008C495B" w:rsidRDefault="008C495B" w:rsidP="008C495B">
            <w:pPr>
              <w:spacing w:after="0" w:line="276" w:lineRule="auto"/>
              <w:rPr>
                <w:rFonts w:asciiTheme="minorBidi" w:hAnsiTheme="minorBidi"/>
                <w:b/>
                <w:sz w:val="18"/>
                <w:szCs w:val="18"/>
                <w:lang w:eastAsia="ja-JP"/>
              </w:rPr>
            </w:pPr>
            <w:r w:rsidRPr="006550D1">
              <w:rPr>
                <w:rFonts w:asciiTheme="minorBidi" w:hAnsiTheme="minorBidi"/>
                <w:b/>
                <w:sz w:val="18"/>
                <w:szCs w:val="18"/>
                <w:lang w:eastAsia="ja-JP"/>
              </w:rPr>
              <w:t>30 kHz SCS</w:t>
            </w:r>
          </w:p>
          <w:p w14:paraId="05BDC52D" w14:textId="0BB34039" w:rsidR="008C495B" w:rsidRPr="006550D1" w:rsidRDefault="008C495B" w:rsidP="008C495B">
            <w:pPr>
              <w:spacing w:after="0" w:line="276" w:lineRule="auto"/>
              <w:rPr>
                <w:rFonts w:asciiTheme="minorBidi" w:hAnsiTheme="minorBidi"/>
                <w:b/>
                <w:sz w:val="18"/>
                <w:szCs w:val="18"/>
                <w:lang w:eastAsia="ja-JP"/>
              </w:rPr>
            </w:pPr>
            <w:r>
              <w:rPr>
                <w:rFonts w:asciiTheme="minorBidi" w:hAnsiTheme="minorBidi"/>
                <w:b/>
                <w:sz w:val="18"/>
                <w:szCs w:val="18"/>
                <w:lang w:eastAsia="ja-JP"/>
              </w:rPr>
              <w:t>(14 PRBs)</w:t>
            </w:r>
          </w:p>
        </w:tc>
        <w:tc>
          <w:tcPr>
            <w:tcW w:w="1602" w:type="dxa"/>
            <w:shd w:val="clear" w:color="auto" w:fill="E7E6E6" w:themeFill="background2"/>
          </w:tcPr>
          <w:p w14:paraId="7438AEF5" w14:textId="77777777" w:rsidR="008C495B" w:rsidRPr="006550D1" w:rsidRDefault="008C495B" w:rsidP="008C495B">
            <w:pPr>
              <w:spacing w:after="0" w:line="276" w:lineRule="auto"/>
              <w:rPr>
                <w:rFonts w:asciiTheme="minorBidi" w:hAnsiTheme="minorBidi"/>
                <w:b/>
                <w:sz w:val="18"/>
                <w:szCs w:val="18"/>
                <w:lang w:val="sv-SE" w:eastAsia="ja-JP"/>
              </w:rPr>
            </w:pPr>
            <w:r w:rsidRPr="006550D1">
              <w:rPr>
                <w:rFonts w:asciiTheme="minorBidi" w:hAnsiTheme="minorBidi"/>
                <w:b/>
                <w:sz w:val="18"/>
                <w:szCs w:val="18"/>
                <w:lang w:val="sv-SE" w:eastAsia="ja-JP"/>
              </w:rPr>
              <w:t xml:space="preserve">TDD (DL/UL </w:t>
            </w:r>
            <w:r w:rsidRPr="006550D1">
              <w:rPr>
                <w:rFonts w:asciiTheme="minorBidi" w:hAnsiTheme="minorBidi"/>
                <w:b/>
                <w:sz w:val="18"/>
                <w:szCs w:val="18"/>
                <w:lang w:val="sv-SE"/>
              </w:rPr>
              <w:t>pattern 3:1</w:t>
            </w:r>
            <w:r w:rsidRPr="006550D1">
              <w:rPr>
                <w:rFonts w:asciiTheme="minorBidi" w:hAnsiTheme="minorBidi"/>
                <w:b/>
                <w:sz w:val="18"/>
                <w:szCs w:val="18"/>
                <w:lang w:val="sv-SE" w:eastAsia="ja-JP"/>
              </w:rPr>
              <w:t>),</w:t>
            </w:r>
          </w:p>
          <w:p w14:paraId="3D9CF274" w14:textId="77777777" w:rsidR="008C495B" w:rsidRDefault="008C495B" w:rsidP="008C495B">
            <w:pPr>
              <w:spacing w:after="0" w:line="276" w:lineRule="auto"/>
              <w:rPr>
                <w:rFonts w:asciiTheme="minorBidi" w:hAnsiTheme="minorBidi"/>
                <w:b/>
                <w:sz w:val="18"/>
                <w:szCs w:val="18"/>
                <w:lang w:val="sv-SE" w:eastAsia="ja-JP"/>
              </w:rPr>
            </w:pPr>
            <w:r w:rsidRPr="006550D1">
              <w:rPr>
                <w:rFonts w:asciiTheme="minorBidi" w:hAnsiTheme="minorBidi"/>
                <w:b/>
                <w:sz w:val="18"/>
                <w:szCs w:val="18"/>
                <w:lang w:val="sv-SE" w:eastAsia="ja-JP"/>
              </w:rPr>
              <w:t>15 kHz SCS</w:t>
            </w:r>
          </w:p>
          <w:p w14:paraId="6CB51BD6" w14:textId="5FDFB887" w:rsidR="008C495B" w:rsidRPr="006550D1" w:rsidRDefault="008C495B" w:rsidP="008C495B">
            <w:pPr>
              <w:spacing w:after="0" w:line="276" w:lineRule="auto"/>
              <w:rPr>
                <w:rFonts w:asciiTheme="minorBidi" w:hAnsiTheme="minorBidi"/>
                <w:b/>
                <w:sz w:val="18"/>
                <w:szCs w:val="18"/>
                <w:lang w:val="sv-SE" w:eastAsia="ja-JP"/>
              </w:rPr>
            </w:pPr>
            <w:r w:rsidRPr="00B24B33">
              <w:rPr>
                <w:rFonts w:asciiTheme="minorBidi" w:hAnsiTheme="minorBidi"/>
                <w:b/>
                <w:sz w:val="18"/>
                <w:szCs w:val="18"/>
                <w:lang w:val="sv-SE" w:eastAsia="ja-JP"/>
              </w:rPr>
              <w:t>(</w:t>
            </w:r>
            <w:r w:rsidRPr="00B24B33">
              <w:rPr>
                <w:rFonts w:asciiTheme="minorBidi" w:hAnsiTheme="minorBidi"/>
                <w:b/>
                <w:sz w:val="18"/>
                <w:szCs w:val="18"/>
                <w:lang w:eastAsia="ja-JP"/>
              </w:rPr>
              <w:t>2</w:t>
            </w:r>
            <w:r>
              <w:rPr>
                <w:rFonts w:asciiTheme="minorBidi" w:hAnsiTheme="minorBidi"/>
                <w:b/>
                <w:sz w:val="18"/>
                <w:szCs w:val="18"/>
                <w:lang w:eastAsia="ja-JP"/>
              </w:rPr>
              <w:t>8</w:t>
            </w:r>
            <w:r w:rsidRPr="00B24B33">
              <w:rPr>
                <w:rFonts w:asciiTheme="minorBidi" w:hAnsiTheme="minorBidi"/>
                <w:b/>
                <w:sz w:val="18"/>
                <w:szCs w:val="18"/>
                <w:lang w:eastAsia="ja-JP"/>
              </w:rPr>
              <w:t xml:space="preserve"> PRBs)</w:t>
            </w:r>
          </w:p>
        </w:tc>
        <w:tc>
          <w:tcPr>
            <w:tcW w:w="1602" w:type="dxa"/>
            <w:shd w:val="clear" w:color="auto" w:fill="E7E6E6" w:themeFill="background2"/>
          </w:tcPr>
          <w:p w14:paraId="77629DB7" w14:textId="77777777" w:rsidR="008C495B" w:rsidRPr="006550D1" w:rsidRDefault="008C495B" w:rsidP="008C495B">
            <w:pPr>
              <w:spacing w:after="0" w:line="276" w:lineRule="auto"/>
              <w:rPr>
                <w:rFonts w:asciiTheme="minorBidi" w:hAnsiTheme="minorBidi"/>
                <w:b/>
                <w:sz w:val="18"/>
                <w:szCs w:val="18"/>
                <w:lang w:val="sv-SE" w:eastAsia="ja-JP"/>
              </w:rPr>
            </w:pPr>
            <w:r w:rsidRPr="006550D1">
              <w:rPr>
                <w:rFonts w:asciiTheme="minorBidi" w:hAnsiTheme="minorBidi"/>
                <w:b/>
                <w:sz w:val="18"/>
                <w:szCs w:val="18"/>
                <w:lang w:val="sv-SE" w:eastAsia="ja-JP"/>
              </w:rPr>
              <w:t xml:space="preserve">TDD (DL/UL </w:t>
            </w:r>
            <w:r w:rsidRPr="006550D1">
              <w:rPr>
                <w:rFonts w:asciiTheme="minorBidi" w:hAnsiTheme="minorBidi"/>
                <w:b/>
                <w:sz w:val="18"/>
                <w:szCs w:val="18"/>
                <w:lang w:val="sv-SE"/>
              </w:rPr>
              <w:t>pattern 3:1</w:t>
            </w:r>
            <w:r w:rsidRPr="006550D1">
              <w:rPr>
                <w:rFonts w:asciiTheme="minorBidi" w:hAnsiTheme="minorBidi"/>
                <w:b/>
                <w:sz w:val="18"/>
                <w:szCs w:val="18"/>
                <w:lang w:val="sv-SE" w:eastAsia="ja-JP"/>
              </w:rPr>
              <w:t>),</w:t>
            </w:r>
          </w:p>
          <w:p w14:paraId="1D497E01" w14:textId="77777777" w:rsidR="008C495B" w:rsidRDefault="008C495B" w:rsidP="008C495B">
            <w:pPr>
              <w:spacing w:after="0" w:line="276" w:lineRule="auto"/>
              <w:rPr>
                <w:rFonts w:asciiTheme="minorBidi" w:hAnsiTheme="minorBidi"/>
                <w:b/>
                <w:sz w:val="18"/>
                <w:szCs w:val="18"/>
                <w:lang w:val="sv-SE" w:eastAsia="ja-JP"/>
              </w:rPr>
            </w:pPr>
            <w:r w:rsidRPr="006550D1">
              <w:rPr>
                <w:rFonts w:asciiTheme="minorBidi" w:hAnsiTheme="minorBidi"/>
                <w:b/>
                <w:sz w:val="18"/>
                <w:szCs w:val="18"/>
                <w:lang w:val="sv-SE" w:eastAsia="ja-JP"/>
              </w:rPr>
              <w:t>30 kHz SCS</w:t>
            </w:r>
          </w:p>
          <w:p w14:paraId="5EF83881" w14:textId="1B900A69" w:rsidR="008C495B" w:rsidRPr="006550D1" w:rsidRDefault="008C495B" w:rsidP="008C495B">
            <w:pPr>
              <w:spacing w:after="0" w:line="276" w:lineRule="auto"/>
              <w:rPr>
                <w:rFonts w:asciiTheme="minorBidi" w:hAnsiTheme="minorBidi"/>
                <w:b/>
                <w:sz w:val="18"/>
                <w:szCs w:val="18"/>
                <w:lang w:val="sv-SE" w:eastAsia="ja-JP"/>
              </w:rPr>
            </w:pPr>
            <w:r w:rsidRPr="00B24B33">
              <w:rPr>
                <w:rFonts w:asciiTheme="minorBidi" w:hAnsiTheme="minorBidi"/>
                <w:b/>
                <w:sz w:val="18"/>
                <w:szCs w:val="18"/>
                <w:lang w:val="sv-SE" w:eastAsia="ja-JP"/>
              </w:rPr>
              <w:t>(</w:t>
            </w:r>
            <w:r w:rsidRPr="00B24B33">
              <w:rPr>
                <w:rFonts w:asciiTheme="minorBidi" w:hAnsiTheme="minorBidi"/>
                <w:b/>
                <w:sz w:val="18"/>
                <w:szCs w:val="18"/>
                <w:lang w:eastAsia="ja-JP"/>
              </w:rPr>
              <w:t>1</w:t>
            </w:r>
            <w:r>
              <w:rPr>
                <w:rFonts w:asciiTheme="minorBidi" w:hAnsiTheme="minorBidi"/>
                <w:b/>
                <w:sz w:val="18"/>
                <w:szCs w:val="18"/>
                <w:lang w:eastAsia="ja-JP"/>
              </w:rPr>
              <w:t>4</w:t>
            </w:r>
            <w:r w:rsidRPr="00B24B33">
              <w:rPr>
                <w:rFonts w:asciiTheme="minorBidi" w:hAnsiTheme="minorBidi"/>
                <w:b/>
                <w:sz w:val="18"/>
                <w:szCs w:val="18"/>
                <w:lang w:eastAsia="ja-JP"/>
              </w:rPr>
              <w:t xml:space="preserve"> PRBs)</w:t>
            </w:r>
          </w:p>
        </w:tc>
      </w:tr>
      <w:tr w:rsidR="003F5CF7" w:rsidRPr="008824B4" w14:paraId="74A85552" w14:textId="77777777" w:rsidTr="00186AD0">
        <w:trPr>
          <w:trHeight w:val="398"/>
        </w:trPr>
        <w:tc>
          <w:tcPr>
            <w:tcW w:w="3397" w:type="dxa"/>
            <w:shd w:val="clear" w:color="auto" w:fill="E7E6E6" w:themeFill="background2"/>
          </w:tcPr>
          <w:p w14:paraId="59FC15A0" w14:textId="0BC4675F" w:rsidR="003F5CF7" w:rsidRPr="006550D1" w:rsidRDefault="00E87D56" w:rsidP="003F5CF7">
            <w:pPr>
              <w:spacing w:after="0" w:line="276" w:lineRule="auto"/>
              <w:rPr>
                <w:rFonts w:asciiTheme="minorBidi" w:hAnsiTheme="minorBidi"/>
                <w:b/>
                <w:sz w:val="18"/>
                <w:szCs w:val="18"/>
                <w:lang w:eastAsia="ja-JP"/>
              </w:rPr>
            </w:pPr>
            <w:r>
              <w:rPr>
                <w:rFonts w:asciiTheme="minorBidi" w:hAnsiTheme="minorBidi"/>
                <w:b/>
                <w:sz w:val="18"/>
                <w:szCs w:val="18"/>
                <w:lang w:eastAsia="ja-JP"/>
              </w:rPr>
              <w:t xml:space="preserve">UE </w:t>
            </w:r>
            <w:r w:rsidR="003F5CF7" w:rsidRPr="006550D1">
              <w:rPr>
                <w:rFonts w:asciiTheme="minorBidi" w:hAnsiTheme="minorBidi"/>
                <w:b/>
                <w:sz w:val="18"/>
                <w:szCs w:val="18"/>
                <w:lang w:eastAsia="ja-JP"/>
              </w:rPr>
              <w:t xml:space="preserve">BB </w:t>
            </w:r>
            <w:r>
              <w:rPr>
                <w:rFonts w:asciiTheme="minorBidi" w:hAnsiTheme="minorBidi"/>
                <w:b/>
                <w:sz w:val="18"/>
                <w:szCs w:val="18"/>
                <w:lang w:eastAsia="ja-JP"/>
              </w:rPr>
              <w:t>bandwidth</w:t>
            </w:r>
            <w:r w:rsidR="003F5CF7" w:rsidRPr="006550D1">
              <w:rPr>
                <w:rFonts w:asciiTheme="minorBidi" w:hAnsiTheme="minorBidi"/>
                <w:b/>
                <w:sz w:val="18"/>
                <w:szCs w:val="18"/>
                <w:lang w:eastAsia="ja-JP"/>
              </w:rPr>
              <w:t xml:space="preserve"> reduction to 5 MHz </w:t>
            </w:r>
          </w:p>
        </w:tc>
        <w:tc>
          <w:tcPr>
            <w:tcW w:w="1602" w:type="dxa"/>
          </w:tcPr>
          <w:p w14:paraId="58D31CC6" w14:textId="4A839493" w:rsidR="003F5CF7" w:rsidRPr="006550D1" w:rsidRDefault="003F5CF7" w:rsidP="003F5CF7">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DL: </w:t>
            </w:r>
            <w:r>
              <w:rPr>
                <w:rFonts w:asciiTheme="minorBidi" w:hAnsiTheme="minorBidi"/>
                <w:sz w:val="18"/>
                <w:szCs w:val="18"/>
                <w:lang w:eastAsia="ja-JP"/>
              </w:rPr>
              <w:t>1</w:t>
            </w:r>
            <w:r w:rsidR="007B139D">
              <w:rPr>
                <w:rFonts w:asciiTheme="minorBidi" w:hAnsiTheme="minorBidi"/>
                <w:sz w:val="18"/>
                <w:szCs w:val="18"/>
                <w:lang w:eastAsia="ja-JP"/>
              </w:rPr>
              <w:t>5</w:t>
            </w:r>
            <w:r>
              <w:rPr>
                <w:rFonts w:asciiTheme="minorBidi" w:hAnsiTheme="minorBidi"/>
                <w:sz w:val="18"/>
                <w:szCs w:val="18"/>
                <w:lang w:eastAsia="ja-JP"/>
              </w:rPr>
              <w:t>.</w:t>
            </w:r>
            <w:r w:rsidR="00ED0D48">
              <w:rPr>
                <w:rFonts w:asciiTheme="minorBidi" w:hAnsiTheme="minorBidi"/>
                <w:sz w:val="18"/>
                <w:szCs w:val="18"/>
                <w:lang w:eastAsia="ja-JP"/>
              </w:rPr>
              <w:t>0</w:t>
            </w:r>
            <w:r w:rsidRPr="006550D1">
              <w:rPr>
                <w:rFonts w:asciiTheme="minorBidi" w:hAnsiTheme="minorBidi"/>
                <w:sz w:val="18"/>
                <w:szCs w:val="18"/>
                <w:lang w:eastAsia="ja-JP"/>
              </w:rPr>
              <w:t xml:space="preserve"> Mbps</w:t>
            </w:r>
          </w:p>
          <w:p w14:paraId="3603C660" w14:textId="0CD8B660" w:rsidR="003F5CF7" w:rsidRPr="006550D1" w:rsidRDefault="003F5CF7" w:rsidP="003F5CF7">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UL: </w:t>
            </w:r>
            <w:r>
              <w:rPr>
                <w:rFonts w:asciiTheme="minorBidi" w:hAnsiTheme="minorBidi"/>
                <w:sz w:val="18"/>
                <w:szCs w:val="18"/>
                <w:lang w:eastAsia="ja-JP"/>
              </w:rPr>
              <w:t>1</w:t>
            </w:r>
            <w:r w:rsidR="00A96FFA">
              <w:rPr>
                <w:rFonts w:asciiTheme="minorBidi" w:hAnsiTheme="minorBidi"/>
                <w:sz w:val="18"/>
                <w:szCs w:val="18"/>
                <w:lang w:eastAsia="ja-JP"/>
              </w:rPr>
              <w:t>6</w:t>
            </w:r>
            <w:r>
              <w:rPr>
                <w:rFonts w:asciiTheme="minorBidi" w:hAnsiTheme="minorBidi"/>
                <w:sz w:val="18"/>
                <w:szCs w:val="18"/>
                <w:lang w:eastAsia="ja-JP"/>
              </w:rPr>
              <w:t>.</w:t>
            </w:r>
            <w:r w:rsidR="00E1420F">
              <w:rPr>
                <w:rFonts w:asciiTheme="minorBidi" w:hAnsiTheme="minorBidi"/>
                <w:sz w:val="18"/>
                <w:szCs w:val="18"/>
                <w:lang w:eastAsia="ja-JP"/>
              </w:rPr>
              <w:t>0</w:t>
            </w:r>
            <w:r w:rsidRPr="006550D1">
              <w:rPr>
                <w:rFonts w:asciiTheme="minorBidi" w:hAnsiTheme="minorBidi"/>
                <w:sz w:val="18"/>
                <w:szCs w:val="18"/>
                <w:lang w:eastAsia="ja-JP"/>
              </w:rPr>
              <w:t xml:space="preserve"> Mbps</w:t>
            </w:r>
          </w:p>
          <w:p w14:paraId="25F736C2" w14:textId="567EC832" w:rsidR="003F5CF7" w:rsidRPr="006550D1" w:rsidRDefault="003F5CF7" w:rsidP="003F5CF7">
            <w:pPr>
              <w:spacing w:after="0" w:line="276" w:lineRule="auto"/>
              <w:rPr>
                <w:rFonts w:asciiTheme="minorBidi" w:hAnsiTheme="minorBidi"/>
                <w:sz w:val="18"/>
                <w:szCs w:val="18"/>
                <w:lang w:eastAsia="ja-JP"/>
              </w:rPr>
            </w:pPr>
          </w:p>
        </w:tc>
        <w:tc>
          <w:tcPr>
            <w:tcW w:w="1602" w:type="dxa"/>
          </w:tcPr>
          <w:p w14:paraId="499C02EF" w14:textId="77777777" w:rsidR="00830BB6" w:rsidRPr="006550D1" w:rsidRDefault="00830BB6" w:rsidP="00830BB6">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DL: </w:t>
            </w:r>
            <w:r>
              <w:rPr>
                <w:rFonts w:asciiTheme="minorBidi" w:hAnsiTheme="minorBidi"/>
                <w:sz w:val="18"/>
                <w:szCs w:val="18"/>
                <w:lang w:eastAsia="ja-JP"/>
              </w:rPr>
              <w:t>15.0</w:t>
            </w:r>
            <w:r w:rsidRPr="006550D1">
              <w:rPr>
                <w:rFonts w:asciiTheme="minorBidi" w:hAnsiTheme="minorBidi"/>
                <w:sz w:val="18"/>
                <w:szCs w:val="18"/>
                <w:lang w:eastAsia="ja-JP"/>
              </w:rPr>
              <w:t xml:space="preserve"> Mbps</w:t>
            </w:r>
          </w:p>
          <w:p w14:paraId="01295708" w14:textId="77777777" w:rsidR="00830BB6" w:rsidRPr="006550D1" w:rsidRDefault="00830BB6" w:rsidP="00830BB6">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UL: </w:t>
            </w:r>
            <w:r>
              <w:rPr>
                <w:rFonts w:asciiTheme="minorBidi" w:hAnsiTheme="minorBidi"/>
                <w:sz w:val="18"/>
                <w:szCs w:val="18"/>
                <w:lang w:eastAsia="ja-JP"/>
              </w:rPr>
              <w:t>16.0</w:t>
            </w:r>
            <w:r w:rsidRPr="006550D1">
              <w:rPr>
                <w:rFonts w:asciiTheme="minorBidi" w:hAnsiTheme="minorBidi"/>
                <w:sz w:val="18"/>
                <w:szCs w:val="18"/>
                <w:lang w:eastAsia="ja-JP"/>
              </w:rPr>
              <w:t xml:space="preserve"> Mbps</w:t>
            </w:r>
          </w:p>
          <w:p w14:paraId="281FDB1B" w14:textId="049E57D4" w:rsidR="003F5CF7" w:rsidRPr="006550D1" w:rsidRDefault="003F5CF7" w:rsidP="003F5CF7">
            <w:pPr>
              <w:spacing w:after="0" w:line="276" w:lineRule="auto"/>
              <w:rPr>
                <w:rFonts w:asciiTheme="minorBidi" w:hAnsiTheme="minorBidi"/>
                <w:sz w:val="18"/>
                <w:szCs w:val="18"/>
                <w:lang w:eastAsia="ja-JP"/>
              </w:rPr>
            </w:pPr>
          </w:p>
        </w:tc>
        <w:tc>
          <w:tcPr>
            <w:tcW w:w="1602" w:type="dxa"/>
          </w:tcPr>
          <w:p w14:paraId="341413A8" w14:textId="513E5415" w:rsidR="003F5CF7" w:rsidRPr="006550D1" w:rsidRDefault="003F5CF7" w:rsidP="003F5CF7">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DL: </w:t>
            </w:r>
            <w:r>
              <w:rPr>
                <w:rFonts w:asciiTheme="minorBidi" w:hAnsiTheme="minorBidi"/>
                <w:sz w:val="18"/>
                <w:szCs w:val="18"/>
                <w:lang w:eastAsia="ja-JP"/>
              </w:rPr>
              <w:t>1</w:t>
            </w:r>
            <w:r w:rsidR="004A1914">
              <w:rPr>
                <w:rFonts w:asciiTheme="minorBidi" w:hAnsiTheme="minorBidi"/>
                <w:sz w:val="18"/>
                <w:szCs w:val="18"/>
                <w:lang w:eastAsia="ja-JP"/>
              </w:rPr>
              <w:t>1</w:t>
            </w:r>
            <w:r>
              <w:rPr>
                <w:rFonts w:asciiTheme="minorBidi" w:hAnsiTheme="minorBidi"/>
                <w:sz w:val="18"/>
                <w:szCs w:val="18"/>
                <w:lang w:eastAsia="ja-JP"/>
              </w:rPr>
              <w:t>.</w:t>
            </w:r>
            <w:r w:rsidR="004A1914">
              <w:rPr>
                <w:rFonts w:asciiTheme="minorBidi" w:hAnsiTheme="minorBidi"/>
                <w:sz w:val="18"/>
                <w:szCs w:val="18"/>
                <w:lang w:eastAsia="ja-JP"/>
              </w:rPr>
              <w:t>2</w:t>
            </w:r>
            <w:r w:rsidRPr="006550D1">
              <w:rPr>
                <w:rFonts w:asciiTheme="minorBidi" w:hAnsiTheme="minorBidi"/>
                <w:sz w:val="18"/>
                <w:szCs w:val="18"/>
                <w:lang w:eastAsia="ja-JP"/>
              </w:rPr>
              <w:t xml:space="preserve"> Mbps</w:t>
            </w:r>
          </w:p>
          <w:p w14:paraId="0142DEF7" w14:textId="6818840A" w:rsidR="003F5CF7" w:rsidRPr="006550D1" w:rsidRDefault="003F5CF7" w:rsidP="003F5CF7">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UL: </w:t>
            </w:r>
            <w:r w:rsidR="004A1914">
              <w:rPr>
                <w:rFonts w:asciiTheme="minorBidi" w:hAnsiTheme="minorBidi"/>
                <w:sz w:val="18"/>
                <w:szCs w:val="18"/>
                <w:lang w:eastAsia="ja-JP"/>
              </w:rPr>
              <w:t>4</w:t>
            </w:r>
            <w:r>
              <w:rPr>
                <w:rFonts w:asciiTheme="minorBidi" w:hAnsiTheme="minorBidi"/>
                <w:sz w:val="18"/>
                <w:szCs w:val="18"/>
                <w:lang w:eastAsia="ja-JP"/>
              </w:rPr>
              <w:t>.</w:t>
            </w:r>
            <w:r w:rsidR="004A1914">
              <w:rPr>
                <w:rFonts w:asciiTheme="minorBidi" w:hAnsiTheme="minorBidi"/>
                <w:sz w:val="18"/>
                <w:szCs w:val="18"/>
                <w:lang w:eastAsia="ja-JP"/>
              </w:rPr>
              <w:t>0</w:t>
            </w:r>
            <w:r>
              <w:rPr>
                <w:rFonts w:asciiTheme="minorBidi" w:hAnsiTheme="minorBidi"/>
                <w:sz w:val="18"/>
                <w:szCs w:val="18"/>
                <w:lang w:eastAsia="ja-JP"/>
              </w:rPr>
              <w:t xml:space="preserve"> </w:t>
            </w:r>
            <w:r w:rsidRPr="006550D1">
              <w:rPr>
                <w:rFonts w:asciiTheme="minorBidi" w:hAnsiTheme="minorBidi"/>
                <w:sz w:val="18"/>
                <w:szCs w:val="18"/>
                <w:lang w:eastAsia="ja-JP"/>
              </w:rPr>
              <w:t>Mbps</w:t>
            </w:r>
          </w:p>
          <w:p w14:paraId="7788AA58" w14:textId="67C60E00" w:rsidR="003F5CF7" w:rsidRPr="006550D1" w:rsidRDefault="003F5CF7" w:rsidP="003F5CF7">
            <w:pPr>
              <w:spacing w:after="0" w:line="276" w:lineRule="auto"/>
              <w:rPr>
                <w:rFonts w:asciiTheme="minorBidi" w:hAnsiTheme="minorBidi"/>
                <w:sz w:val="18"/>
                <w:szCs w:val="18"/>
                <w:lang w:eastAsia="ja-JP"/>
              </w:rPr>
            </w:pPr>
          </w:p>
        </w:tc>
        <w:tc>
          <w:tcPr>
            <w:tcW w:w="1602" w:type="dxa"/>
          </w:tcPr>
          <w:p w14:paraId="550A0A93" w14:textId="77777777" w:rsidR="004A1914" w:rsidRPr="006550D1" w:rsidRDefault="004A1914" w:rsidP="004A1914">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DL: </w:t>
            </w:r>
            <w:r>
              <w:rPr>
                <w:rFonts w:asciiTheme="minorBidi" w:hAnsiTheme="minorBidi"/>
                <w:sz w:val="18"/>
                <w:szCs w:val="18"/>
                <w:lang w:eastAsia="ja-JP"/>
              </w:rPr>
              <w:t>11.2</w:t>
            </w:r>
            <w:r w:rsidRPr="006550D1">
              <w:rPr>
                <w:rFonts w:asciiTheme="minorBidi" w:hAnsiTheme="minorBidi"/>
                <w:sz w:val="18"/>
                <w:szCs w:val="18"/>
                <w:lang w:eastAsia="ja-JP"/>
              </w:rPr>
              <w:t xml:space="preserve"> Mbps</w:t>
            </w:r>
          </w:p>
          <w:p w14:paraId="7D448676" w14:textId="77777777" w:rsidR="004A1914" w:rsidRPr="006550D1" w:rsidRDefault="004A1914" w:rsidP="004A1914">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UL: </w:t>
            </w:r>
            <w:r>
              <w:rPr>
                <w:rFonts w:asciiTheme="minorBidi" w:hAnsiTheme="minorBidi"/>
                <w:sz w:val="18"/>
                <w:szCs w:val="18"/>
                <w:lang w:eastAsia="ja-JP"/>
              </w:rPr>
              <w:t xml:space="preserve">4.0 </w:t>
            </w:r>
            <w:r w:rsidRPr="006550D1">
              <w:rPr>
                <w:rFonts w:asciiTheme="minorBidi" w:hAnsiTheme="minorBidi"/>
                <w:sz w:val="18"/>
                <w:szCs w:val="18"/>
                <w:lang w:eastAsia="ja-JP"/>
              </w:rPr>
              <w:t>Mbps</w:t>
            </w:r>
          </w:p>
          <w:p w14:paraId="336995E6" w14:textId="7D704F6A" w:rsidR="003F5CF7" w:rsidRPr="006550D1" w:rsidRDefault="003F5CF7" w:rsidP="003F5CF7">
            <w:pPr>
              <w:spacing w:after="0" w:line="276" w:lineRule="auto"/>
              <w:rPr>
                <w:rFonts w:asciiTheme="minorBidi" w:hAnsiTheme="minorBidi"/>
                <w:sz w:val="18"/>
                <w:szCs w:val="18"/>
                <w:lang w:eastAsia="ja-JP"/>
              </w:rPr>
            </w:pPr>
          </w:p>
        </w:tc>
      </w:tr>
    </w:tbl>
    <w:p w14:paraId="56DEA580" w14:textId="77777777" w:rsidR="00277409" w:rsidRDefault="00277409" w:rsidP="003A6762">
      <w:pPr>
        <w:jc w:val="both"/>
      </w:pPr>
    </w:p>
    <w:p w14:paraId="260DC423" w14:textId="0CAF2B50" w:rsidR="00561AC7" w:rsidRPr="00D940E1" w:rsidRDefault="00831FEF" w:rsidP="00561AC7">
      <w:pPr>
        <w:pStyle w:val="Heading2"/>
        <w:rPr>
          <w:lang w:val="en-US"/>
        </w:rPr>
      </w:pPr>
      <w:r>
        <w:rPr>
          <w:lang w:val="en-US"/>
        </w:rPr>
        <w:softHyphen/>
      </w:r>
      <w:r>
        <w:rPr>
          <w:lang w:val="en-US"/>
        </w:rPr>
        <w:softHyphen/>
      </w:r>
      <w:r w:rsidR="006508E1">
        <w:rPr>
          <w:lang w:val="en-US"/>
        </w:rPr>
        <w:t>3</w:t>
      </w:r>
      <w:r w:rsidR="00561AC7" w:rsidRPr="00D940E1">
        <w:rPr>
          <w:lang w:val="en-US"/>
        </w:rPr>
        <w:t>.1</w:t>
      </w:r>
      <w:r w:rsidR="00561AC7" w:rsidRPr="00D940E1">
        <w:rPr>
          <w:lang w:val="en-US"/>
        </w:rPr>
        <w:tab/>
      </w:r>
      <w:r w:rsidR="0063409A">
        <w:rPr>
          <w:lang w:val="en-US"/>
        </w:rPr>
        <w:t>Clarification</w:t>
      </w:r>
      <w:r w:rsidR="00561AC7" w:rsidRPr="00D940E1">
        <w:rPr>
          <w:lang w:val="en-US"/>
        </w:rPr>
        <w:t xml:space="preserve"> of </w:t>
      </w:r>
      <w:r w:rsidR="00583673">
        <w:rPr>
          <w:lang w:val="en-US"/>
        </w:rPr>
        <w:t>UE peak rate reduction</w:t>
      </w:r>
      <w:r w:rsidR="00561AC7" w:rsidRPr="00D940E1">
        <w:rPr>
          <w:lang w:val="en-US"/>
        </w:rPr>
        <w:t xml:space="preserve"> feature</w:t>
      </w:r>
    </w:p>
    <w:p w14:paraId="34EE48DD" w14:textId="72D40D15" w:rsidR="002873E2" w:rsidRPr="00DF5399" w:rsidRDefault="0058138B" w:rsidP="00182A8C">
      <w:pPr>
        <w:jc w:val="both"/>
        <w:rPr>
          <w:lang w:eastAsia="ja-JP"/>
        </w:rPr>
      </w:pPr>
      <w:r>
        <w:rPr>
          <w:lang w:eastAsia="ja-JP"/>
        </w:rPr>
        <w:t xml:space="preserve">Before the impacts of the UE peak data rate reduction are discussed, there </w:t>
      </w:r>
      <w:r w:rsidR="009613A3">
        <w:rPr>
          <w:lang w:eastAsia="ja-JP"/>
        </w:rPr>
        <w:t>is</w:t>
      </w:r>
      <w:r>
        <w:rPr>
          <w:lang w:eastAsia="ja-JP"/>
        </w:rPr>
        <w:t xml:space="preserve"> a question worth clarifying.</w:t>
      </w:r>
    </w:p>
    <w:p w14:paraId="286F0224" w14:textId="4F1FB5D6" w:rsidR="00C03637" w:rsidRPr="00C03637" w:rsidRDefault="009613A3" w:rsidP="00C03637">
      <w:pPr>
        <w:pStyle w:val="B1"/>
        <w:overflowPunct w:val="0"/>
        <w:autoSpaceDE w:val="0"/>
        <w:autoSpaceDN w:val="0"/>
        <w:adjustRightInd w:val="0"/>
        <w:spacing w:after="180" w:line="240" w:lineRule="auto"/>
        <w:ind w:left="0" w:firstLine="0"/>
        <w:jc w:val="left"/>
        <w:textAlignment w:val="baseline"/>
        <w:rPr>
          <w:rFonts w:ascii="Arial" w:hAnsi="Arial" w:cs="Arial"/>
          <w:b/>
          <w:bCs/>
          <w:szCs w:val="20"/>
          <w:u w:val="single"/>
          <w:lang w:eastAsia="ja-JP"/>
        </w:rPr>
      </w:pPr>
      <w:r>
        <w:rPr>
          <w:rFonts w:ascii="Arial" w:hAnsi="Arial" w:cs="Arial"/>
          <w:b/>
          <w:bCs/>
          <w:szCs w:val="20"/>
          <w:u w:val="single"/>
          <w:lang w:eastAsia="ja-JP"/>
        </w:rPr>
        <w:t xml:space="preserve">Question 4: </w:t>
      </w:r>
      <w:r w:rsidR="00C03637" w:rsidRPr="00C03637">
        <w:rPr>
          <w:rFonts w:ascii="Arial" w:hAnsi="Arial" w:cs="Arial"/>
          <w:b/>
          <w:bCs/>
          <w:szCs w:val="20"/>
          <w:u w:val="single"/>
          <w:lang w:eastAsia="ja-JP"/>
        </w:rPr>
        <w:t>Whether UE peak data rate reduction for UE is limited only with UE BB bandwidth reduction or standalone</w:t>
      </w:r>
    </w:p>
    <w:p w14:paraId="6D8B9A27" w14:textId="694431EE" w:rsidR="00146CBD" w:rsidRDefault="00146CBD" w:rsidP="00182A8C">
      <w:pPr>
        <w:jc w:val="both"/>
        <w:rPr>
          <w:rFonts w:cs="Arial"/>
          <w:szCs w:val="20"/>
          <w:lang w:eastAsia="ja-JP"/>
        </w:rPr>
      </w:pPr>
      <w:r>
        <w:rPr>
          <w:rFonts w:cs="Arial"/>
          <w:szCs w:val="20"/>
          <w:lang w:eastAsia="ja-JP"/>
        </w:rPr>
        <w:t>One of the open issues in the WID is the following [WID]:</w:t>
      </w:r>
    </w:p>
    <w:tbl>
      <w:tblPr>
        <w:tblStyle w:val="TableGrid"/>
        <w:tblW w:w="0" w:type="auto"/>
        <w:tblLook w:val="04A0" w:firstRow="1" w:lastRow="0" w:firstColumn="1" w:lastColumn="0" w:noHBand="0" w:noVBand="1"/>
      </w:tblPr>
      <w:tblGrid>
        <w:gridCol w:w="9629"/>
      </w:tblGrid>
      <w:tr w:rsidR="00146CBD" w14:paraId="52985C66" w14:textId="77777777" w:rsidTr="00146CBD">
        <w:tc>
          <w:tcPr>
            <w:tcW w:w="9629" w:type="dxa"/>
          </w:tcPr>
          <w:p w14:paraId="205BE7BE" w14:textId="77777777" w:rsidR="00E8311C" w:rsidRPr="00E8311C" w:rsidRDefault="00E8311C" w:rsidP="00E8311C">
            <w:pPr>
              <w:pStyle w:val="B1"/>
              <w:ind w:left="0" w:firstLine="0"/>
              <w:rPr>
                <w:rFonts w:ascii="Arial" w:hAnsi="Arial" w:cs="Arial"/>
                <w:sz w:val="20"/>
                <w:szCs w:val="20"/>
                <w:lang w:eastAsia="ja-JP"/>
              </w:rPr>
            </w:pPr>
            <w:r w:rsidRPr="00E8311C">
              <w:rPr>
                <w:rFonts w:ascii="Arial" w:hAnsi="Arial" w:cs="Arial"/>
                <w:sz w:val="20"/>
                <w:szCs w:val="20"/>
                <w:lang w:eastAsia="ja-JP"/>
              </w:rPr>
              <w:t>Check in RAN#98-e regarding:</w:t>
            </w:r>
          </w:p>
          <w:p w14:paraId="633064D0" w14:textId="32B8114E" w:rsidR="00146CBD" w:rsidRPr="00E8311C" w:rsidRDefault="00E8311C" w:rsidP="00E8311C">
            <w:pPr>
              <w:pStyle w:val="B1"/>
              <w:numPr>
                <w:ilvl w:val="0"/>
                <w:numId w:val="15"/>
              </w:numPr>
              <w:overflowPunct w:val="0"/>
              <w:autoSpaceDE w:val="0"/>
              <w:autoSpaceDN w:val="0"/>
              <w:adjustRightInd w:val="0"/>
              <w:spacing w:after="180" w:line="240" w:lineRule="auto"/>
              <w:jc w:val="left"/>
              <w:textAlignment w:val="baseline"/>
              <w:rPr>
                <w:lang w:eastAsia="ja-JP"/>
              </w:rPr>
            </w:pPr>
            <w:r w:rsidRPr="00E8311C">
              <w:rPr>
                <w:rFonts w:ascii="Arial" w:hAnsi="Arial" w:cs="Arial"/>
                <w:sz w:val="20"/>
                <w:szCs w:val="20"/>
                <w:lang w:eastAsia="ja-JP"/>
              </w:rPr>
              <w:t>Whether UE peak data rate reduction for UE is limited only with UE BB bandwidth reduction or standalone</w:t>
            </w:r>
          </w:p>
        </w:tc>
      </w:tr>
    </w:tbl>
    <w:p w14:paraId="2B256B9C" w14:textId="77777777" w:rsidR="00146CBD" w:rsidRDefault="00146CBD" w:rsidP="00182A8C">
      <w:pPr>
        <w:jc w:val="both"/>
        <w:rPr>
          <w:rFonts w:cs="Arial"/>
          <w:szCs w:val="20"/>
          <w:lang w:eastAsia="ja-JP"/>
        </w:rPr>
      </w:pPr>
    </w:p>
    <w:p w14:paraId="6B14D376" w14:textId="06BA5021" w:rsidR="00097A86" w:rsidRDefault="00D349A8" w:rsidP="00182A8C">
      <w:pPr>
        <w:jc w:val="both"/>
      </w:pPr>
      <w:r>
        <w:rPr>
          <w:rFonts w:cs="Arial"/>
          <w:szCs w:val="20"/>
          <w:lang w:eastAsia="ja-JP"/>
        </w:rPr>
        <w:t xml:space="preserve">As can be seen from </w:t>
      </w:r>
      <w:r>
        <w:rPr>
          <w:rFonts w:cs="Arial"/>
          <w:szCs w:val="20"/>
          <w:lang w:eastAsia="ja-JP"/>
        </w:rPr>
        <w:fldChar w:fldCharType="begin"/>
      </w:r>
      <w:r>
        <w:rPr>
          <w:rFonts w:cs="Arial"/>
          <w:szCs w:val="20"/>
          <w:lang w:eastAsia="ja-JP"/>
        </w:rPr>
        <w:instrText xml:space="preserve"> REF _Ref115353343 \h </w:instrText>
      </w:r>
      <w:r>
        <w:rPr>
          <w:rFonts w:cs="Arial"/>
          <w:szCs w:val="20"/>
          <w:lang w:eastAsia="ja-JP"/>
        </w:rPr>
      </w:r>
      <w:r>
        <w:rPr>
          <w:rFonts w:cs="Arial"/>
          <w:szCs w:val="20"/>
          <w:lang w:eastAsia="ja-JP"/>
        </w:rPr>
        <w:fldChar w:fldCharType="separate"/>
      </w:r>
      <w:r>
        <w:t xml:space="preserve">Table </w:t>
      </w:r>
      <w:r>
        <w:rPr>
          <w:noProof/>
        </w:rPr>
        <w:t>4</w:t>
      </w:r>
      <w:r>
        <w:rPr>
          <w:rFonts w:cs="Arial"/>
          <w:szCs w:val="20"/>
          <w:lang w:eastAsia="ja-JP"/>
        </w:rPr>
        <w:fldChar w:fldCharType="end"/>
      </w:r>
      <w:r>
        <w:rPr>
          <w:rFonts w:cs="Arial"/>
          <w:szCs w:val="20"/>
          <w:lang w:eastAsia="ja-JP"/>
        </w:rPr>
        <w:t xml:space="preserve"> and </w:t>
      </w:r>
      <w:r>
        <w:rPr>
          <w:rFonts w:cs="Arial"/>
          <w:szCs w:val="20"/>
          <w:lang w:eastAsia="ja-JP"/>
        </w:rPr>
        <w:fldChar w:fldCharType="begin"/>
      </w:r>
      <w:r>
        <w:rPr>
          <w:rFonts w:cs="Arial"/>
          <w:szCs w:val="20"/>
          <w:lang w:eastAsia="ja-JP"/>
        </w:rPr>
        <w:instrText xml:space="preserve"> REF _Ref115353347 \h </w:instrText>
      </w:r>
      <w:r>
        <w:rPr>
          <w:rFonts w:cs="Arial"/>
          <w:szCs w:val="20"/>
          <w:lang w:eastAsia="ja-JP"/>
        </w:rPr>
      </w:r>
      <w:r>
        <w:rPr>
          <w:rFonts w:cs="Arial"/>
          <w:szCs w:val="20"/>
          <w:lang w:eastAsia="ja-JP"/>
        </w:rPr>
        <w:fldChar w:fldCharType="separate"/>
      </w:r>
      <w:r>
        <w:t xml:space="preserve">Table </w:t>
      </w:r>
      <w:r>
        <w:rPr>
          <w:noProof/>
        </w:rPr>
        <w:t>5</w:t>
      </w:r>
      <w:r>
        <w:rPr>
          <w:rFonts w:cs="Arial"/>
          <w:szCs w:val="20"/>
          <w:lang w:eastAsia="ja-JP"/>
        </w:rPr>
        <w:fldChar w:fldCharType="end"/>
      </w:r>
      <w:r>
        <w:rPr>
          <w:rFonts w:cs="Arial"/>
          <w:szCs w:val="20"/>
          <w:lang w:eastAsia="ja-JP"/>
        </w:rPr>
        <w:t xml:space="preserve">, </w:t>
      </w:r>
      <w:r w:rsidR="00B46AF4">
        <w:rPr>
          <w:rFonts w:cs="Arial"/>
          <w:szCs w:val="20"/>
          <w:lang w:eastAsia="ja-JP"/>
        </w:rPr>
        <w:t xml:space="preserve">for a </w:t>
      </w:r>
      <w:r w:rsidR="00370A5B">
        <w:rPr>
          <w:rFonts w:cs="Arial"/>
          <w:szCs w:val="20"/>
          <w:lang w:eastAsia="ja-JP"/>
        </w:rPr>
        <w:t xml:space="preserve">Rel-18 </w:t>
      </w:r>
      <w:r w:rsidR="001B2112">
        <w:rPr>
          <w:rFonts w:cs="Arial"/>
          <w:szCs w:val="20"/>
          <w:lang w:eastAsia="ja-JP"/>
        </w:rPr>
        <w:t>e</w:t>
      </w:r>
      <w:r w:rsidR="00B46AF4">
        <w:rPr>
          <w:rFonts w:cs="Arial"/>
          <w:szCs w:val="20"/>
          <w:lang w:eastAsia="ja-JP"/>
        </w:rPr>
        <w:t xml:space="preserve">RedCap UE supporting only </w:t>
      </w:r>
      <w:r w:rsidR="005A2F19">
        <w:rPr>
          <w:rFonts w:cs="Arial"/>
          <w:szCs w:val="20"/>
          <w:lang w:eastAsia="ja-JP"/>
        </w:rPr>
        <w:t xml:space="preserve">UE </w:t>
      </w:r>
      <w:r w:rsidR="00414E56">
        <w:t>BB bandwidth reduction to 5 MHz</w:t>
      </w:r>
      <w:r w:rsidR="004918EF">
        <w:t>, the peak rate</w:t>
      </w:r>
      <w:r w:rsidR="00121989">
        <w:t>s</w:t>
      </w:r>
      <w:r w:rsidR="004918EF">
        <w:t xml:space="preserve"> </w:t>
      </w:r>
      <w:r w:rsidR="00BB0A7C">
        <w:t xml:space="preserve">that </w:t>
      </w:r>
      <w:r w:rsidR="005A2F19">
        <w:t>can</w:t>
      </w:r>
      <w:r w:rsidR="00BB0A7C">
        <w:t xml:space="preserve"> be supported </w:t>
      </w:r>
      <w:r w:rsidR="004918EF">
        <w:t xml:space="preserve">are only </w:t>
      </w:r>
      <w:r w:rsidR="00535231">
        <w:t>modestly high</w:t>
      </w:r>
      <w:r w:rsidR="00BB0A7C">
        <w:t xml:space="preserve">er than the target </w:t>
      </w:r>
      <w:r w:rsidR="00221272">
        <w:t xml:space="preserve">peak rate </w:t>
      </w:r>
      <w:r w:rsidR="00BB0A7C">
        <w:t>of 10 Mbps</w:t>
      </w:r>
      <w:r w:rsidR="003634E0">
        <w:t xml:space="preserve">. </w:t>
      </w:r>
      <w:r w:rsidR="008767EC">
        <w:t>When the constraint is relaxed</w:t>
      </w:r>
      <w:r w:rsidR="009B7442">
        <w:t xml:space="preserve">, </w:t>
      </w:r>
      <w:r w:rsidR="00516A55">
        <w:t xml:space="preserve">to </w:t>
      </w:r>
      <w:r w:rsidR="009B7442">
        <w:t>e.g.,</w:t>
      </w:r>
      <w:r w:rsidR="00DD5D3E">
        <w:t xml:space="preserve"> </w:t>
      </w:r>
      <w:proofErr w:type="spellStart"/>
      <w:r w:rsidR="00DD5D3E" w:rsidRPr="00F15DCD">
        <w:rPr>
          <w:i/>
          <w:iCs/>
        </w:rPr>
        <w:t>v</w:t>
      </w:r>
      <w:r w:rsidR="00DD5D3E" w:rsidRPr="00F15DCD">
        <w:rPr>
          <w:i/>
          <w:iCs/>
          <w:vertAlign w:val="subscript"/>
        </w:rPr>
        <w:t>Layers</w:t>
      </w:r>
      <w:r w:rsidR="00DD5D3E">
        <w:t>·</w:t>
      </w:r>
      <w:r w:rsidR="00DD5D3E" w:rsidRPr="00F15DCD">
        <w:rPr>
          <w:i/>
          <w:iCs/>
        </w:rPr>
        <w:t>Q</w:t>
      </w:r>
      <w:r w:rsidR="00DD5D3E" w:rsidRPr="00F15DCD">
        <w:rPr>
          <w:i/>
          <w:iCs/>
          <w:vertAlign w:val="subscript"/>
        </w:rPr>
        <w:t>m</w:t>
      </w:r>
      <w:r w:rsidR="00DD5D3E">
        <w:t>·</w:t>
      </w:r>
      <w:r w:rsidR="00DD5D3E" w:rsidRPr="00F15DCD">
        <w:rPr>
          <w:i/>
          <w:iCs/>
        </w:rPr>
        <w:t>f</w:t>
      </w:r>
      <w:proofErr w:type="spellEnd"/>
      <w:r w:rsidR="00DD5D3E">
        <w:t xml:space="preserve"> </w:t>
      </w:r>
      <w:r w:rsidR="00DD5D3E" w:rsidRPr="00372F1B">
        <w:rPr>
          <w:rFonts w:cs="Arial"/>
          <w:szCs w:val="20"/>
        </w:rPr>
        <w:t>≥</w:t>
      </w:r>
      <w:r w:rsidR="00DD5D3E">
        <w:t xml:space="preserve"> 1</w:t>
      </w:r>
      <w:r w:rsidR="00CE1683">
        <w:t xml:space="preserve">, </w:t>
      </w:r>
      <w:r w:rsidR="000F39A1">
        <w:t>for</w:t>
      </w:r>
      <w:r w:rsidR="00642C88">
        <w:t xml:space="preserve"> the UE </w:t>
      </w:r>
      <w:r w:rsidR="006E6926">
        <w:t xml:space="preserve">supporting the bandwidth reduction, </w:t>
      </w:r>
      <w:r w:rsidR="009B7442">
        <w:t>the peak rate</w:t>
      </w:r>
      <w:r w:rsidR="006E6926">
        <w:t>s that</w:t>
      </w:r>
      <w:r w:rsidR="00516A55">
        <w:t xml:space="preserve"> </w:t>
      </w:r>
      <w:r w:rsidR="00FD0781">
        <w:t>can</w:t>
      </w:r>
      <w:r w:rsidR="00516A55">
        <w:t xml:space="preserve"> be supported</w:t>
      </w:r>
      <w:r w:rsidR="009B7442">
        <w:t xml:space="preserve"> would be much </w:t>
      </w:r>
      <w:r w:rsidR="00B62457">
        <w:t>lower than the target peak rate</w:t>
      </w:r>
      <w:r w:rsidR="00AF3F6B">
        <w:t xml:space="preserve"> of 10 Mbps</w:t>
      </w:r>
      <w:r w:rsidR="00B62457">
        <w:t>.</w:t>
      </w:r>
      <w:r w:rsidR="00945856">
        <w:t xml:space="preserve"> </w:t>
      </w:r>
      <w:r w:rsidR="002435C4">
        <w:t xml:space="preserve">This </w:t>
      </w:r>
      <w:r w:rsidR="002C4E61">
        <w:t xml:space="preserve">has been shown </w:t>
      </w:r>
      <w:r w:rsidR="006836A3">
        <w:t xml:space="preserve">in </w:t>
      </w:r>
      <w:r w:rsidR="00074B5B">
        <w:fldChar w:fldCharType="begin"/>
      </w:r>
      <w:r w:rsidR="00074B5B">
        <w:instrText xml:space="preserve"> REF _Ref115378945 \h </w:instrText>
      </w:r>
      <w:r w:rsidR="00074B5B">
        <w:fldChar w:fldCharType="separate"/>
      </w:r>
      <w:r w:rsidR="00074B5B">
        <w:t xml:space="preserve">Table </w:t>
      </w:r>
      <w:r w:rsidR="00074B5B">
        <w:rPr>
          <w:noProof/>
        </w:rPr>
        <w:t>6</w:t>
      </w:r>
      <w:r w:rsidR="00074B5B">
        <w:fldChar w:fldCharType="end"/>
      </w:r>
      <w:r w:rsidR="00074B5B">
        <w:t xml:space="preserve"> and </w:t>
      </w:r>
      <w:r w:rsidR="00074B5B">
        <w:fldChar w:fldCharType="begin"/>
      </w:r>
      <w:r w:rsidR="00074B5B">
        <w:instrText xml:space="preserve"> REF _Ref115378948 \h </w:instrText>
      </w:r>
      <w:r w:rsidR="00074B5B">
        <w:fldChar w:fldCharType="separate"/>
      </w:r>
      <w:r w:rsidR="00074B5B">
        <w:t xml:space="preserve">Table </w:t>
      </w:r>
      <w:r w:rsidR="00074B5B">
        <w:rPr>
          <w:noProof/>
        </w:rPr>
        <w:t>7</w:t>
      </w:r>
      <w:r w:rsidR="00074B5B">
        <w:fldChar w:fldCharType="end"/>
      </w:r>
      <w:r w:rsidR="000B45EC">
        <w:t xml:space="preserve">. </w:t>
      </w:r>
      <w:r w:rsidR="005B5EDF">
        <w:t xml:space="preserve">Note that </w:t>
      </w:r>
      <w:r w:rsidR="00824942">
        <w:t xml:space="preserve">the </w:t>
      </w:r>
      <w:r w:rsidR="009234EE">
        <w:t xml:space="preserve">relaxation of the constraint to </w:t>
      </w:r>
      <w:r w:rsidR="005E277D">
        <w:t xml:space="preserve">other values less than 4 (e.g., 2 or 3) </w:t>
      </w:r>
      <w:r w:rsidR="006B72FC">
        <w:t xml:space="preserve">would </w:t>
      </w:r>
      <w:r w:rsidR="00990D34">
        <w:t xml:space="preserve">not </w:t>
      </w:r>
      <w:r w:rsidR="0037597C">
        <w:t xml:space="preserve">help to achieve </w:t>
      </w:r>
      <w:r w:rsidR="00D52C2E">
        <w:t>the 10 Mb</w:t>
      </w:r>
      <w:r w:rsidR="00C74199">
        <w:t xml:space="preserve">ps target </w:t>
      </w:r>
      <w:r w:rsidR="009926A1">
        <w:t xml:space="preserve">even for FD-FDD in </w:t>
      </w:r>
      <w:r w:rsidR="000C3D9B">
        <w:t xml:space="preserve">some </w:t>
      </w:r>
      <w:r w:rsidR="009926A1">
        <w:t xml:space="preserve">cases. </w:t>
      </w:r>
      <w:r w:rsidR="003F52B9">
        <w:t xml:space="preserve">In addition, </w:t>
      </w:r>
      <w:r w:rsidR="00A90C21">
        <w:t xml:space="preserve">the combination of bandwidth reduction and peak rate reduction </w:t>
      </w:r>
      <w:r w:rsidR="00ED61EC">
        <w:t>has</w:t>
      </w:r>
      <w:r w:rsidR="00FD7BD6">
        <w:t xml:space="preserve"> </w:t>
      </w:r>
      <w:r w:rsidR="00991FBE">
        <w:t xml:space="preserve">the </w:t>
      </w:r>
      <w:r w:rsidR="00FD7BD6">
        <w:t>following issues:</w:t>
      </w:r>
    </w:p>
    <w:p w14:paraId="6C358D14" w14:textId="7400F40C" w:rsidR="0020132B" w:rsidRPr="00FC0494" w:rsidRDefault="00F64E4F" w:rsidP="00FD7BD6">
      <w:pPr>
        <w:pStyle w:val="ListParagraph"/>
        <w:numPr>
          <w:ilvl w:val="0"/>
          <w:numId w:val="15"/>
        </w:numPr>
        <w:jc w:val="both"/>
        <w:rPr>
          <w:rFonts w:ascii="Arial" w:hAnsi="Arial" w:cs="Arial"/>
          <w:sz w:val="20"/>
          <w:szCs w:val="20"/>
        </w:rPr>
      </w:pPr>
      <w:r w:rsidRPr="00FC0494">
        <w:rPr>
          <w:rFonts w:ascii="Arial" w:hAnsi="Arial" w:cs="Arial"/>
          <w:sz w:val="20"/>
          <w:szCs w:val="20"/>
          <w:lang w:val="en-US"/>
        </w:rPr>
        <w:t>The max</w:t>
      </w:r>
      <w:r w:rsidR="0074762A" w:rsidRPr="00FC0494">
        <w:rPr>
          <w:rFonts w:ascii="Arial" w:hAnsi="Arial" w:cs="Arial"/>
          <w:sz w:val="20"/>
          <w:szCs w:val="20"/>
          <w:lang w:val="en-US"/>
        </w:rPr>
        <w:t xml:space="preserve">imum </w:t>
      </w:r>
      <w:r w:rsidRPr="00FC0494">
        <w:rPr>
          <w:rFonts w:ascii="Arial" w:hAnsi="Arial" w:cs="Arial"/>
          <w:sz w:val="20"/>
          <w:szCs w:val="20"/>
          <w:lang w:val="en-US"/>
        </w:rPr>
        <w:t>TBS allowed for</w:t>
      </w:r>
      <w:r w:rsidR="00971902" w:rsidRPr="00FC0494">
        <w:rPr>
          <w:rFonts w:ascii="Arial" w:hAnsi="Arial" w:cs="Arial"/>
          <w:sz w:val="20"/>
          <w:szCs w:val="20"/>
          <w:lang w:val="en-US"/>
        </w:rPr>
        <w:t xml:space="preserve"> SIB1 </w:t>
      </w:r>
      <w:r w:rsidR="0022628A" w:rsidRPr="00FC0494">
        <w:rPr>
          <w:rFonts w:ascii="Arial" w:hAnsi="Arial" w:cs="Arial"/>
          <w:sz w:val="20"/>
          <w:szCs w:val="20"/>
          <w:lang w:val="en-US"/>
        </w:rPr>
        <w:t>and</w:t>
      </w:r>
      <w:r w:rsidR="00971902" w:rsidRPr="00FC0494">
        <w:rPr>
          <w:rFonts w:ascii="Arial" w:hAnsi="Arial" w:cs="Arial"/>
          <w:sz w:val="20"/>
          <w:szCs w:val="20"/>
          <w:lang w:val="en-US"/>
        </w:rPr>
        <w:t xml:space="preserve"> </w:t>
      </w:r>
      <w:r w:rsidR="00023793" w:rsidRPr="00FC0494">
        <w:rPr>
          <w:rFonts w:ascii="Arial" w:hAnsi="Arial" w:cs="Arial"/>
          <w:sz w:val="20"/>
          <w:szCs w:val="20"/>
          <w:lang w:val="en-US"/>
        </w:rPr>
        <w:t xml:space="preserve">other </w:t>
      </w:r>
      <w:r w:rsidR="00971902" w:rsidRPr="00FC0494">
        <w:rPr>
          <w:rFonts w:ascii="Arial" w:hAnsi="Arial" w:cs="Arial"/>
          <w:sz w:val="20"/>
          <w:szCs w:val="20"/>
          <w:lang w:val="en-US"/>
        </w:rPr>
        <w:t>SI message</w:t>
      </w:r>
      <w:r w:rsidR="00C93F76" w:rsidRPr="00FC0494">
        <w:rPr>
          <w:rFonts w:ascii="Arial" w:hAnsi="Arial" w:cs="Arial"/>
          <w:sz w:val="20"/>
          <w:szCs w:val="20"/>
          <w:lang w:val="en-US"/>
        </w:rPr>
        <w:t>s</w:t>
      </w:r>
      <w:r w:rsidR="00E1704F" w:rsidRPr="00FC0494">
        <w:rPr>
          <w:rFonts w:ascii="Arial" w:hAnsi="Arial" w:cs="Arial"/>
          <w:sz w:val="20"/>
          <w:szCs w:val="20"/>
          <w:lang w:val="en-US"/>
        </w:rPr>
        <w:t xml:space="preserve"> </w:t>
      </w:r>
      <w:r w:rsidR="00AE6A33" w:rsidRPr="00FC0494">
        <w:rPr>
          <w:rFonts w:ascii="Arial" w:hAnsi="Arial" w:cs="Arial"/>
          <w:sz w:val="20"/>
          <w:szCs w:val="20"/>
          <w:lang w:val="en-US"/>
        </w:rPr>
        <w:t>is 2976 bits</w:t>
      </w:r>
      <w:r w:rsidR="006962F4">
        <w:rPr>
          <w:rFonts w:ascii="Arial" w:hAnsi="Arial" w:cs="Arial"/>
          <w:sz w:val="20"/>
          <w:szCs w:val="20"/>
          <w:lang w:val="en-US"/>
        </w:rPr>
        <w:t>.</w:t>
      </w:r>
      <w:r w:rsidR="009749B8" w:rsidRPr="00FC0494">
        <w:rPr>
          <w:rFonts w:ascii="Arial" w:hAnsi="Arial" w:cs="Arial"/>
          <w:sz w:val="20"/>
          <w:szCs w:val="20"/>
          <w:lang w:val="en-US"/>
        </w:rPr>
        <w:t xml:space="preserve"> </w:t>
      </w:r>
      <w:r w:rsidR="006962F4">
        <w:rPr>
          <w:rFonts w:ascii="Arial" w:hAnsi="Arial" w:cs="Arial"/>
          <w:sz w:val="20"/>
          <w:szCs w:val="20"/>
          <w:lang w:val="en-US"/>
        </w:rPr>
        <w:t>I</w:t>
      </w:r>
      <w:r w:rsidR="009749B8" w:rsidRPr="00FC0494">
        <w:rPr>
          <w:rFonts w:ascii="Arial" w:hAnsi="Arial" w:cs="Arial"/>
          <w:sz w:val="20"/>
          <w:szCs w:val="20"/>
          <w:lang w:val="en-US"/>
        </w:rPr>
        <w:t>n practice, the TBS</w:t>
      </w:r>
      <w:r w:rsidR="00B3122C" w:rsidRPr="00FC0494">
        <w:rPr>
          <w:rFonts w:ascii="Arial" w:hAnsi="Arial" w:cs="Arial"/>
          <w:sz w:val="20"/>
          <w:szCs w:val="20"/>
          <w:lang w:val="en-US"/>
        </w:rPr>
        <w:t xml:space="preserve"> for these messages </w:t>
      </w:r>
      <w:r w:rsidR="004436A9" w:rsidRPr="00FC0494">
        <w:rPr>
          <w:rFonts w:ascii="Arial" w:hAnsi="Arial" w:cs="Arial"/>
          <w:sz w:val="20"/>
          <w:szCs w:val="20"/>
          <w:lang w:val="en-US"/>
        </w:rPr>
        <w:t>is</w:t>
      </w:r>
      <w:r w:rsidR="00B3122C" w:rsidRPr="00FC0494">
        <w:rPr>
          <w:rFonts w:ascii="Arial" w:hAnsi="Arial" w:cs="Arial"/>
          <w:sz w:val="20"/>
          <w:szCs w:val="20"/>
          <w:lang w:val="en-US"/>
        </w:rPr>
        <w:t xml:space="preserve"> likely to </w:t>
      </w:r>
      <w:r w:rsidR="007F45A4">
        <w:rPr>
          <w:rFonts w:ascii="Arial" w:hAnsi="Arial" w:cs="Arial"/>
          <w:sz w:val="20"/>
          <w:szCs w:val="20"/>
          <w:lang w:val="en-US"/>
        </w:rPr>
        <w:t xml:space="preserve">be </w:t>
      </w:r>
      <w:r w:rsidR="00B3122C" w:rsidRPr="00FC0494">
        <w:rPr>
          <w:rFonts w:ascii="Arial" w:hAnsi="Arial" w:cs="Arial"/>
          <w:sz w:val="20"/>
          <w:szCs w:val="20"/>
          <w:lang w:val="en-US"/>
        </w:rPr>
        <w:t xml:space="preserve">much </w:t>
      </w:r>
      <w:r w:rsidR="00AF4E58">
        <w:rPr>
          <w:rFonts w:ascii="Arial" w:hAnsi="Arial" w:cs="Arial"/>
          <w:sz w:val="20"/>
          <w:szCs w:val="20"/>
          <w:lang w:val="en-US"/>
        </w:rPr>
        <w:t>smaller</w:t>
      </w:r>
      <w:r w:rsidR="00762432">
        <w:rPr>
          <w:rFonts w:ascii="Arial" w:hAnsi="Arial" w:cs="Arial"/>
          <w:sz w:val="20"/>
          <w:szCs w:val="20"/>
          <w:lang w:val="en-US"/>
        </w:rPr>
        <w:t>, but at least in principle</w:t>
      </w:r>
      <w:r w:rsidR="0071759B" w:rsidRPr="00FC0494">
        <w:rPr>
          <w:rFonts w:ascii="Arial" w:hAnsi="Arial" w:cs="Arial"/>
          <w:sz w:val="20"/>
          <w:szCs w:val="20"/>
          <w:lang w:val="en-US"/>
        </w:rPr>
        <w:t xml:space="preserve"> the UE should be </w:t>
      </w:r>
      <w:r w:rsidR="00693D68" w:rsidRPr="00FC0494">
        <w:rPr>
          <w:rFonts w:ascii="Arial" w:hAnsi="Arial" w:cs="Arial"/>
          <w:sz w:val="20"/>
          <w:szCs w:val="20"/>
          <w:lang w:val="en-US"/>
        </w:rPr>
        <w:t xml:space="preserve">able to handle </w:t>
      </w:r>
      <w:r w:rsidR="0047413D" w:rsidRPr="00FC0494">
        <w:rPr>
          <w:rFonts w:ascii="Arial" w:hAnsi="Arial" w:cs="Arial"/>
          <w:sz w:val="20"/>
          <w:szCs w:val="20"/>
          <w:lang w:val="en-US"/>
        </w:rPr>
        <w:t>a</w:t>
      </w:r>
      <w:r w:rsidR="006A59FD" w:rsidRPr="00FC0494">
        <w:rPr>
          <w:rFonts w:ascii="Arial" w:hAnsi="Arial" w:cs="Arial"/>
          <w:sz w:val="20"/>
          <w:szCs w:val="20"/>
          <w:lang w:val="en-US"/>
        </w:rPr>
        <w:t xml:space="preserve"> DL data </w:t>
      </w:r>
      <w:r w:rsidR="0047413D" w:rsidRPr="00FC0494">
        <w:rPr>
          <w:rFonts w:ascii="Arial" w:hAnsi="Arial" w:cs="Arial"/>
          <w:sz w:val="20"/>
          <w:szCs w:val="20"/>
          <w:lang w:val="en-US"/>
        </w:rPr>
        <w:t>rate of</w:t>
      </w:r>
      <w:r w:rsidR="006A59FD" w:rsidRPr="00FC0494">
        <w:rPr>
          <w:rFonts w:ascii="Arial" w:hAnsi="Arial" w:cs="Arial"/>
          <w:sz w:val="20"/>
          <w:szCs w:val="20"/>
          <w:lang w:val="en-US"/>
        </w:rPr>
        <w:t xml:space="preserve"> at least</w:t>
      </w:r>
      <w:r w:rsidR="0047413D" w:rsidRPr="00FC0494">
        <w:rPr>
          <w:rFonts w:ascii="Arial" w:hAnsi="Arial" w:cs="Arial"/>
          <w:sz w:val="20"/>
          <w:szCs w:val="20"/>
          <w:lang w:val="en-US"/>
        </w:rPr>
        <w:t xml:space="preserve"> </w:t>
      </w:r>
      <w:r w:rsidR="00A15705" w:rsidRPr="00FC0494">
        <w:rPr>
          <w:rFonts w:ascii="Arial" w:hAnsi="Arial" w:cs="Arial"/>
          <w:sz w:val="20"/>
          <w:szCs w:val="20"/>
          <w:lang w:val="en-US"/>
        </w:rPr>
        <w:t xml:space="preserve">~3 Mbps </w:t>
      </w:r>
      <w:r w:rsidR="006A59FD" w:rsidRPr="00FC0494">
        <w:rPr>
          <w:rFonts w:ascii="Arial" w:hAnsi="Arial" w:cs="Arial"/>
          <w:sz w:val="20"/>
          <w:szCs w:val="20"/>
          <w:lang w:val="en-US"/>
        </w:rPr>
        <w:t>with 15 kHz SCS and ~</w:t>
      </w:r>
      <w:r w:rsidR="0020132B" w:rsidRPr="00FC0494">
        <w:rPr>
          <w:rFonts w:ascii="Arial" w:hAnsi="Arial" w:cs="Arial"/>
          <w:sz w:val="20"/>
          <w:szCs w:val="20"/>
          <w:lang w:val="en-US"/>
        </w:rPr>
        <w:t>6 Mbps with 30 kHz SCS</w:t>
      </w:r>
      <w:r w:rsidR="00513D6E">
        <w:rPr>
          <w:rFonts w:ascii="Arial" w:hAnsi="Arial" w:cs="Arial"/>
          <w:sz w:val="20"/>
          <w:szCs w:val="20"/>
          <w:lang w:val="en-US"/>
        </w:rPr>
        <w:t xml:space="preserve"> to </w:t>
      </w:r>
      <w:r w:rsidR="0005064F">
        <w:rPr>
          <w:rFonts w:ascii="Arial" w:hAnsi="Arial" w:cs="Arial"/>
          <w:sz w:val="20"/>
          <w:szCs w:val="20"/>
          <w:lang w:val="en-US"/>
        </w:rPr>
        <w:t xml:space="preserve">properly </w:t>
      </w:r>
      <w:r w:rsidR="00127A8B" w:rsidRPr="00FC0494">
        <w:rPr>
          <w:rFonts w:ascii="Arial" w:hAnsi="Arial" w:cs="Arial"/>
          <w:sz w:val="20"/>
          <w:szCs w:val="20"/>
          <w:lang w:val="en-US"/>
        </w:rPr>
        <w:t xml:space="preserve">decode SI. </w:t>
      </w:r>
    </w:p>
    <w:p w14:paraId="22DB23BB" w14:textId="6E57B324" w:rsidR="00FD7BD6" w:rsidRPr="00FC0494" w:rsidRDefault="00102763" w:rsidP="00FD7BD6">
      <w:pPr>
        <w:pStyle w:val="ListParagraph"/>
        <w:numPr>
          <w:ilvl w:val="0"/>
          <w:numId w:val="15"/>
        </w:numPr>
        <w:jc w:val="both"/>
        <w:rPr>
          <w:rFonts w:ascii="Arial" w:hAnsi="Arial" w:cs="Arial"/>
          <w:sz w:val="20"/>
          <w:szCs w:val="20"/>
        </w:rPr>
      </w:pPr>
      <w:r w:rsidRPr="004C4A58">
        <w:rPr>
          <w:rFonts w:ascii="Arial" w:hAnsi="Arial" w:cs="Arial"/>
          <w:sz w:val="20"/>
          <w:szCs w:val="20"/>
          <w:lang w:val="en-US"/>
        </w:rPr>
        <w:t xml:space="preserve">As shown in </w:t>
      </w:r>
      <w:r w:rsidR="00FC0494" w:rsidRPr="004C4A58">
        <w:rPr>
          <w:rFonts w:ascii="Arial" w:hAnsi="Arial" w:cs="Arial"/>
          <w:sz w:val="20"/>
          <w:szCs w:val="20"/>
          <w:lang w:val="en-US"/>
        </w:rPr>
        <w:fldChar w:fldCharType="begin"/>
      </w:r>
      <w:r w:rsidR="00FC0494" w:rsidRPr="004C4A58">
        <w:rPr>
          <w:rFonts w:ascii="Arial" w:hAnsi="Arial" w:cs="Arial"/>
          <w:sz w:val="20"/>
          <w:szCs w:val="20"/>
          <w:lang w:val="en-US"/>
        </w:rPr>
        <w:instrText xml:space="preserve"> REF _Ref115381031 \h </w:instrText>
      </w:r>
      <w:r w:rsidR="004C4A58" w:rsidRPr="004C4A58">
        <w:rPr>
          <w:rFonts w:ascii="Arial" w:hAnsi="Arial" w:cs="Arial"/>
          <w:sz w:val="20"/>
          <w:szCs w:val="20"/>
          <w:lang w:val="en-US"/>
        </w:rPr>
        <w:instrText xml:space="preserve"> \* MERGEFORMAT </w:instrText>
      </w:r>
      <w:r w:rsidR="00FC0494" w:rsidRPr="004C4A58">
        <w:rPr>
          <w:rFonts w:ascii="Arial" w:hAnsi="Arial" w:cs="Arial"/>
          <w:sz w:val="20"/>
          <w:szCs w:val="20"/>
          <w:lang w:val="en-US"/>
        </w:rPr>
      </w:r>
      <w:r w:rsidR="00FC0494" w:rsidRPr="004C4A58">
        <w:rPr>
          <w:rFonts w:ascii="Arial" w:hAnsi="Arial" w:cs="Arial"/>
          <w:sz w:val="20"/>
          <w:szCs w:val="20"/>
          <w:lang w:val="en-US"/>
        </w:rPr>
        <w:fldChar w:fldCharType="separate"/>
      </w:r>
      <w:r w:rsidR="00FC0494" w:rsidRPr="00186AD0">
        <w:rPr>
          <w:rFonts w:ascii="Arial" w:hAnsi="Arial" w:cs="Arial"/>
          <w:sz w:val="20"/>
          <w:szCs w:val="20"/>
        </w:rPr>
        <w:t xml:space="preserve">Table </w:t>
      </w:r>
      <w:r w:rsidR="00FC0494" w:rsidRPr="00186AD0">
        <w:rPr>
          <w:rFonts w:ascii="Arial" w:hAnsi="Arial" w:cs="Arial"/>
          <w:noProof/>
          <w:sz w:val="20"/>
          <w:szCs w:val="20"/>
        </w:rPr>
        <w:t>8</w:t>
      </w:r>
      <w:r w:rsidR="00FC0494" w:rsidRPr="004C4A58">
        <w:rPr>
          <w:rFonts w:ascii="Arial" w:hAnsi="Arial" w:cs="Arial"/>
          <w:sz w:val="20"/>
          <w:szCs w:val="20"/>
          <w:lang w:val="en-US"/>
        </w:rPr>
        <w:fldChar w:fldCharType="end"/>
      </w:r>
      <w:r w:rsidRPr="004C4A58">
        <w:rPr>
          <w:rFonts w:ascii="Arial" w:hAnsi="Arial" w:cs="Arial"/>
          <w:sz w:val="20"/>
          <w:szCs w:val="20"/>
          <w:lang w:val="en-US"/>
        </w:rPr>
        <w:t>,</w:t>
      </w:r>
      <w:r w:rsidRPr="00FC0494">
        <w:rPr>
          <w:rFonts w:ascii="Arial" w:hAnsi="Arial" w:cs="Arial"/>
          <w:sz w:val="20"/>
          <w:szCs w:val="20"/>
          <w:lang w:val="en-US"/>
        </w:rPr>
        <w:t xml:space="preserve"> the additional </w:t>
      </w:r>
      <w:r w:rsidR="00AB5A3B">
        <w:rPr>
          <w:rFonts w:ascii="Arial" w:hAnsi="Arial" w:cs="Arial"/>
          <w:sz w:val="20"/>
          <w:szCs w:val="20"/>
          <w:lang w:val="en-US"/>
        </w:rPr>
        <w:t>complexity reduction</w:t>
      </w:r>
      <w:r w:rsidRPr="00FC0494">
        <w:rPr>
          <w:rFonts w:ascii="Arial" w:hAnsi="Arial" w:cs="Arial"/>
          <w:sz w:val="20"/>
          <w:szCs w:val="20"/>
          <w:lang w:val="en-US"/>
        </w:rPr>
        <w:t xml:space="preserve"> by combining </w:t>
      </w:r>
      <w:r w:rsidR="00E33C50">
        <w:rPr>
          <w:rFonts w:ascii="Arial" w:hAnsi="Arial" w:cs="Arial"/>
          <w:sz w:val="20"/>
          <w:szCs w:val="20"/>
          <w:lang w:val="en-US"/>
        </w:rPr>
        <w:t>bandwidth</w:t>
      </w:r>
      <w:r w:rsidR="00E33C50" w:rsidRPr="00FC0494">
        <w:rPr>
          <w:rFonts w:ascii="Arial" w:hAnsi="Arial" w:cs="Arial"/>
          <w:sz w:val="20"/>
          <w:szCs w:val="20"/>
          <w:lang w:val="en-US"/>
        </w:rPr>
        <w:t xml:space="preserve"> </w:t>
      </w:r>
      <w:r w:rsidRPr="00FC0494">
        <w:rPr>
          <w:rFonts w:ascii="Arial" w:hAnsi="Arial" w:cs="Arial"/>
          <w:sz w:val="20"/>
          <w:szCs w:val="20"/>
          <w:lang w:val="en-US"/>
        </w:rPr>
        <w:t>reduction with peak rate reduction is very small (less than 0.5%</w:t>
      </w:r>
      <w:r w:rsidR="00CD28B2">
        <w:rPr>
          <w:rFonts w:ascii="Arial" w:hAnsi="Arial" w:cs="Arial"/>
          <w:sz w:val="20"/>
          <w:szCs w:val="20"/>
          <w:lang w:val="en-US"/>
        </w:rPr>
        <w:t xml:space="preserve"> on average</w:t>
      </w:r>
      <w:r w:rsidRPr="00FC0494">
        <w:rPr>
          <w:rFonts w:ascii="Arial" w:hAnsi="Arial" w:cs="Arial"/>
          <w:sz w:val="20"/>
          <w:szCs w:val="20"/>
          <w:lang w:val="en-US"/>
        </w:rPr>
        <w:t>) for Rel-18 eRedCap</w:t>
      </w:r>
      <w:r w:rsidR="00FC0494">
        <w:rPr>
          <w:rFonts w:ascii="Arial" w:hAnsi="Arial" w:cs="Arial"/>
          <w:sz w:val="20"/>
          <w:szCs w:val="20"/>
          <w:lang w:val="en-US"/>
        </w:rPr>
        <w:t>.</w:t>
      </w:r>
      <w:r w:rsidR="005A64DC">
        <w:rPr>
          <w:rFonts w:ascii="Arial" w:hAnsi="Arial" w:cs="Arial"/>
          <w:sz w:val="20"/>
          <w:szCs w:val="20"/>
          <w:lang w:val="en-US"/>
        </w:rPr>
        <w:t xml:space="preserve"> Howe</w:t>
      </w:r>
      <w:r w:rsidR="00A60B09">
        <w:rPr>
          <w:rFonts w:ascii="Arial" w:hAnsi="Arial" w:cs="Arial"/>
          <w:sz w:val="20"/>
          <w:szCs w:val="20"/>
          <w:lang w:val="en-US"/>
        </w:rPr>
        <w:t xml:space="preserve">ver, it could </w:t>
      </w:r>
      <w:r w:rsidR="00E75CDC">
        <w:rPr>
          <w:rFonts w:ascii="Arial" w:hAnsi="Arial" w:cs="Arial"/>
          <w:sz w:val="20"/>
          <w:szCs w:val="20"/>
          <w:lang w:val="en-US"/>
        </w:rPr>
        <w:t>potentially</w:t>
      </w:r>
      <w:r w:rsidR="00A60B09">
        <w:rPr>
          <w:rFonts w:ascii="Arial" w:hAnsi="Arial" w:cs="Arial"/>
          <w:sz w:val="20"/>
          <w:szCs w:val="20"/>
          <w:lang w:val="en-US"/>
        </w:rPr>
        <w:t xml:space="preserve"> res</w:t>
      </w:r>
      <w:r w:rsidR="00636CE9">
        <w:rPr>
          <w:rFonts w:ascii="Arial" w:hAnsi="Arial" w:cs="Arial"/>
          <w:sz w:val="20"/>
          <w:szCs w:val="20"/>
          <w:lang w:val="en-US"/>
        </w:rPr>
        <w:t>ult in further memory size reduction</w:t>
      </w:r>
      <w:r w:rsidR="00EA465B">
        <w:rPr>
          <w:rFonts w:ascii="Arial" w:hAnsi="Arial" w:cs="Arial"/>
          <w:sz w:val="20"/>
          <w:szCs w:val="20"/>
          <w:lang w:val="en-US"/>
        </w:rPr>
        <w:t xml:space="preserve"> (</w:t>
      </w:r>
      <w:r w:rsidR="001F7FBE">
        <w:rPr>
          <w:rFonts w:ascii="Arial" w:hAnsi="Arial" w:cs="Arial"/>
          <w:sz w:val="20"/>
          <w:szCs w:val="20"/>
          <w:lang w:val="en-US"/>
        </w:rPr>
        <w:t>external to the RF+BB parts</w:t>
      </w:r>
      <w:r w:rsidR="008374C1">
        <w:rPr>
          <w:rFonts w:ascii="Arial" w:hAnsi="Arial" w:cs="Arial"/>
          <w:sz w:val="20"/>
          <w:szCs w:val="20"/>
          <w:lang w:val="en-US"/>
        </w:rPr>
        <w:t>)</w:t>
      </w:r>
      <w:r w:rsidR="00636CE9">
        <w:rPr>
          <w:rFonts w:ascii="Arial" w:hAnsi="Arial" w:cs="Arial"/>
          <w:sz w:val="20"/>
          <w:szCs w:val="20"/>
          <w:lang w:val="en-US"/>
        </w:rPr>
        <w:t>.</w:t>
      </w:r>
    </w:p>
    <w:p w14:paraId="0FB31915" w14:textId="77777777" w:rsidR="00A41FDE" w:rsidRDefault="00A41FDE" w:rsidP="00182A8C">
      <w:pPr>
        <w:jc w:val="both"/>
      </w:pPr>
    </w:p>
    <w:p w14:paraId="0A418970" w14:textId="7CC4C959" w:rsidR="00A41FDE" w:rsidRDefault="00121C7E" w:rsidP="00182A8C">
      <w:pPr>
        <w:jc w:val="both"/>
      </w:pPr>
      <w:r>
        <w:lastRenderedPageBreak/>
        <w:t>Based on the above</w:t>
      </w:r>
      <w:r w:rsidR="00A41FDE">
        <w:t>, we do not see a need to introduce UE peak data rate reduction on top of UE BB bandwidth reduction</w:t>
      </w:r>
      <w:r>
        <w:t>.</w:t>
      </w:r>
    </w:p>
    <w:p w14:paraId="19DB1C60" w14:textId="5523BA2B" w:rsidR="00097A86" w:rsidRDefault="00097A86" w:rsidP="00186AD0">
      <w:pPr>
        <w:pStyle w:val="Caption"/>
        <w:jc w:val="center"/>
      </w:pPr>
      <w:bookmarkStart w:id="25" w:name="_Ref115378945"/>
      <w:r>
        <w:t xml:space="preserve">Table </w:t>
      </w:r>
      <w:r>
        <w:fldChar w:fldCharType="begin"/>
      </w:r>
      <w:r>
        <w:instrText xml:space="preserve"> SEQ Table \* ARABIC </w:instrText>
      </w:r>
      <w:r>
        <w:fldChar w:fldCharType="separate"/>
      </w:r>
      <w:r w:rsidR="00131034">
        <w:rPr>
          <w:noProof/>
        </w:rPr>
        <w:t>6</w:t>
      </w:r>
      <w:r>
        <w:fldChar w:fldCharType="end"/>
      </w:r>
      <w:bookmarkEnd w:id="25"/>
      <w:r>
        <w:t>: The p</w:t>
      </w:r>
      <w:r w:rsidRPr="00CB3F75">
        <w:t xml:space="preserve">eak data rate for </w:t>
      </w:r>
      <w:r>
        <w:t xml:space="preserve">a </w:t>
      </w:r>
      <w:r w:rsidRPr="00CB3F75">
        <w:t>Rel-18 eRedCap</w:t>
      </w:r>
      <w:r>
        <w:t xml:space="preserve"> UE</w:t>
      </w:r>
      <w:r w:rsidRPr="00CB3F75">
        <w:t xml:space="preserve"> </w:t>
      </w:r>
      <w:r>
        <w:t>with</w:t>
      </w:r>
      <w:r w:rsidR="00D747A8">
        <w:t xml:space="preserve"> the relaxed constraint</w:t>
      </w:r>
      <w:r>
        <w:t xml:space="preserve"> </w:t>
      </w:r>
      <w:proofErr w:type="spellStart"/>
      <w:r w:rsidRPr="003226EA">
        <w:rPr>
          <w:i/>
          <w:iCs/>
          <w:u w:val="single"/>
        </w:rPr>
        <w:t>v</w:t>
      </w:r>
      <w:r w:rsidRPr="003226EA">
        <w:rPr>
          <w:i/>
          <w:iCs/>
          <w:u w:val="single"/>
          <w:vertAlign w:val="subscript"/>
        </w:rPr>
        <w:t>Layers</w:t>
      </w:r>
      <w:r w:rsidRPr="003226EA">
        <w:rPr>
          <w:u w:val="single"/>
        </w:rPr>
        <w:t>·</w:t>
      </w:r>
      <w:r w:rsidRPr="003226EA">
        <w:rPr>
          <w:i/>
          <w:iCs/>
          <w:u w:val="single"/>
        </w:rPr>
        <w:t>Q</w:t>
      </w:r>
      <w:r w:rsidRPr="003226EA">
        <w:rPr>
          <w:i/>
          <w:iCs/>
          <w:u w:val="single"/>
          <w:vertAlign w:val="subscript"/>
        </w:rPr>
        <w:t>m</w:t>
      </w:r>
      <w:r w:rsidRPr="003226EA">
        <w:rPr>
          <w:u w:val="single"/>
        </w:rPr>
        <w:t>·</w:t>
      </w:r>
      <w:r w:rsidRPr="003226EA">
        <w:rPr>
          <w:i/>
          <w:iCs/>
          <w:u w:val="single"/>
        </w:rPr>
        <w:t>f</w:t>
      </w:r>
      <w:proofErr w:type="spellEnd"/>
      <w:r w:rsidRPr="003226EA">
        <w:rPr>
          <w:u w:val="single"/>
        </w:rPr>
        <w:t xml:space="preserve"> = 1</w:t>
      </w:r>
      <w:r>
        <w:t xml:space="preserve"> and supporting only BB bandwidth reduction to 5 MHz, with 5 MHz corresponding to </w:t>
      </w:r>
      <w:r w:rsidRPr="003226EA">
        <w:rPr>
          <w:u w:val="single"/>
        </w:rPr>
        <w:t>25/11 PRBs</w:t>
      </w:r>
      <w:r>
        <w:t xml:space="preserve"> in 15/30 kHz SCS</w:t>
      </w:r>
      <w:r w:rsidRPr="00CB3F75">
        <w:t>.</w:t>
      </w:r>
    </w:p>
    <w:tbl>
      <w:tblPr>
        <w:tblStyle w:val="TableGrid"/>
        <w:tblW w:w="9805" w:type="dxa"/>
        <w:tblLook w:val="04A0" w:firstRow="1" w:lastRow="0" w:firstColumn="1" w:lastColumn="0" w:noHBand="0" w:noVBand="1"/>
      </w:tblPr>
      <w:tblGrid>
        <w:gridCol w:w="3397"/>
        <w:gridCol w:w="1602"/>
        <w:gridCol w:w="1602"/>
        <w:gridCol w:w="1602"/>
        <w:gridCol w:w="1602"/>
      </w:tblGrid>
      <w:tr w:rsidR="00097A86" w:rsidRPr="0069265E" w14:paraId="1826509A" w14:textId="77777777" w:rsidTr="00186AD0">
        <w:trPr>
          <w:trHeight w:val="195"/>
        </w:trPr>
        <w:tc>
          <w:tcPr>
            <w:tcW w:w="3397" w:type="dxa"/>
          </w:tcPr>
          <w:p w14:paraId="05DC4367" w14:textId="77777777" w:rsidR="00097A86" w:rsidRPr="006550D1" w:rsidRDefault="00097A86" w:rsidP="00E44BF9">
            <w:pPr>
              <w:spacing w:after="0" w:line="276" w:lineRule="auto"/>
              <w:rPr>
                <w:rFonts w:asciiTheme="minorBidi" w:hAnsiTheme="minorBidi"/>
                <w:sz w:val="18"/>
                <w:szCs w:val="18"/>
                <w:lang w:eastAsia="ja-JP"/>
              </w:rPr>
            </w:pPr>
          </w:p>
        </w:tc>
        <w:tc>
          <w:tcPr>
            <w:tcW w:w="1602" w:type="dxa"/>
            <w:shd w:val="clear" w:color="auto" w:fill="E7E6E6" w:themeFill="background2"/>
          </w:tcPr>
          <w:p w14:paraId="317B0BF3" w14:textId="77777777" w:rsidR="00F21418" w:rsidRDefault="00097A86" w:rsidP="00624E50">
            <w:pPr>
              <w:spacing w:after="0" w:line="276" w:lineRule="auto"/>
              <w:rPr>
                <w:rFonts w:asciiTheme="minorBidi" w:hAnsiTheme="minorBidi"/>
                <w:b/>
                <w:sz w:val="18"/>
                <w:szCs w:val="18"/>
                <w:lang w:eastAsia="ja-JP"/>
              </w:rPr>
            </w:pPr>
            <w:r>
              <w:rPr>
                <w:rFonts w:asciiTheme="minorBidi" w:hAnsiTheme="minorBidi"/>
                <w:b/>
                <w:sz w:val="18"/>
                <w:szCs w:val="18"/>
                <w:lang w:eastAsia="ja-JP"/>
              </w:rPr>
              <w:t>FD-</w:t>
            </w:r>
            <w:r w:rsidRPr="006550D1">
              <w:rPr>
                <w:rFonts w:asciiTheme="minorBidi" w:hAnsiTheme="minorBidi"/>
                <w:b/>
                <w:sz w:val="18"/>
                <w:szCs w:val="18"/>
                <w:lang w:eastAsia="ja-JP"/>
              </w:rPr>
              <w:t xml:space="preserve">FDD, </w:t>
            </w:r>
          </w:p>
          <w:p w14:paraId="6E12868E" w14:textId="780D4E20" w:rsidR="00097A86" w:rsidRDefault="00097A86" w:rsidP="00E44BF9">
            <w:pPr>
              <w:spacing w:after="0" w:line="276" w:lineRule="auto"/>
              <w:rPr>
                <w:rFonts w:asciiTheme="minorBidi" w:hAnsiTheme="minorBidi"/>
                <w:b/>
                <w:sz w:val="18"/>
                <w:szCs w:val="18"/>
                <w:lang w:eastAsia="ja-JP"/>
              </w:rPr>
            </w:pPr>
            <w:r w:rsidRPr="006550D1">
              <w:rPr>
                <w:rFonts w:asciiTheme="minorBidi" w:hAnsiTheme="minorBidi"/>
                <w:b/>
                <w:sz w:val="18"/>
                <w:szCs w:val="18"/>
                <w:lang w:eastAsia="ja-JP"/>
              </w:rPr>
              <w:t>15 kHz SCS</w:t>
            </w:r>
          </w:p>
          <w:p w14:paraId="57C0E202" w14:textId="77777777" w:rsidR="00097A86" w:rsidRPr="00B24B33" w:rsidRDefault="00097A86" w:rsidP="00E44BF9">
            <w:pPr>
              <w:spacing w:after="0" w:line="276" w:lineRule="auto"/>
              <w:rPr>
                <w:rFonts w:asciiTheme="minorBidi" w:hAnsiTheme="minorBidi"/>
                <w:b/>
                <w:bCs/>
                <w:sz w:val="18"/>
                <w:szCs w:val="18"/>
                <w:lang w:eastAsia="ja-JP"/>
              </w:rPr>
            </w:pPr>
            <w:r w:rsidRPr="00B24B33">
              <w:rPr>
                <w:rFonts w:asciiTheme="minorBidi" w:hAnsiTheme="minorBidi"/>
                <w:b/>
                <w:bCs/>
                <w:sz w:val="18"/>
                <w:szCs w:val="18"/>
                <w:lang w:eastAsia="ja-JP"/>
              </w:rPr>
              <w:t>(25 PRBs)</w:t>
            </w:r>
          </w:p>
        </w:tc>
        <w:tc>
          <w:tcPr>
            <w:tcW w:w="1602" w:type="dxa"/>
            <w:shd w:val="clear" w:color="auto" w:fill="E7E6E6" w:themeFill="background2"/>
          </w:tcPr>
          <w:p w14:paraId="3059B820" w14:textId="77777777" w:rsidR="00F21418" w:rsidRDefault="00097A86" w:rsidP="00624E50">
            <w:pPr>
              <w:spacing w:after="0" w:line="276" w:lineRule="auto"/>
              <w:rPr>
                <w:rFonts w:asciiTheme="minorBidi" w:hAnsiTheme="minorBidi"/>
                <w:b/>
                <w:sz w:val="18"/>
                <w:szCs w:val="18"/>
                <w:lang w:eastAsia="ja-JP"/>
              </w:rPr>
            </w:pPr>
            <w:r>
              <w:rPr>
                <w:rFonts w:asciiTheme="minorBidi" w:hAnsiTheme="minorBidi"/>
                <w:b/>
                <w:sz w:val="18"/>
                <w:szCs w:val="18"/>
                <w:lang w:eastAsia="ja-JP"/>
              </w:rPr>
              <w:t>FD-</w:t>
            </w:r>
            <w:r w:rsidRPr="006550D1">
              <w:rPr>
                <w:rFonts w:asciiTheme="minorBidi" w:hAnsiTheme="minorBidi"/>
                <w:b/>
                <w:sz w:val="18"/>
                <w:szCs w:val="18"/>
                <w:lang w:eastAsia="ja-JP"/>
              </w:rPr>
              <w:t xml:space="preserve">FDD, </w:t>
            </w:r>
          </w:p>
          <w:p w14:paraId="1DAB3A46" w14:textId="58863986" w:rsidR="00097A86" w:rsidRDefault="00097A86" w:rsidP="00E44BF9">
            <w:pPr>
              <w:spacing w:after="0" w:line="276" w:lineRule="auto"/>
              <w:rPr>
                <w:rFonts w:asciiTheme="minorBidi" w:hAnsiTheme="minorBidi"/>
                <w:b/>
                <w:sz w:val="18"/>
                <w:szCs w:val="18"/>
                <w:lang w:eastAsia="ja-JP"/>
              </w:rPr>
            </w:pPr>
            <w:r w:rsidRPr="006550D1">
              <w:rPr>
                <w:rFonts w:asciiTheme="minorBidi" w:hAnsiTheme="minorBidi"/>
                <w:b/>
                <w:sz w:val="18"/>
                <w:szCs w:val="18"/>
                <w:lang w:eastAsia="ja-JP"/>
              </w:rPr>
              <w:t>30 kHz SCS</w:t>
            </w:r>
          </w:p>
          <w:p w14:paraId="4CE75736" w14:textId="77777777" w:rsidR="00097A86" w:rsidRPr="006550D1" w:rsidRDefault="00097A86" w:rsidP="00E44BF9">
            <w:pPr>
              <w:spacing w:after="0" w:line="276" w:lineRule="auto"/>
              <w:rPr>
                <w:rFonts w:asciiTheme="minorBidi" w:hAnsiTheme="minorBidi"/>
                <w:b/>
                <w:sz w:val="18"/>
                <w:szCs w:val="18"/>
                <w:lang w:eastAsia="ja-JP"/>
              </w:rPr>
            </w:pPr>
            <w:r>
              <w:rPr>
                <w:rFonts w:asciiTheme="minorBidi" w:hAnsiTheme="minorBidi"/>
                <w:b/>
                <w:sz w:val="18"/>
                <w:szCs w:val="18"/>
                <w:lang w:eastAsia="ja-JP"/>
              </w:rPr>
              <w:t>(11 PRBs)</w:t>
            </w:r>
          </w:p>
        </w:tc>
        <w:tc>
          <w:tcPr>
            <w:tcW w:w="1602" w:type="dxa"/>
            <w:shd w:val="clear" w:color="auto" w:fill="E7E6E6" w:themeFill="background2"/>
          </w:tcPr>
          <w:p w14:paraId="62098CE7" w14:textId="77777777" w:rsidR="00097A86" w:rsidRPr="006550D1" w:rsidRDefault="00097A86" w:rsidP="00E44BF9">
            <w:pPr>
              <w:spacing w:after="0" w:line="276" w:lineRule="auto"/>
              <w:rPr>
                <w:rFonts w:asciiTheme="minorBidi" w:hAnsiTheme="minorBidi"/>
                <w:b/>
                <w:sz w:val="18"/>
                <w:szCs w:val="18"/>
                <w:lang w:val="sv-SE" w:eastAsia="ja-JP"/>
              </w:rPr>
            </w:pPr>
            <w:r w:rsidRPr="006550D1">
              <w:rPr>
                <w:rFonts w:asciiTheme="minorBidi" w:hAnsiTheme="minorBidi"/>
                <w:b/>
                <w:sz w:val="18"/>
                <w:szCs w:val="18"/>
                <w:lang w:val="sv-SE" w:eastAsia="ja-JP"/>
              </w:rPr>
              <w:t xml:space="preserve">TDD (DL/UL </w:t>
            </w:r>
            <w:r w:rsidRPr="006550D1">
              <w:rPr>
                <w:rFonts w:asciiTheme="minorBidi" w:hAnsiTheme="minorBidi"/>
                <w:b/>
                <w:sz w:val="18"/>
                <w:szCs w:val="18"/>
                <w:lang w:val="sv-SE"/>
              </w:rPr>
              <w:t>pattern 3:1</w:t>
            </w:r>
            <w:r w:rsidRPr="006550D1">
              <w:rPr>
                <w:rFonts w:asciiTheme="minorBidi" w:hAnsiTheme="minorBidi"/>
                <w:b/>
                <w:sz w:val="18"/>
                <w:szCs w:val="18"/>
                <w:lang w:val="sv-SE" w:eastAsia="ja-JP"/>
              </w:rPr>
              <w:t>),</w:t>
            </w:r>
          </w:p>
          <w:p w14:paraId="236F7567" w14:textId="77777777" w:rsidR="00097A86" w:rsidRDefault="00097A86" w:rsidP="00E44BF9">
            <w:pPr>
              <w:spacing w:after="0" w:line="276" w:lineRule="auto"/>
              <w:rPr>
                <w:rFonts w:asciiTheme="minorBidi" w:hAnsiTheme="minorBidi"/>
                <w:b/>
                <w:sz w:val="18"/>
                <w:szCs w:val="18"/>
                <w:lang w:val="sv-SE" w:eastAsia="ja-JP"/>
              </w:rPr>
            </w:pPr>
            <w:r w:rsidRPr="006550D1">
              <w:rPr>
                <w:rFonts w:asciiTheme="minorBidi" w:hAnsiTheme="minorBidi"/>
                <w:b/>
                <w:sz w:val="18"/>
                <w:szCs w:val="18"/>
                <w:lang w:val="sv-SE" w:eastAsia="ja-JP"/>
              </w:rPr>
              <w:t>15 kHz SCS</w:t>
            </w:r>
          </w:p>
          <w:p w14:paraId="05F7B116" w14:textId="77777777" w:rsidR="00097A86" w:rsidRPr="00B24B33" w:rsidRDefault="00097A86" w:rsidP="00E44BF9">
            <w:pPr>
              <w:spacing w:after="0" w:line="276" w:lineRule="auto"/>
              <w:rPr>
                <w:rFonts w:asciiTheme="minorBidi" w:hAnsiTheme="minorBidi"/>
                <w:b/>
                <w:sz w:val="18"/>
                <w:szCs w:val="18"/>
                <w:lang w:val="sv-SE" w:eastAsia="ja-JP"/>
              </w:rPr>
            </w:pPr>
            <w:r w:rsidRPr="00B24B33">
              <w:rPr>
                <w:rFonts w:asciiTheme="minorBidi" w:hAnsiTheme="minorBidi"/>
                <w:b/>
                <w:sz w:val="18"/>
                <w:szCs w:val="18"/>
                <w:lang w:val="sv-SE" w:eastAsia="ja-JP"/>
              </w:rPr>
              <w:t>(</w:t>
            </w:r>
            <w:r w:rsidRPr="00B24B33">
              <w:rPr>
                <w:rFonts w:asciiTheme="minorBidi" w:hAnsiTheme="minorBidi"/>
                <w:b/>
                <w:sz w:val="18"/>
                <w:szCs w:val="18"/>
                <w:lang w:eastAsia="ja-JP"/>
              </w:rPr>
              <w:t>25 PRBs)</w:t>
            </w:r>
          </w:p>
        </w:tc>
        <w:tc>
          <w:tcPr>
            <w:tcW w:w="1602" w:type="dxa"/>
            <w:shd w:val="clear" w:color="auto" w:fill="E7E6E6" w:themeFill="background2"/>
          </w:tcPr>
          <w:p w14:paraId="0A51431B" w14:textId="77777777" w:rsidR="00097A86" w:rsidRPr="006550D1" w:rsidRDefault="00097A86" w:rsidP="00E44BF9">
            <w:pPr>
              <w:spacing w:after="0" w:line="276" w:lineRule="auto"/>
              <w:rPr>
                <w:rFonts w:asciiTheme="minorBidi" w:hAnsiTheme="minorBidi"/>
                <w:b/>
                <w:sz w:val="18"/>
                <w:szCs w:val="18"/>
                <w:lang w:val="sv-SE" w:eastAsia="ja-JP"/>
              </w:rPr>
            </w:pPr>
            <w:r w:rsidRPr="006550D1">
              <w:rPr>
                <w:rFonts w:asciiTheme="minorBidi" w:hAnsiTheme="minorBidi"/>
                <w:b/>
                <w:sz w:val="18"/>
                <w:szCs w:val="18"/>
                <w:lang w:val="sv-SE" w:eastAsia="ja-JP"/>
              </w:rPr>
              <w:t xml:space="preserve">TDD (DL/UL </w:t>
            </w:r>
            <w:r w:rsidRPr="006550D1">
              <w:rPr>
                <w:rFonts w:asciiTheme="minorBidi" w:hAnsiTheme="minorBidi"/>
                <w:b/>
                <w:sz w:val="18"/>
                <w:szCs w:val="18"/>
                <w:lang w:val="sv-SE"/>
              </w:rPr>
              <w:t>pattern 3:1</w:t>
            </w:r>
            <w:r w:rsidRPr="006550D1">
              <w:rPr>
                <w:rFonts w:asciiTheme="minorBidi" w:hAnsiTheme="minorBidi"/>
                <w:b/>
                <w:sz w:val="18"/>
                <w:szCs w:val="18"/>
                <w:lang w:val="sv-SE" w:eastAsia="ja-JP"/>
              </w:rPr>
              <w:t>),</w:t>
            </w:r>
          </w:p>
          <w:p w14:paraId="6A88196E" w14:textId="77777777" w:rsidR="00097A86" w:rsidRDefault="00097A86" w:rsidP="00E44BF9">
            <w:pPr>
              <w:spacing w:after="0" w:line="276" w:lineRule="auto"/>
              <w:rPr>
                <w:rFonts w:asciiTheme="minorBidi" w:hAnsiTheme="minorBidi"/>
                <w:b/>
                <w:sz w:val="18"/>
                <w:szCs w:val="18"/>
                <w:lang w:val="sv-SE" w:eastAsia="ja-JP"/>
              </w:rPr>
            </w:pPr>
            <w:r w:rsidRPr="006550D1">
              <w:rPr>
                <w:rFonts w:asciiTheme="minorBidi" w:hAnsiTheme="minorBidi"/>
                <w:b/>
                <w:sz w:val="18"/>
                <w:szCs w:val="18"/>
                <w:lang w:val="sv-SE" w:eastAsia="ja-JP"/>
              </w:rPr>
              <w:t>30 kHz SCS</w:t>
            </w:r>
          </w:p>
          <w:p w14:paraId="02447AC4" w14:textId="77777777" w:rsidR="00097A86" w:rsidRPr="00B24B33" w:rsidRDefault="00097A86" w:rsidP="00E44BF9">
            <w:pPr>
              <w:spacing w:after="0" w:line="276" w:lineRule="auto"/>
              <w:rPr>
                <w:rFonts w:asciiTheme="minorBidi" w:hAnsiTheme="minorBidi"/>
                <w:b/>
                <w:sz w:val="18"/>
                <w:szCs w:val="18"/>
                <w:lang w:val="sv-SE" w:eastAsia="ja-JP"/>
              </w:rPr>
            </w:pPr>
            <w:r w:rsidRPr="00B24B33">
              <w:rPr>
                <w:rFonts w:asciiTheme="minorBidi" w:hAnsiTheme="minorBidi"/>
                <w:b/>
                <w:sz w:val="18"/>
                <w:szCs w:val="18"/>
                <w:lang w:val="sv-SE" w:eastAsia="ja-JP"/>
              </w:rPr>
              <w:t>(</w:t>
            </w:r>
            <w:r w:rsidRPr="00B24B33">
              <w:rPr>
                <w:rFonts w:asciiTheme="minorBidi" w:hAnsiTheme="minorBidi"/>
                <w:b/>
                <w:sz w:val="18"/>
                <w:szCs w:val="18"/>
                <w:lang w:eastAsia="ja-JP"/>
              </w:rPr>
              <w:t>11 PRBs)</w:t>
            </w:r>
          </w:p>
        </w:tc>
      </w:tr>
      <w:tr w:rsidR="00097A86" w:rsidRPr="008824B4" w14:paraId="619DB140" w14:textId="77777777" w:rsidTr="00186AD0">
        <w:trPr>
          <w:trHeight w:val="398"/>
        </w:trPr>
        <w:tc>
          <w:tcPr>
            <w:tcW w:w="3397" w:type="dxa"/>
            <w:shd w:val="clear" w:color="auto" w:fill="E7E6E6" w:themeFill="background2"/>
          </w:tcPr>
          <w:p w14:paraId="10EEDB8C" w14:textId="04C48CF2" w:rsidR="00097A86" w:rsidRPr="006550D1" w:rsidRDefault="00F21418" w:rsidP="00E44BF9">
            <w:pPr>
              <w:spacing w:after="0" w:line="276" w:lineRule="auto"/>
              <w:rPr>
                <w:rFonts w:asciiTheme="minorBidi" w:hAnsiTheme="minorBidi"/>
                <w:b/>
                <w:sz w:val="18"/>
                <w:szCs w:val="18"/>
                <w:lang w:eastAsia="ja-JP"/>
              </w:rPr>
            </w:pPr>
            <w:r>
              <w:rPr>
                <w:rFonts w:asciiTheme="minorBidi" w:hAnsiTheme="minorBidi"/>
                <w:b/>
                <w:sz w:val="18"/>
                <w:szCs w:val="18"/>
                <w:lang w:eastAsia="ja-JP"/>
              </w:rPr>
              <w:t xml:space="preserve">UE </w:t>
            </w:r>
            <w:r w:rsidR="00097A86" w:rsidRPr="006550D1">
              <w:rPr>
                <w:rFonts w:asciiTheme="minorBidi" w:hAnsiTheme="minorBidi"/>
                <w:b/>
                <w:sz w:val="18"/>
                <w:szCs w:val="18"/>
                <w:lang w:eastAsia="ja-JP"/>
              </w:rPr>
              <w:t xml:space="preserve">BB </w:t>
            </w:r>
            <w:r>
              <w:rPr>
                <w:rFonts w:asciiTheme="minorBidi" w:hAnsiTheme="minorBidi"/>
                <w:b/>
                <w:sz w:val="18"/>
                <w:szCs w:val="18"/>
                <w:lang w:eastAsia="ja-JP"/>
              </w:rPr>
              <w:t>bandwidth</w:t>
            </w:r>
            <w:r w:rsidR="00097A86" w:rsidRPr="006550D1">
              <w:rPr>
                <w:rFonts w:asciiTheme="minorBidi" w:hAnsiTheme="minorBidi"/>
                <w:b/>
                <w:sz w:val="18"/>
                <w:szCs w:val="18"/>
                <w:lang w:eastAsia="ja-JP"/>
              </w:rPr>
              <w:t xml:space="preserve"> reduction to 5 MHz </w:t>
            </w:r>
          </w:p>
        </w:tc>
        <w:tc>
          <w:tcPr>
            <w:tcW w:w="1602" w:type="dxa"/>
          </w:tcPr>
          <w:p w14:paraId="36694BCC" w14:textId="44953900" w:rsidR="00097A86" w:rsidRPr="006550D1" w:rsidRDefault="00097A86"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DL: </w:t>
            </w:r>
            <w:r>
              <w:rPr>
                <w:rFonts w:asciiTheme="minorBidi" w:hAnsiTheme="minorBidi"/>
                <w:sz w:val="18"/>
                <w:szCs w:val="18"/>
                <w:lang w:eastAsia="ja-JP"/>
              </w:rPr>
              <w:t>3.3</w:t>
            </w:r>
            <w:r w:rsidRPr="006550D1">
              <w:rPr>
                <w:rFonts w:asciiTheme="minorBidi" w:hAnsiTheme="minorBidi"/>
                <w:sz w:val="18"/>
                <w:szCs w:val="18"/>
                <w:lang w:eastAsia="ja-JP"/>
              </w:rPr>
              <w:t xml:space="preserve"> Mbps</w:t>
            </w:r>
          </w:p>
          <w:p w14:paraId="008DA4F5" w14:textId="22400070" w:rsidR="00097A86" w:rsidRPr="006550D1" w:rsidRDefault="00097A86"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UL: </w:t>
            </w:r>
            <w:r w:rsidR="00E06FD3">
              <w:rPr>
                <w:rFonts w:asciiTheme="minorBidi" w:hAnsiTheme="minorBidi"/>
                <w:sz w:val="18"/>
                <w:szCs w:val="18"/>
                <w:lang w:eastAsia="ja-JP"/>
              </w:rPr>
              <w:t>3</w:t>
            </w:r>
            <w:r>
              <w:rPr>
                <w:rFonts w:asciiTheme="minorBidi" w:hAnsiTheme="minorBidi"/>
                <w:sz w:val="18"/>
                <w:szCs w:val="18"/>
                <w:lang w:eastAsia="ja-JP"/>
              </w:rPr>
              <w:t>.</w:t>
            </w:r>
            <w:r w:rsidR="00E06FD3">
              <w:rPr>
                <w:rFonts w:asciiTheme="minorBidi" w:hAnsiTheme="minorBidi"/>
                <w:sz w:val="18"/>
                <w:szCs w:val="18"/>
                <w:lang w:eastAsia="ja-JP"/>
              </w:rPr>
              <w:t>5</w:t>
            </w:r>
            <w:r w:rsidRPr="006550D1">
              <w:rPr>
                <w:rFonts w:asciiTheme="minorBidi" w:hAnsiTheme="minorBidi"/>
                <w:sz w:val="18"/>
                <w:szCs w:val="18"/>
                <w:lang w:eastAsia="ja-JP"/>
              </w:rPr>
              <w:t xml:space="preserve"> Mbps</w:t>
            </w:r>
          </w:p>
          <w:p w14:paraId="54FE084B" w14:textId="77777777" w:rsidR="00097A86" w:rsidRPr="006550D1" w:rsidRDefault="00097A86" w:rsidP="00E44BF9">
            <w:pPr>
              <w:spacing w:after="0" w:line="276" w:lineRule="auto"/>
              <w:rPr>
                <w:rFonts w:asciiTheme="minorBidi" w:hAnsiTheme="minorBidi"/>
                <w:sz w:val="18"/>
                <w:szCs w:val="18"/>
                <w:lang w:eastAsia="ja-JP"/>
              </w:rPr>
            </w:pPr>
          </w:p>
        </w:tc>
        <w:tc>
          <w:tcPr>
            <w:tcW w:w="1602" w:type="dxa"/>
          </w:tcPr>
          <w:p w14:paraId="3091156B" w14:textId="24884B84" w:rsidR="00097A86" w:rsidRPr="006550D1" w:rsidRDefault="00097A86"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DL: </w:t>
            </w:r>
            <w:r w:rsidR="008E07E3">
              <w:rPr>
                <w:rFonts w:asciiTheme="minorBidi" w:hAnsiTheme="minorBidi"/>
                <w:sz w:val="18"/>
                <w:szCs w:val="18"/>
                <w:lang w:eastAsia="ja-JP"/>
              </w:rPr>
              <w:t>2</w:t>
            </w:r>
            <w:r>
              <w:rPr>
                <w:rFonts w:asciiTheme="minorBidi" w:hAnsiTheme="minorBidi"/>
                <w:sz w:val="18"/>
                <w:szCs w:val="18"/>
                <w:lang w:eastAsia="ja-JP"/>
              </w:rPr>
              <w:t>.</w:t>
            </w:r>
            <w:r w:rsidR="008E07E3">
              <w:rPr>
                <w:rFonts w:asciiTheme="minorBidi" w:hAnsiTheme="minorBidi"/>
                <w:sz w:val="18"/>
                <w:szCs w:val="18"/>
                <w:lang w:eastAsia="ja-JP"/>
              </w:rPr>
              <w:t>9</w:t>
            </w:r>
            <w:r w:rsidRPr="006550D1">
              <w:rPr>
                <w:rFonts w:asciiTheme="minorBidi" w:hAnsiTheme="minorBidi"/>
                <w:sz w:val="18"/>
                <w:szCs w:val="18"/>
                <w:lang w:eastAsia="ja-JP"/>
              </w:rPr>
              <w:t xml:space="preserve"> Mbps</w:t>
            </w:r>
          </w:p>
          <w:p w14:paraId="48EF6597" w14:textId="08202DD0" w:rsidR="00097A86" w:rsidRPr="006550D1" w:rsidRDefault="00097A86"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UL: </w:t>
            </w:r>
            <w:r w:rsidR="001C2DAC">
              <w:rPr>
                <w:rFonts w:asciiTheme="minorBidi" w:hAnsiTheme="minorBidi"/>
                <w:sz w:val="18"/>
                <w:szCs w:val="18"/>
                <w:lang w:eastAsia="ja-JP"/>
              </w:rPr>
              <w:t>3.1</w:t>
            </w:r>
            <w:r w:rsidRPr="006550D1">
              <w:rPr>
                <w:rFonts w:asciiTheme="minorBidi" w:hAnsiTheme="minorBidi"/>
                <w:sz w:val="18"/>
                <w:szCs w:val="18"/>
                <w:lang w:eastAsia="ja-JP"/>
              </w:rPr>
              <w:t xml:space="preserve"> Mbps</w:t>
            </w:r>
          </w:p>
        </w:tc>
        <w:tc>
          <w:tcPr>
            <w:tcW w:w="1602" w:type="dxa"/>
          </w:tcPr>
          <w:p w14:paraId="231922C8" w14:textId="033BADB3" w:rsidR="00097A86" w:rsidRPr="006550D1" w:rsidRDefault="00097A86"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DL: </w:t>
            </w:r>
            <w:r w:rsidR="00F0189A">
              <w:rPr>
                <w:rFonts w:asciiTheme="minorBidi" w:hAnsiTheme="minorBidi"/>
                <w:sz w:val="18"/>
                <w:szCs w:val="18"/>
                <w:lang w:eastAsia="ja-JP"/>
              </w:rPr>
              <w:t>2</w:t>
            </w:r>
            <w:r>
              <w:rPr>
                <w:rFonts w:asciiTheme="minorBidi" w:hAnsiTheme="minorBidi"/>
                <w:sz w:val="18"/>
                <w:szCs w:val="18"/>
                <w:lang w:eastAsia="ja-JP"/>
              </w:rPr>
              <w:t>.</w:t>
            </w:r>
            <w:r w:rsidR="00F0189A">
              <w:rPr>
                <w:rFonts w:asciiTheme="minorBidi" w:hAnsiTheme="minorBidi"/>
                <w:sz w:val="18"/>
                <w:szCs w:val="18"/>
                <w:lang w:eastAsia="ja-JP"/>
              </w:rPr>
              <w:t>5</w:t>
            </w:r>
            <w:r w:rsidRPr="006550D1">
              <w:rPr>
                <w:rFonts w:asciiTheme="minorBidi" w:hAnsiTheme="minorBidi"/>
                <w:sz w:val="18"/>
                <w:szCs w:val="18"/>
                <w:lang w:eastAsia="ja-JP"/>
              </w:rPr>
              <w:t xml:space="preserve"> Mbps</w:t>
            </w:r>
          </w:p>
          <w:p w14:paraId="16580CBB" w14:textId="7476E60F" w:rsidR="00097A86" w:rsidRPr="006550D1" w:rsidRDefault="00097A86"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UL: </w:t>
            </w:r>
            <w:r w:rsidR="00F0189A">
              <w:rPr>
                <w:rFonts w:asciiTheme="minorBidi" w:hAnsiTheme="minorBidi"/>
                <w:sz w:val="18"/>
                <w:szCs w:val="18"/>
                <w:lang w:eastAsia="ja-JP"/>
              </w:rPr>
              <w:t>0</w:t>
            </w:r>
            <w:r>
              <w:rPr>
                <w:rFonts w:asciiTheme="minorBidi" w:hAnsiTheme="minorBidi"/>
                <w:sz w:val="18"/>
                <w:szCs w:val="18"/>
                <w:lang w:eastAsia="ja-JP"/>
              </w:rPr>
              <w:t>.</w:t>
            </w:r>
            <w:r w:rsidR="00EE6152">
              <w:rPr>
                <w:rFonts w:asciiTheme="minorBidi" w:hAnsiTheme="minorBidi"/>
                <w:sz w:val="18"/>
                <w:szCs w:val="18"/>
                <w:lang w:eastAsia="ja-JP"/>
              </w:rPr>
              <w:t>9</w:t>
            </w:r>
            <w:r>
              <w:rPr>
                <w:rFonts w:asciiTheme="minorBidi" w:hAnsiTheme="minorBidi"/>
                <w:sz w:val="18"/>
                <w:szCs w:val="18"/>
                <w:lang w:eastAsia="ja-JP"/>
              </w:rPr>
              <w:t xml:space="preserve"> </w:t>
            </w:r>
            <w:r w:rsidRPr="006550D1">
              <w:rPr>
                <w:rFonts w:asciiTheme="minorBidi" w:hAnsiTheme="minorBidi"/>
                <w:sz w:val="18"/>
                <w:szCs w:val="18"/>
                <w:lang w:eastAsia="ja-JP"/>
              </w:rPr>
              <w:t>Mbps</w:t>
            </w:r>
          </w:p>
          <w:p w14:paraId="4AED0CA4" w14:textId="77777777" w:rsidR="00097A86" w:rsidRPr="006550D1" w:rsidRDefault="00097A86" w:rsidP="00E44BF9">
            <w:pPr>
              <w:spacing w:after="0" w:line="276" w:lineRule="auto"/>
              <w:rPr>
                <w:rFonts w:asciiTheme="minorBidi" w:hAnsiTheme="minorBidi"/>
                <w:sz w:val="18"/>
                <w:szCs w:val="18"/>
                <w:lang w:eastAsia="ja-JP"/>
              </w:rPr>
            </w:pPr>
          </w:p>
        </w:tc>
        <w:tc>
          <w:tcPr>
            <w:tcW w:w="1602" w:type="dxa"/>
          </w:tcPr>
          <w:p w14:paraId="030ADDF4" w14:textId="09545740" w:rsidR="00097A86" w:rsidRPr="006550D1" w:rsidRDefault="00097A86"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DL: </w:t>
            </w:r>
            <w:r w:rsidR="00EE6152">
              <w:rPr>
                <w:rFonts w:asciiTheme="minorBidi" w:hAnsiTheme="minorBidi"/>
                <w:sz w:val="18"/>
                <w:szCs w:val="18"/>
                <w:lang w:eastAsia="ja-JP"/>
              </w:rPr>
              <w:t>2</w:t>
            </w:r>
            <w:r>
              <w:rPr>
                <w:rFonts w:asciiTheme="minorBidi" w:hAnsiTheme="minorBidi"/>
                <w:sz w:val="18"/>
                <w:szCs w:val="18"/>
                <w:lang w:eastAsia="ja-JP"/>
              </w:rPr>
              <w:t>.</w:t>
            </w:r>
            <w:r w:rsidR="00EE6152">
              <w:rPr>
                <w:rFonts w:asciiTheme="minorBidi" w:hAnsiTheme="minorBidi"/>
                <w:sz w:val="18"/>
                <w:szCs w:val="18"/>
                <w:lang w:eastAsia="ja-JP"/>
              </w:rPr>
              <w:t>2</w:t>
            </w:r>
            <w:r w:rsidRPr="006550D1">
              <w:rPr>
                <w:rFonts w:asciiTheme="minorBidi" w:hAnsiTheme="minorBidi"/>
                <w:sz w:val="18"/>
                <w:szCs w:val="18"/>
                <w:lang w:eastAsia="ja-JP"/>
              </w:rPr>
              <w:t xml:space="preserve"> Mbps</w:t>
            </w:r>
          </w:p>
          <w:p w14:paraId="52F17C1B" w14:textId="007F4DB8" w:rsidR="00097A86" w:rsidRPr="006550D1" w:rsidRDefault="00097A86"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UL: </w:t>
            </w:r>
            <w:r w:rsidR="00EE6152">
              <w:rPr>
                <w:rFonts w:asciiTheme="minorBidi" w:hAnsiTheme="minorBidi"/>
                <w:sz w:val="18"/>
                <w:szCs w:val="18"/>
                <w:lang w:eastAsia="ja-JP"/>
              </w:rPr>
              <w:t>0</w:t>
            </w:r>
            <w:r>
              <w:rPr>
                <w:rFonts w:asciiTheme="minorBidi" w:hAnsiTheme="minorBidi"/>
                <w:sz w:val="18"/>
                <w:szCs w:val="18"/>
                <w:lang w:eastAsia="ja-JP"/>
              </w:rPr>
              <w:t>.</w:t>
            </w:r>
            <w:r w:rsidR="00820922">
              <w:rPr>
                <w:rFonts w:asciiTheme="minorBidi" w:hAnsiTheme="minorBidi"/>
                <w:sz w:val="18"/>
                <w:szCs w:val="18"/>
                <w:lang w:eastAsia="ja-JP"/>
              </w:rPr>
              <w:t>8</w:t>
            </w:r>
            <w:r w:rsidRPr="006550D1">
              <w:rPr>
                <w:rFonts w:asciiTheme="minorBidi" w:hAnsiTheme="minorBidi"/>
                <w:sz w:val="18"/>
                <w:szCs w:val="18"/>
                <w:lang w:eastAsia="ja-JP"/>
              </w:rPr>
              <w:t xml:space="preserve"> Mbps</w:t>
            </w:r>
          </w:p>
          <w:p w14:paraId="153306EF" w14:textId="77777777" w:rsidR="00097A86" w:rsidRPr="006550D1" w:rsidRDefault="00097A86" w:rsidP="00E44BF9">
            <w:pPr>
              <w:spacing w:after="0" w:line="276" w:lineRule="auto"/>
              <w:rPr>
                <w:rFonts w:asciiTheme="minorBidi" w:hAnsiTheme="minorBidi"/>
                <w:sz w:val="18"/>
                <w:szCs w:val="18"/>
                <w:lang w:eastAsia="ja-JP"/>
              </w:rPr>
            </w:pPr>
          </w:p>
        </w:tc>
      </w:tr>
    </w:tbl>
    <w:p w14:paraId="79A5C774" w14:textId="77777777" w:rsidR="00097A86" w:rsidRDefault="00097A86" w:rsidP="00097A86">
      <w:pPr>
        <w:jc w:val="both"/>
      </w:pPr>
    </w:p>
    <w:p w14:paraId="67E199DC" w14:textId="56A9D478" w:rsidR="00097A86" w:rsidRDefault="00097A86" w:rsidP="00186AD0">
      <w:pPr>
        <w:pStyle w:val="Caption"/>
        <w:jc w:val="center"/>
      </w:pPr>
      <w:bookmarkStart w:id="26" w:name="_Ref115378948"/>
      <w:r>
        <w:t xml:space="preserve">Table </w:t>
      </w:r>
      <w:r>
        <w:fldChar w:fldCharType="begin"/>
      </w:r>
      <w:r>
        <w:instrText xml:space="preserve"> SEQ Table \* ARABIC </w:instrText>
      </w:r>
      <w:r>
        <w:fldChar w:fldCharType="separate"/>
      </w:r>
      <w:r w:rsidR="00131034">
        <w:rPr>
          <w:noProof/>
        </w:rPr>
        <w:t>7</w:t>
      </w:r>
      <w:r>
        <w:fldChar w:fldCharType="end"/>
      </w:r>
      <w:bookmarkEnd w:id="26"/>
      <w:r>
        <w:t xml:space="preserve">: </w:t>
      </w:r>
      <w:r w:rsidRPr="00CB3F75">
        <w:t xml:space="preserve">Peak data rate for </w:t>
      </w:r>
      <w:r>
        <w:t xml:space="preserve">a </w:t>
      </w:r>
      <w:r w:rsidRPr="00CB3F75">
        <w:t xml:space="preserve">Rel-18 eRedCap </w:t>
      </w:r>
      <w:r>
        <w:t xml:space="preserve">UE </w:t>
      </w:r>
      <w:r w:rsidR="00D747A8">
        <w:t>with the relaxed constraint</w:t>
      </w:r>
      <w:r>
        <w:t xml:space="preserve"> </w:t>
      </w:r>
      <w:proofErr w:type="spellStart"/>
      <w:r w:rsidRPr="003226EA">
        <w:rPr>
          <w:i/>
          <w:iCs/>
          <w:u w:val="single"/>
        </w:rPr>
        <w:t>v</w:t>
      </w:r>
      <w:r w:rsidRPr="003226EA">
        <w:rPr>
          <w:i/>
          <w:iCs/>
          <w:u w:val="single"/>
          <w:vertAlign w:val="subscript"/>
        </w:rPr>
        <w:t>Layers</w:t>
      </w:r>
      <w:r w:rsidRPr="003226EA">
        <w:rPr>
          <w:u w:val="single"/>
        </w:rPr>
        <w:t>·</w:t>
      </w:r>
      <w:r w:rsidRPr="003226EA">
        <w:rPr>
          <w:i/>
          <w:iCs/>
          <w:u w:val="single"/>
        </w:rPr>
        <w:t>Q</w:t>
      </w:r>
      <w:r w:rsidRPr="003226EA">
        <w:rPr>
          <w:i/>
          <w:iCs/>
          <w:u w:val="single"/>
          <w:vertAlign w:val="subscript"/>
        </w:rPr>
        <w:t>m</w:t>
      </w:r>
      <w:r w:rsidRPr="003226EA">
        <w:rPr>
          <w:u w:val="single"/>
        </w:rPr>
        <w:t>·</w:t>
      </w:r>
      <w:r w:rsidRPr="003226EA">
        <w:rPr>
          <w:i/>
          <w:iCs/>
          <w:u w:val="single"/>
        </w:rPr>
        <w:t>f</w:t>
      </w:r>
      <w:proofErr w:type="spellEnd"/>
      <w:r w:rsidRPr="003226EA">
        <w:rPr>
          <w:u w:val="single"/>
        </w:rPr>
        <w:t xml:space="preserve"> = 1</w:t>
      </w:r>
      <w:r>
        <w:t xml:space="preserve"> and supporting only BB bandwidth reduction to 5 MHz, with 5 MHz corresponding to </w:t>
      </w:r>
      <w:r w:rsidRPr="003226EA">
        <w:rPr>
          <w:u w:val="single"/>
        </w:rPr>
        <w:t>28/14 PRBs</w:t>
      </w:r>
      <w:r>
        <w:t xml:space="preserve"> in 15/30 kHz SCS</w:t>
      </w:r>
      <w:r w:rsidRPr="00CB3F75">
        <w:t>.</w:t>
      </w:r>
    </w:p>
    <w:tbl>
      <w:tblPr>
        <w:tblStyle w:val="TableGrid"/>
        <w:tblW w:w="9805" w:type="dxa"/>
        <w:tblLook w:val="04A0" w:firstRow="1" w:lastRow="0" w:firstColumn="1" w:lastColumn="0" w:noHBand="0" w:noVBand="1"/>
      </w:tblPr>
      <w:tblGrid>
        <w:gridCol w:w="3397"/>
        <w:gridCol w:w="1602"/>
        <w:gridCol w:w="1602"/>
        <w:gridCol w:w="1602"/>
        <w:gridCol w:w="1602"/>
      </w:tblGrid>
      <w:tr w:rsidR="00097A86" w:rsidRPr="0069265E" w14:paraId="7B9BF7B8" w14:textId="77777777" w:rsidTr="00186AD0">
        <w:trPr>
          <w:trHeight w:val="195"/>
        </w:trPr>
        <w:tc>
          <w:tcPr>
            <w:tcW w:w="3397" w:type="dxa"/>
          </w:tcPr>
          <w:p w14:paraId="54D87C57" w14:textId="77777777" w:rsidR="00097A86" w:rsidRPr="006550D1" w:rsidRDefault="00097A86" w:rsidP="00E44BF9">
            <w:pPr>
              <w:spacing w:after="0" w:line="276" w:lineRule="auto"/>
              <w:rPr>
                <w:rFonts w:asciiTheme="minorBidi" w:hAnsiTheme="minorBidi"/>
                <w:sz w:val="18"/>
                <w:szCs w:val="18"/>
                <w:lang w:eastAsia="ja-JP"/>
              </w:rPr>
            </w:pPr>
          </w:p>
        </w:tc>
        <w:tc>
          <w:tcPr>
            <w:tcW w:w="1602" w:type="dxa"/>
            <w:shd w:val="clear" w:color="auto" w:fill="E7E6E6" w:themeFill="background2"/>
          </w:tcPr>
          <w:p w14:paraId="08CDE13C" w14:textId="77777777" w:rsidR="00F21418" w:rsidRDefault="00097A86" w:rsidP="00624E50">
            <w:pPr>
              <w:spacing w:after="0" w:line="276" w:lineRule="auto"/>
              <w:rPr>
                <w:rFonts w:asciiTheme="minorBidi" w:hAnsiTheme="minorBidi"/>
                <w:b/>
                <w:sz w:val="18"/>
                <w:szCs w:val="18"/>
                <w:lang w:eastAsia="ja-JP"/>
              </w:rPr>
            </w:pPr>
            <w:r>
              <w:rPr>
                <w:rFonts w:asciiTheme="minorBidi" w:hAnsiTheme="minorBidi"/>
                <w:b/>
                <w:sz w:val="18"/>
                <w:szCs w:val="18"/>
                <w:lang w:eastAsia="ja-JP"/>
              </w:rPr>
              <w:t>FD-</w:t>
            </w:r>
            <w:r w:rsidRPr="006550D1">
              <w:rPr>
                <w:rFonts w:asciiTheme="minorBidi" w:hAnsiTheme="minorBidi"/>
                <w:b/>
                <w:sz w:val="18"/>
                <w:szCs w:val="18"/>
                <w:lang w:eastAsia="ja-JP"/>
              </w:rPr>
              <w:t xml:space="preserve">FDD, </w:t>
            </w:r>
          </w:p>
          <w:p w14:paraId="1026F345" w14:textId="7CF9736C" w:rsidR="00097A86" w:rsidRDefault="00097A86" w:rsidP="00E44BF9">
            <w:pPr>
              <w:spacing w:after="0" w:line="276" w:lineRule="auto"/>
              <w:rPr>
                <w:rFonts w:asciiTheme="minorBidi" w:hAnsiTheme="minorBidi"/>
                <w:b/>
                <w:sz w:val="18"/>
                <w:szCs w:val="18"/>
                <w:lang w:eastAsia="ja-JP"/>
              </w:rPr>
            </w:pPr>
            <w:r w:rsidRPr="006550D1">
              <w:rPr>
                <w:rFonts w:asciiTheme="minorBidi" w:hAnsiTheme="minorBidi"/>
                <w:b/>
                <w:sz w:val="18"/>
                <w:szCs w:val="18"/>
                <w:lang w:eastAsia="ja-JP"/>
              </w:rPr>
              <w:t>15 kHz SCS</w:t>
            </w:r>
          </w:p>
          <w:p w14:paraId="414F537E" w14:textId="77777777" w:rsidR="00097A86" w:rsidRPr="006550D1" w:rsidRDefault="00097A86" w:rsidP="00E44BF9">
            <w:pPr>
              <w:spacing w:after="0" w:line="276" w:lineRule="auto"/>
              <w:rPr>
                <w:rFonts w:asciiTheme="minorBidi" w:hAnsiTheme="minorBidi"/>
                <w:b/>
                <w:sz w:val="18"/>
                <w:szCs w:val="18"/>
                <w:lang w:eastAsia="ja-JP"/>
              </w:rPr>
            </w:pPr>
            <w:r w:rsidRPr="00B24B33">
              <w:rPr>
                <w:rFonts w:asciiTheme="minorBidi" w:hAnsiTheme="minorBidi"/>
                <w:b/>
                <w:bCs/>
                <w:sz w:val="18"/>
                <w:szCs w:val="18"/>
                <w:lang w:eastAsia="ja-JP"/>
              </w:rPr>
              <w:t>(2</w:t>
            </w:r>
            <w:r>
              <w:rPr>
                <w:rFonts w:asciiTheme="minorBidi" w:hAnsiTheme="minorBidi"/>
                <w:b/>
                <w:bCs/>
                <w:sz w:val="18"/>
                <w:szCs w:val="18"/>
                <w:lang w:eastAsia="ja-JP"/>
              </w:rPr>
              <w:t>8</w:t>
            </w:r>
            <w:r w:rsidRPr="00B24B33">
              <w:rPr>
                <w:rFonts w:asciiTheme="minorBidi" w:hAnsiTheme="minorBidi"/>
                <w:b/>
                <w:bCs/>
                <w:sz w:val="18"/>
                <w:szCs w:val="18"/>
                <w:lang w:eastAsia="ja-JP"/>
              </w:rPr>
              <w:t xml:space="preserve"> PRBs)</w:t>
            </w:r>
          </w:p>
        </w:tc>
        <w:tc>
          <w:tcPr>
            <w:tcW w:w="1602" w:type="dxa"/>
            <w:shd w:val="clear" w:color="auto" w:fill="E7E6E6" w:themeFill="background2"/>
          </w:tcPr>
          <w:p w14:paraId="7434ABC0" w14:textId="77777777" w:rsidR="00F21418" w:rsidRDefault="00097A86" w:rsidP="00624E50">
            <w:pPr>
              <w:spacing w:after="0" w:line="276" w:lineRule="auto"/>
              <w:rPr>
                <w:rFonts w:asciiTheme="minorBidi" w:hAnsiTheme="minorBidi"/>
                <w:b/>
                <w:sz w:val="18"/>
                <w:szCs w:val="18"/>
                <w:lang w:eastAsia="ja-JP"/>
              </w:rPr>
            </w:pPr>
            <w:r>
              <w:rPr>
                <w:rFonts w:asciiTheme="minorBidi" w:hAnsiTheme="minorBidi"/>
                <w:b/>
                <w:sz w:val="18"/>
                <w:szCs w:val="18"/>
                <w:lang w:eastAsia="ja-JP"/>
              </w:rPr>
              <w:t>FD-</w:t>
            </w:r>
            <w:r w:rsidRPr="006550D1">
              <w:rPr>
                <w:rFonts w:asciiTheme="minorBidi" w:hAnsiTheme="minorBidi"/>
                <w:b/>
                <w:sz w:val="18"/>
                <w:szCs w:val="18"/>
                <w:lang w:eastAsia="ja-JP"/>
              </w:rPr>
              <w:t xml:space="preserve">FDD, </w:t>
            </w:r>
          </w:p>
          <w:p w14:paraId="1B42CFCF" w14:textId="5D467CF5" w:rsidR="00097A86" w:rsidRDefault="00097A86" w:rsidP="00E44BF9">
            <w:pPr>
              <w:spacing w:after="0" w:line="276" w:lineRule="auto"/>
              <w:rPr>
                <w:rFonts w:asciiTheme="minorBidi" w:hAnsiTheme="minorBidi"/>
                <w:b/>
                <w:sz w:val="18"/>
                <w:szCs w:val="18"/>
                <w:lang w:eastAsia="ja-JP"/>
              </w:rPr>
            </w:pPr>
            <w:r w:rsidRPr="006550D1">
              <w:rPr>
                <w:rFonts w:asciiTheme="minorBidi" w:hAnsiTheme="minorBidi"/>
                <w:b/>
                <w:sz w:val="18"/>
                <w:szCs w:val="18"/>
                <w:lang w:eastAsia="ja-JP"/>
              </w:rPr>
              <w:t>30 kHz SCS</w:t>
            </w:r>
          </w:p>
          <w:p w14:paraId="6D2AF32A" w14:textId="77777777" w:rsidR="00097A86" w:rsidRPr="006550D1" w:rsidRDefault="00097A86" w:rsidP="00E44BF9">
            <w:pPr>
              <w:spacing w:after="0" w:line="276" w:lineRule="auto"/>
              <w:rPr>
                <w:rFonts w:asciiTheme="minorBidi" w:hAnsiTheme="minorBidi"/>
                <w:b/>
                <w:sz w:val="18"/>
                <w:szCs w:val="18"/>
                <w:lang w:eastAsia="ja-JP"/>
              </w:rPr>
            </w:pPr>
            <w:r>
              <w:rPr>
                <w:rFonts w:asciiTheme="minorBidi" w:hAnsiTheme="minorBidi"/>
                <w:b/>
                <w:sz w:val="18"/>
                <w:szCs w:val="18"/>
                <w:lang w:eastAsia="ja-JP"/>
              </w:rPr>
              <w:t>(14 PRBs)</w:t>
            </w:r>
          </w:p>
        </w:tc>
        <w:tc>
          <w:tcPr>
            <w:tcW w:w="1602" w:type="dxa"/>
            <w:shd w:val="clear" w:color="auto" w:fill="E7E6E6" w:themeFill="background2"/>
          </w:tcPr>
          <w:p w14:paraId="23BF9097" w14:textId="77777777" w:rsidR="00097A86" w:rsidRPr="006550D1" w:rsidRDefault="00097A86" w:rsidP="00E44BF9">
            <w:pPr>
              <w:spacing w:after="0" w:line="276" w:lineRule="auto"/>
              <w:rPr>
                <w:rFonts w:asciiTheme="minorBidi" w:hAnsiTheme="minorBidi"/>
                <w:b/>
                <w:sz w:val="18"/>
                <w:szCs w:val="18"/>
                <w:lang w:val="sv-SE" w:eastAsia="ja-JP"/>
              </w:rPr>
            </w:pPr>
            <w:r w:rsidRPr="006550D1">
              <w:rPr>
                <w:rFonts w:asciiTheme="minorBidi" w:hAnsiTheme="minorBidi"/>
                <w:b/>
                <w:sz w:val="18"/>
                <w:szCs w:val="18"/>
                <w:lang w:val="sv-SE" w:eastAsia="ja-JP"/>
              </w:rPr>
              <w:t xml:space="preserve">TDD (DL/UL </w:t>
            </w:r>
            <w:r w:rsidRPr="006550D1">
              <w:rPr>
                <w:rFonts w:asciiTheme="minorBidi" w:hAnsiTheme="minorBidi"/>
                <w:b/>
                <w:sz w:val="18"/>
                <w:szCs w:val="18"/>
                <w:lang w:val="sv-SE"/>
              </w:rPr>
              <w:t>pattern 3:1</w:t>
            </w:r>
            <w:r w:rsidRPr="006550D1">
              <w:rPr>
                <w:rFonts w:asciiTheme="minorBidi" w:hAnsiTheme="minorBidi"/>
                <w:b/>
                <w:sz w:val="18"/>
                <w:szCs w:val="18"/>
                <w:lang w:val="sv-SE" w:eastAsia="ja-JP"/>
              </w:rPr>
              <w:t>),</w:t>
            </w:r>
          </w:p>
          <w:p w14:paraId="071AADED" w14:textId="77777777" w:rsidR="00097A86" w:rsidRDefault="00097A86" w:rsidP="00E44BF9">
            <w:pPr>
              <w:spacing w:after="0" w:line="276" w:lineRule="auto"/>
              <w:rPr>
                <w:rFonts w:asciiTheme="minorBidi" w:hAnsiTheme="minorBidi"/>
                <w:b/>
                <w:sz w:val="18"/>
                <w:szCs w:val="18"/>
                <w:lang w:val="sv-SE" w:eastAsia="ja-JP"/>
              </w:rPr>
            </w:pPr>
            <w:r w:rsidRPr="006550D1">
              <w:rPr>
                <w:rFonts w:asciiTheme="minorBidi" w:hAnsiTheme="minorBidi"/>
                <w:b/>
                <w:sz w:val="18"/>
                <w:szCs w:val="18"/>
                <w:lang w:val="sv-SE" w:eastAsia="ja-JP"/>
              </w:rPr>
              <w:t>15 kHz SCS</w:t>
            </w:r>
          </w:p>
          <w:p w14:paraId="258F1200" w14:textId="77777777" w:rsidR="00097A86" w:rsidRPr="006550D1" w:rsidRDefault="00097A86" w:rsidP="00E44BF9">
            <w:pPr>
              <w:spacing w:after="0" w:line="276" w:lineRule="auto"/>
              <w:rPr>
                <w:rFonts w:asciiTheme="minorBidi" w:hAnsiTheme="minorBidi"/>
                <w:b/>
                <w:sz w:val="18"/>
                <w:szCs w:val="18"/>
                <w:lang w:val="sv-SE" w:eastAsia="ja-JP"/>
              </w:rPr>
            </w:pPr>
            <w:r w:rsidRPr="00B24B33">
              <w:rPr>
                <w:rFonts w:asciiTheme="minorBidi" w:hAnsiTheme="minorBidi"/>
                <w:b/>
                <w:sz w:val="18"/>
                <w:szCs w:val="18"/>
                <w:lang w:val="sv-SE" w:eastAsia="ja-JP"/>
              </w:rPr>
              <w:t>(</w:t>
            </w:r>
            <w:r w:rsidRPr="00B24B33">
              <w:rPr>
                <w:rFonts w:asciiTheme="minorBidi" w:hAnsiTheme="minorBidi"/>
                <w:b/>
                <w:sz w:val="18"/>
                <w:szCs w:val="18"/>
                <w:lang w:eastAsia="ja-JP"/>
              </w:rPr>
              <w:t>2</w:t>
            </w:r>
            <w:r>
              <w:rPr>
                <w:rFonts w:asciiTheme="minorBidi" w:hAnsiTheme="minorBidi"/>
                <w:b/>
                <w:sz w:val="18"/>
                <w:szCs w:val="18"/>
                <w:lang w:eastAsia="ja-JP"/>
              </w:rPr>
              <w:t>8</w:t>
            </w:r>
            <w:r w:rsidRPr="00B24B33">
              <w:rPr>
                <w:rFonts w:asciiTheme="minorBidi" w:hAnsiTheme="minorBidi"/>
                <w:b/>
                <w:sz w:val="18"/>
                <w:szCs w:val="18"/>
                <w:lang w:eastAsia="ja-JP"/>
              </w:rPr>
              <w:t xml:space="preserve"> PRBs)</w:t>
            </w:r>
          </w:p>
        </w:tc>
        <w:tc>
          <w:tcPr>
            <w:tcW w:w="1602" w:type="dxa"/>
            <w:shd w:val="clear" w:color="auto" w:fill="E7E6E6" w:themeFill="background2"/>
          </w:tcPr>
          <w:p w14:paraId="7CB2469D" w14:textId="77777777" w:rsidR="00097A86" w:rsidRPr="006550D1" w:rsidRDefault="00097A86" w:rsidP="00E44BF9">
            <w:pPr>
              <w:spacing w:after="0" w:line="276" w:lineRule="auto"/>
              <w:rPr>
                <w:rFonts w:asciiTheme="minorBidi" w:hAnsiTheme="minorBidi"/>
                <w:b/>
                <w:sz w:val="18"/>
                <w:szCs w:val="18"/>
                <w:lang w:val="sv-SE" w:eastAsia="ja-JP"/>
              </w:rPr>
            </w:pPr>
            <w:r w:rsidRPr="006550D1">
              <w:rPr>
                <w:rFonts w:asciiTheme="minorBidi" w:hAnsiTheme="minorBidi"/>
                <w:b/>
                <w:sz w:val="18"/>
                <w:szCs w:val="18"/>
                <w:lang w:val="sv-SE" w:eastAsia="ja-JP"/>
              </w:rPr>
              <w:t xml:space="preserve">TDD (DL/UL </w:t>
            </w:r>
            <w:r w:rsidRPr="006550D1">
              <w:rPr>
                <w:rFonts w:asciiTheme="minorBidi" w:hAnsiTheme="minorBidi"/>
                <w:b/>
                <w:sz w:val="18"/>
                <w:szCs w:val="18"/>
                <w:lang w:val="sv-SE"/>
              </w:rPr>
              <w:t>pattern 3:1</w:t>
            </w:r>
            <w:r w:rsidRPr="006550D1">
              <w:rPr>
                <w:rFonts w:asciiTheme="minorBidi" w:hAnsiTheme="minorBidi"/>
                <w:b/>
                <w:sz w:val="18"/>
                <w:szCs w:val="18"/>
                <w:lang w:val="sv-SE" w:eastAsia="ja-JP"/>
              </w:rPr>
              <w:t>),</w:t>
            </w:r>
          </w:p>
          <w:p w14:paraId="5E4BF336" w14:textId="77777777" w:rsidR="00097A86" w:rsidRDefault="00097A86" w:rsidP="00E44BF9">
            <w:pPr>
              <w:spacing w:after="0" w:line="276" w:lineRule="auto"/>
              <w:rPr>
                <w:rFonts w:asciiTheme="minorBidi" w:hAnsiTheme="minorBidi"/>
                <w:b/>
                <w:sz w:val="18"/>
                <w:szCs w:val="18"/>
                <w:lang w:val="sv-SE" w:eastAsia="ja-JP"/>
              </w:rPr>
            </w:pPr>
            <w:r w:rsidRPr="006550D1">
              <w:rPr>
                <w:rFonts w:asciiTheme="minorBidi" w:hAnsiTheme="minorBidi"/>
                <w:b/>
                <w:sz w:val="18"/>
                <w:szCs w:val="18"/>
                <w:lang w:val="sv-SE" w:eastAsia="ja-JP"/>
              </w:rPr>
              <w:t>30 kHz SCS</w:t>
            </w:r>
          </w:p>
          <w:p w14:paraId="22BE5A53" w14:textId="77777777" w:rsidR="00097A86" w:rsidRPr="006550D1" w:rsidRDefault="00097A86" w:rsidP="00E44BF9">
            <w:pPr>
              <w:spacing w:after="0" w:line="276" w:lineRule="auto"/>
              <w:rPr>
                <w:rFonts w:asciiTheme="minorBidi" w:hAnsiTheme="minorBidi"/>
                <w:b/>
                <w:sz w:val="18"/>
                <w:szCs w:val="18"/>
                <w:lang w:val="sv-SE" w:eastAsia="ja-JP"/>
              </w:rPr>
            </w:pPr>
            <w:r w:rsidRPr="00B24B33">
              <w:rPr>
                <w:rFonts w:asciiTheme="minorBidi" w:hAnsiTheme="minorBidi"/>
                <w:b/>
                <w:sz w:val="18"/>
                <w:szCs w:val="18"/>
                <w:lang w:val="sv-SE" w:eastAsia="ja-JP"/>
              </w:rPr>
              <w:t>(</w:t>
            </w:r>
            <w:r w:rsidRPr="00B24B33">
              <w:rPr>
                <w:rFonts w:asciiTheme="minorBidi" w:hAnsiTheme="minorBidi"/>
                <w:b/>
                <w:sz w:val="18"/>
                <w:szCs w:val="18"/>
                <w:lang w:eastAsia="ja-JP"/>
              </w:rPr>
              <w:t>1</w:t>
            </w:r>
            <w:r>
              <w:rPr>
                <w:rFonts w:asciiTheme="minorBidi" w:hAnsiTheme="minorBidi"/>
                <w:b/>
                <w:sz w:val="18"/>
                <w:szCs w:val="18"/>
                <w:lang w:eastAsia="ja-JP"/>
              </w:rPr>
              <w:t>4</w:t>
            </w:r>
            <w:r w:rsidRPr="00B24B33">
              <w:rPr>
                <w:rFonts w:asciiTheme="minorBidi" w:hAnsiTheme="minorBidi"/>
                <w:b/>
                <w:sz w:val="18"/>
                <w:szCs w:val="18"/>
                <w:lang w:eastAsia="ja-JP"/>
              </w:rPr>
              <w:t xml:space="preserve"> PRBs)</w:t>
            </w:r>
          </w:p>
        </w:tc>
      </w:tr>
      <w:tr w:rsidR="00097A86" w:rsidRPr="008824B4" w14:paraId="4EEF1688" w14:textId="77777777" w:rsidTr="00186AD0">
        <w:trPr>
          <w:trHeight w:val="398"/>
        </w:trPr>
        <w:tc>
          <w:tcPr>
            <w:tcW w:w="3397" w:type="dxa"/>
            <w:shd w:val="clear" w:color="auto" w:fill="E7E6E6" w:themeFill="background2"/>
          </w:tcPr>
          <w:p w14:paraId="297B3852" w14:textId="035FD20C" w:rsidR="00097A86" w:rsidRPr="006550D1" w:rsidRDefault="00F21418" w:rsidP="00E44BF9">
            <w:pPr>
              <w:spacing w:after="0" w:line="276" w:lineRule="auto"/>
              <w:rPr>
                <w:rFonts w:asciiTheme="minorBidi" w:hAnsiTheme="minorBidi"/>
                <w:b/>
                <w:sz w:val="18"/>
                <w:szCs w:val="18"/>
                <w:lang w:eastAsia="ja-JP"/>
              </w:rPr>
            </w:pPr>
            <w:r>
              <w:rPr>
                <w:rFonts w:asciiTheme="minorBidi" w:hAnsiTheme="minorBidi"/>
                <w:b/>
                <w:sz w:val="18"/>
                <w:szCs w:val="18"/>
                <w:lang w:eastAsia="ja-JP"/>
              </w:rPr>
              <w:t xml:space="preserve">UE </w:t>
            </w:r>
            <w:r w:rsidR="00097A86" w:rsidRPr="006550D1">
              <w:rPr>
                <w:rFonts w:asciiTheme="minorBidi" w:hAnsiTheme="minorBidi"/>
                <w:b/>
                <w:sz w:val="18"/>
                <w:szCs w:val="18"/>
                <w:lang w:eastAsia="ja-JP"/>
              </w:rPr>
              <w:t xml:space="preserve">BB </w:t>
            </w:r>
            <w:r>
              <w:rPr>
                <w:rFonts w:asciiTheme="minorBidi" w:hAnsiTheme="minorBidi"/>
                <w:b/>
                <w:sz w:val="18"/>
                <w:szCs w:val="18"/>
                <w:lang w:eastAsia="ja-JP"/>
              </w:rPr>
              <w:t>bandwidth</w:t>
            </w:r>
            <w:r w:rsidR="00097A86" w:rsidRPr="006550D1">
              <w:rPr>
                <w:rFonts w:asciiTheme="minorBidi" w:hAnsiTheme="minorBidi"/>
                <w:b/>
                <w:sz w:val="18"/>
                <w:szCs w:val="18"/>
                <w:lang w:eastAsia="ja-JP"/>
              </w:rPr>
              <w:t xml:space="preserve"> reduction to 5 MHz </w:t>
            </w:r>
          </w:p>
        </w:tc>
        <w:tc>
          <w:tcPr>
            <w:tcW w:w="1602" w:type="dxa"/>
          </w:tcPr>
          <w:p w14:paraId="772C599C" w14:textId="65763061" w:rsidR="00097A86" w:rsidRPr="006550D1" w:rsidRDefault="00097A86"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DL: </w:t>
            </w:r>
            <w:r w:rsidR="003B64EB">
              <w:rPr>
                <w:rFonts w:asciiTheme="minorBidi" w:hAnsiTheme="minorBidi"/>
                <w:sz w:val="18"/>
                <w:szCs w:val="18"/>
                <w:lang w:eastAsia="ja-JP"/>
              </w:rPr>
              <w:t>3.7</w:t>
            </w:r>
            <w:r w:rsidRPr="006550D1">
              <w:rPr>
                <w:rFonts w:asciiTheme="minorBidi" w:hAnsiTheme="minorBidi"/>
                <w:sz w:val="18"/>
                <w:szCs w:val="18"/>
                <w:lang w:eastAsia="ja-JP"/>
              </w:rPr>
              <w:t xml:space="preserve"> Mbps</w:t>
            </w:r>
          </w:p>
          <w:p w14:paraId="7B769BDF" w14:textId="420CDFA0" w:rsidR="00097A86" w:rsidRPr="006550D1" w:rsidRDefault="00097A86"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UL: </w:t>
            </w:r>
            <w:r w:rsidR="003B64EB">
              <w:rPr>
                <w:rFonts w:asciiTheme="minorBidi" w:hAnsiTheme="minorBidi"/>
                <w:sz w:val="18"/>
                <w:szCs w:val="18"/>
                <w:lang w:eastAsia="ja-JP"/>
              </w:rPr>
              <w:t>4</w:t>
            </w:r>
            <w:r>
              <w:rPr>
                <w:rFonts w:asciiTheme="minorBidi" w:hAnsiTheme="minorBidi"/>
                <w:sz w:val="18"/>
                <w:szCs w:val="18"/>
                <w:lang w:eastAsia="ja-JP"/>
              </w:rPr>
              <w:t>.0</w:t>
            </w:r>
            <w:r w:rsidRPr="006550D1">
              <w:rPr>
                <w:rFonts w:asciiTheme="minorBidi" w:hAnsiTheme="minorBidi"/>
                <w:sz w:val="18"/>
                <w:szCs w:val="18"/>
                <w:lang w:eastAsia="ja-JP"/>
              </w:rPr>
              <w:t xml:space="preserve"> Mbps</w:t>
            </w:r>
          </w:p>
          <w:p w14:paraId="1046B0ED" w14:textId="77777777" w:rsidR="00097A86" w:rsidRPr="006550D1" w:rsidRDefault="00097A86" w:rsidP="00E44BF9">
            <w:pPr>
              <w:spacing w:after="0" w:line="276" w:lineRule="auto"/>
              <w:rPr>
                <w:rFonts w:asciiTheme="minorBidi" w:hAnsiTheme="minorBidi"/>
                <w:sz w:val="18"/>
                <w:szCs w:val="18"/>
                <w:lang w:eastAsia="ja-JP"/>
              </w:rPr>
            </w:pPr>
          </w:p>
        </w:tc>
        <w:tc>
          <w:tcPr>
            <w:tcW w:w="1602" w:type="dxa"/>
          </w:tcPr>
          <w:p w14:paraId="02FE31C5" w14:textId="4726445E" w:rsidR="00097A86" w:rsidRPr="006550D1" w:rsidRDefault="00097A86"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DL: </w:t>
            </w:r>
            <w:r w:rsidR="003B64EB">
              <w:rPr>
                <w:rFonts w:asciiTheme="minorBidi" w:hAnsiTheme="minorBidi"/>
                <w:sz w:val="18"/>
                <w:szCs w:val="18"/>
                <w:lang w:eastAsia="ja-JP"/>
              </w:rPr>
              <w:t>3</w:t>
            </w:r>
            <w:r>
              <w:rPr>
                <w:rFonts w:asciiTheme="minorBidi" w:hAnsiTheme="minorBidi"/>
                <w:sz w:val="18"/>
                <w:szCs w:val="18"/>
                <w:lang w:eastAsia="ja-JP"/>
              </w:rPr>
              <w:t>.</w:t>
            </w:r>
            <w:r w:rsidR="003B64EB">
              <w:rPr>
                <w:rFonts w:asciiTheme="minorBidi" w:hAnsiTheme="minorBidi"/>
                <w:sz w:val="18"/>
                <w:szCs w:val="18"/>
                <w:lang w:eastAsia="ja-JP"/>
              </w:rPr>
              <w:t>7</w:t>
            </w:r>
            <w:r w:rsidRPr="006550D1">
              <w:rPr>
                <w:rFonts w:asciiTheme="minorBidi" w:hAnsiTheme="minorBidi"/>
                <w:sz w:val="18"/>
                <w:szCs w:val="18"/>
                <w:lang w:eastAsia="ja-JP"/>
              </w:rPr>
              <w:t xml:space="preserve"> Mbps</w:t>
            </w:r>
          </w:p>
          <w:p w14:paraId="6CC7F27C" w14:textId="4D6CEA4E" w:rsidR="00097A86" w:rsidRPr="006550D1" w:rsidRDefault="00097A86"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UL: </w:t>
            </w:r>
            <w:r w:rsidR="003B64EB">
              <w:rPr>
                <w:rFonts w:asciiTheme="minorBidi" w:hAnsiTheme="minorBidi"/>
                <w:sz w:val="18"/>
                <w:szCs w:val="18"/>
                <w:lang w:eastAsia="ja-JP"/>
              </w:rPr>
              <w:t>4</w:t>
            </w:r>
            <w:r>
              <w:rPr>
                <w:rFonts w:asciiTheme="minorBidi" w:hAnsiTheme="minorBidi"/>
                <w:sz w:val="18"/>
                <w:szCs w:val="18"/>
                <w:lang w:eastAsia="ja-JP"/>
              </w:rPr>
              <w:t>.0</w:t>
            </w:r>
            <w:r w:rsidRPr="006550D1">
              <w:rPr>
                <w:rFonts w:asciiTheme="minorBidi" w:hAnsiTheme="minorBidi"/>
                <w:sz w:val="18"/>
                <w:szCs w:val="18"/>
                <w:lang w:eastAsia="ja-JP"/>
              </w:rPr>
              <w:t xml:space="preserve"> Mbps</w:t>
            </w:r>
          </w:p>
          <w:p w14:paraId="4DAE676C" w14:textId="77777777" w:rsidR="00097A86" w:rsidRPr="006550D1" w:rsidRDefault="00097A86" w:rsidP="00E44BF9">
            <w:pPr>
              <w:spacing w:after="0" w:line="276" w:lineRule="auto"/>
              <w:rPr>
                <w:rFonts w:asciiTheme="minorBidi" w:hAnsiTheme="minorBidi"/>
                <w:sz w:val="18"/>
                <w:szCs w:val="18"/>
                <w:lang w:eastAsia="ja-JP"/>
              </w:rPr>
            </w:pPr>
          </w:p>
        </w:tc>
        <w:tc>
          <w:tcPr>
            <w:tcW w:w="1602" w:type="dxa"/>
          </w:tcPr>
          <w:p w14:paraId="36C28C0D" w14:textId="711211AB" w:rsidR="00097A86" w:rsidRPr="006550D1" w:rsidRDefault="00097A86"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DL: </w:t>
            </w:r>
            <w:r w:rsidR="00E44F73">
              <w:rPr>
                <w:rFonts w:asciiTheme="minorBidi" w:hAnsiTheme="minorBidi"/>
                <w:sz w:val="18"/>
                <w:szCs w:val="18"/>
                <w:lang w:eastAsia="ja-JP"/>
              </w:rPr>
              <w:t>2.8</w:t>
            </w:r>
            <w:r w:rsidRPr="006550D1">
              <w:rPr>
                <w:rFonts w:asciiTheme="minorBidi" w:hAnsiTheme="minorBidi"/>
                <w:sz w:val="18"/>
                <w:szCs w:val="18"/>
                <w:lang w:eastAsia="ja-JP"/>
              </w:rPr>
              <w:t xml:space="preserve"> Mbps</w:t>
            </w:r>
          </w:p>
          <w:p w14:paraId="6083A530" w14:textId="2D050517" w:rsidR="00097A86" w:rsidRPr="006550D1" w:rsidRDefault="00097A86"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UL: </w:t>
            </w:r>
            <w:r w:rsidR="00573B0A">
              <w:rPr>
                <w:rFonts w:asciiTheme="minorBidi" w:hAnsiTheme="minorBidi"/>
                <w:sz w:val="18"/>
                <w:szCs w:val="18"/>
                <w:lang w:eastAsia="ja-JP"/>
              </w:rPr>
              <w:t>1</w:t>
            </w:r>
            <w:r>
              <w:rPr>
                <w:rFonts w:asciiTheme="minorBidi" w:hAnsiTheme="minorBidi"/>
                <w:sz w:val="18"/>
                <w:szCs w:val="18"/>
                <w:lang w:eastAsia="ja-JP"/>
              </w:rPr>
              <w:t xml:space="preserve">.0 </w:t>
            </w:r>
            <w:r w:rsidRPr="006550D1">
              <w:rPr>
                <w:rFonts w:asciiTheme="minorBidi" w:hAnsiTheme="minorBidi"/>
                <w:sz w:val="18"/>
                <w:szCs w:val="18"/>
                <w:lang w:eastAsia="ja-JP"/>
              </w:rPr>
              <w:t>Mbps</w:t>
            </w:r>
          </w:p>
          <w:p w14:paraId="356513CE" w14:textId="77777777" w:rsidR="00097A86" w:rsidRPr="006550D1" w:rsidRDefault="00097A86" w:rsidP="00E44BF9">
            <w:pPr>
              <w:spacing w:after="0" w:line="276" w:lineRule="auto"/>
              <w:rPr>
                <w:rFonts w:asciiTheme="minorBidi" w:hAnsiTheme="minorBidi"/>
                <w:sz w:val="18"/>
                <w:szCs w:val="18"/>
                <w:lang w:eastAsia="ja-JP"/>
              </w:rPr>
            </w:pPr>
          </w:p>
        </w:tc>
        <w:tc>
          <w:tcPr>
            <w:tcW w:w="1602" w:type="dxa"/>
          </w:tcPr>
          <w:p w14:paraId="01B598DC" w14:textId="75DAE38F" w:rsidR="00097A86" w:rsidRPr="006550D1" w:rsidRDefault="00097A86"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DL: </w:t>
            </w:r>
            <w:r w:rsidR="00573B0A">
              <w:rPr>
                <w:rFonts w:asciiTheme="minorBidi" w:hAnsiTheme="minorBidi"/>
                <w:sz w:val="18"/>
                <w:szCs w:val="18"/>
                <w:lang w:eastAsia="ja-JP"/>
              </w:rPr>
              <w:t>2</w:t>
            </w:r>
            <w:r>
              <w:rPr>
                <w:rFonts w:asciiTheme="minorBidi" w:hAnsiTheme="minorBidi"/>
                <w:sz w:val="18"/>
                <w:szCs w:val="18"/>
                <w:lang w:eastAsia="ja-JP"/>
              </w:rPr>
              <w:t>.</w:t>
            </w:r>
            <w:r w:rsidR="00573B0A">
              <w:rPr>
                <w:rFonts w:asciiTheme="minorBidi" w:hAnsiTheme="minorBidi"/>
                <w:sz w:val="18"/>
                <w:szCs w:val="18"/>
                <w:lang w:eastAsia="ja-JP"/>
              </w:rPr>
              <w:t>8</w:t>
            </w:r>
            <w:r w:rsidRPr="006550D1">
              <w:rPr>
                <w:rFonts w:asciiTheme="minorBidi" w:hAnsiTheme="minorBidi"/>
                <w:sz w:val="18"/>
                <w:szCs w:val="18"/>
                <w:lang w:eastAsia="ja-JP"/>
              </w:rPr>
              <w:t xml:space="preserve"> Mbps</w:t>
            </w:r>
          </w:p>
          <w:p w14:paraId="2EB5ED4A" w14:textId="114AC721" w:rsidR="00097A86" w:rsidRPr="006550D1" w:rsidRDefault="00097A86" w:rsidP="00E44BF9">
            <w:pPr>
              <w:spacing w:after="0" w:line="276" w:lineRule="auto"/>
              <w:rPr>
                <w:rFonts w:asciiTheme="minorBidi" w:hAnsiTheme="minorBidi"/>
                <w:sz w:val="18"/>
                <w:szCs w:val="18"/>
                <w:lang w:eastAsia="ja-JP"/>
              </w:rPr>
            </w:pPr>
            <w:r w:rsidRPr="006550D1">
              <w:rPr>
                <w:rFonts w:asciiTheme="minorBidi" w:hAnsiTheme="minorBidi"/>
                <w:sz w:val="18"/>
                <w:szCs w:val="18"/>
                <w:lang w:eastAsia="ja-JP"/>
              </w:rPr>
              <w:t xml:space="preserve">UL: </w:t>
            </w:r>
            <w:r w:rsidR="00573B0A">
              <w:rPr>
                <w:rFonts w:asciiTheme="minorBidi" w:hAnsiTheme="minorBidi"/>
                <w:sz w:val="18"/>
                <w:szCs w:val="18"/>
                <w:lang w:eastAsia="ja-JP"/>
              </w:rPr>
              <w:t>1</w:t>
            </w:r>
            <w:r>
              <w:rPr>
                <w:rFonts w:asciiTheme="minorBidi" w:hAnsiTheme="minorBidi"/>
                <w:sz w:val="18"/>
                <w:szCs w:val="18"/>
                <w:lang w:eastAsia="ja-JP"/>
              </w:rPr>
              <w:t xml:space="preserve">.0 </w:t>
            </w:r>
            <w:r w:rsidRPr="006550D1">
              <w:rPr>
                <w:rFonts w:asciiTheme="minorBidi" w:hAnsiTheme="minorBidi"/>
                <w:sz w:val="18"/>
                <w:szCs w:val="18"/>
                <w:lang w:eastAsia="ja-JP"/>
              </w:rPr>
              <w:t>Mbps</w:t>
            </w:r>
          </w:p>
          <w:p w14:paraId="145D00A9" w14:textId="77777777" w:rsidR="00097A86" w:rsidRPr="006550D1" w:rsidRDefault="00097A86" w:rsidP="00E44BF9">
            <w:pPr>
              <w:spacing w:after="0" w:line="276" w:lineRule="auto"/>
              <w:rPr>
                <w:rFonts w:asciiTheme="minorBidi" w:hAnsiTheme="minorBidi"/>
                <w:sz w:val="18"/>
                <w:szCs w:val="18"/>
                <w:lang w:eastAsia="ja-JP"/>
              </w:rPr>
            </w:pPr>
          </w:p>
        </w:tc>
      </w:tr>
    </w:tbl>
    <w:p w14:paraId="6183D6FA" w14:textId="77777777" w:rsidR="00097A86" w:rsidRDefault="00097A86" w:rsidP="00182A8C">
      <w:pPr>
        <w:jc w:val="both"/>
        <w:rPr>
          <w:rFonts w:cs="Arial"/>
          <w:szCs w:val="20"/>
          <w:lang w:eastAsia="ja-JP"/>
        </w:rPr>
      </w:pPr>
    </w:p>
    <w:p w14:paraId="5565F376" w14:textId="0E09B755" w:rsidR="00EE1551" w:rsidRDefault="00EE1551" w:rsidP="00186AD0">
      <w:pPr>
        <w:pStyle w:val="Caption"/>
        <w:keepNext/>
        <w:jc w:val="center"/>
      </w:pPr>
      <w:r>
        <w:t xml:space="preserve">Table </w:t>
      </w:r>
      <w:r>
        <w:fldChar w:fldCharType="begin"/>
      </w:r>
      <w:r>
        <w:instrText xml:space="preserve"> SEQ Table \* ARABIC </w:instrText>
      </w:r>
      <w:r>
        <w:fldChar w:fldCharType="separate"/>
      </w:r>
      <w:r w:rsidR="00131034">
        <w:rPr>
          <w:noProof/>
        </w:rPr>
        <w:t>8</w:t>
      </w:r>
      <w:r>
        <w:fldChar w:fldCharType="end"/>
      </w:r>
      <w:r>
        <w:t xml:space="preserve">: </w:t>
      </w:r>
      <w:r w:rsidRPr="00F93993">
        <w:t>UE complexity reduction achieved by BB bandwidth reduction</w:t>
      </w:r>
      <w:r>
        <w:t xml:space="preserve"> and peak rate reduction</w:t>
      </w:r>
      <w:r w:rsidRPr="00F93993">
        <w:t xml:space="preserve"> compared to corresponding Rel-17 baselines</w:t>
      </w:r>
      <w:r w:rsidR="00571A67">
        <w:t xml:space="preserve"> (based on </w:t>
      </w:r>
      <w:r w:rsidR="00444C4D">
        <w:t xml:space="preserve">our </w:t>
      </w:r>
      <w:r w:rsidR="00EE31A4">
        <w:t>complexity</w:t>
      </w:r>
      <w:r w:rsidR="00444C4D">
        <w:t xml:space="preserve"> estimates, </w:t>
      </w:r>
      <w:r w:rsidR="00444C4D" w:rsidRPr="00444C4D">
        <w:t>not the mean value from TR 38.865</w:t>
      </w:r>
      <w:r w:rsidR="00571A67">
        <w:t>)</w:t>
      </w:r>
      <w:r>
        <w:t>.</w:t>
      </w:r>
    </w:p>
    <w:tbl>
      <w:tblPr>
        <w:tblW w:w="9733" w:type="dxa"/>
        <w:jc w:val="center"/>
        <w:tblCellMar>
          <w:left w:w="0" w:type="dxa"/>
          <w:right w:w="0" w:type="dxa"/>
        </w:tblCellMar>
        <w:tblLook w:val="04A0" w:firstRow="1" w:lastRow="0" w:firstColumn="1" w:lastColumn="0" w:noHBand="0" w:noVBand="1"/>
      </w:tblPr>
      <w:tblGrid>
        <w:gridCol w:w="2258"/>
        <w:gridCol w:w="1245"/>
        <w:gridCol w:w="1246"/>
        <w:gridCol w:w="1246"/>
        <w:gridCol w:w="1246"/>
        <w:gridCol w:w="1246"/>
        <w:gridCol w:w="1246"/>
      </w:tblGrid>
      <w:tr w:rsidR="00EE1551" w14:paraId="567B95F3" w14:textId="77777777" w:rsidTr="00186AD0">
        <w:trPr>
          <w:trHeight w:val="427"/>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339D9BF" w14:textId="2DB51BC3" w:rsidR="00EE1551" w:rsidRDefault="00EE1551" w:rsidP="00E44BF9">
            <w:pPr>
              <w:spacing w:after="0" w:line="254" w:lineRule="auto"/>
              <w:rPr>
                <w:b/>
                <w:bCs/>
                <w:sz w:val="16"/>
                <w:szCs w:val="16"/>
              </w:rPr>
            </w:pPr>
            <w:r>
              <w:rPr>
                <w:rFonts w:eastAsia="Calibri"/>
                <w:b/>
                <w:bCs/>
                <w:color w:val="000000"/>
                <w:kern w:val="24"/>
                <w:sz w:val="16"/>
                <w:szCs w:val="16"/>
              </w:rPr>
              <w:t>Complexity reduction</w:t>
            </w:r>
          </w:p>
        </w:tc>
        <w:tc>
          <w:tcPr>
            <w:tcW w:w="1245"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D635319" w14:textId="77777777" w:rsidR="00EE1551" w:rsidRDefault="00EE1551" w:rsidP="00E44BF9">
            <w:pPr>
              <w:spacing w:after="0" w:line="254" w:lineRule="auto"/>
              <w:jc w:val="center"/>
              <w:rPr>
                <w:sz w:val="16"/>
                <w:szCs w:val="16"/>
              </w:rPr>
            </w:pPr>
            <w:r>
              <w:rPr>
                <w:rFonts w:eastAsia="Calibri"/>
                <w:b/>
                <w:bCs/>
                <w:color w:val="000000"/>
                <w:kern w:val="24"/>
                <w:sz w:val="16"/>
                <w:szCs w:val="16"/>
              </w:rPr>
              <w:t>FD-FDD 1Rx</w:t>
            </w:r>
          </w:p>
        </w:tc>
        <w:tc>
          <w:tcPr>
            <w:tcW w:w="1246"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677B057" w14:textId="77777777" w:rsidR="00EE1551" w:rsidRDefault="00EE1551" w:rsidP="00E44BF9">
            <w:pPr>
              <w:spacing w:after="0" w:line="254" w:lineRule="auto"/>
              <w:jc w:val="center"/>
              <w:rPr>
                <w:sz w:val="16"/>
                <w:szCs w:val="16"/>
              </w:rPr>
            </w:pPr>
            <w:r>
              <w:rPr>
                <w:rFonts w:eastAsia="Calibri"/>
                <w:b/>
                <w:bCs/>
                <w:color w:val="000000"/>
                <w:kern w:val="24"/>
                <w:sz w:val="16"/>
                <w:szCs w:val="16"/>
              </w:rPr>
              <w:t>TDD 1Rx</w:t>
            </w:r>
          </w:p>
        </w:tc>
        <w:tc>
          <w:tcPr>
            <w:tcW w:w="1246"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8B4AD4F" w14:textId="77777777" w:rsidR="00EE1551" w:rsidRDefault="00EE1551" w:rsidP="00E44BF9">
            <w:pPr>
              <w:spacing w:after="0" w:line="254" w:lineRule="auto"/>
              <w:jc w:val="center"/>
              <w:rPr>
                <w:sz w:val="16"/>
                <w:szCs w:val="16"/>
              </w:rPr>
            </w:pPr>
            <w:r>
              <w:rPr>
                <w:rFonts w:eastAsia="Calibri"/>
                <w:b/>
                <w:bCs/>
                <w:color w:val="000000"/>
                <w:kern w:val="24"/>
                <w:sz w:val="16"/>
                <w:szCs w:val="16"/>
              </w:rPr>
              <w:t>HD-FDD 1Rx</w:t>
            </w:r>
          </w:p>
        </w:tc>
        <w:tc>
          <w:tcPr>
            <w:tcW w:w="1246"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6696FEB" w14:textId="77777777" w:rsidR="00EE1551" w:rsidRDefault="00EE1551" w:rsidP="00E44BF9">
            <w:pPr>
              <w:spacing w:after="0" w:line="254" w:lineRule="auto"/>
              <w:jc w:val="center"/>
              <w:rPr>
                <w:sz w:val="16"/>
                <w:szCs w:val="16"/>
              </w:rPr>
            </w:pPr>
            <w:r>
              <w:rPr>
                <w:rFonts w:eastAsia="Calibri"/>
                <w:b/>
                <w:bCs/>
                <w:color w:val="000000"/>
                <w:kern w:val="24"/>
                <w:sz w:val="16"/>
                <w:szCs w:val="16"/>
              </w:rPr>
              <w:t>FD-FDD 2Rx</w:t>
            </w:r>
          </w:p>
        </w:tc>
        <w:tc>
          <w:tcPr>
            <w:tcW w:w="1246"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5F73109" w14:textId="77777777" w:rsidR="00EE1551" w:rsidRDefault="00EE1551" w:rsidP="00E44BF9">
            <w:pPr>
              <w:spacing w:after="0" w:line="254" w:lineRule="auto"/>
              <w:jc w:val="center"/>
              <w:rPr>
                <w:sz w:val="16"/>
                <w:szCs w:val="16"/>
              </w:rPr>
            </w:pPr>
            <w:r>
              <w:rPr>
                <w:rFonts w:eastAsia="Calibri"/>
                <w:b/>
                <w:bCs/>
                <w:color w:val="000000"/>
                <w:kern w:val="24"/>
                <w:sz w:val="16"/>
                <w:szCs w:val="16"/>
              </w:rPr>
              <w:t>TDD 2Rx</w:t>
            </w:r>
          </w:p>
        </w:tc>
        <w:tc>
          <w:tcPr>
            <w:tcW w:w="1246" w:type="dxa"/>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4720F59E" w14:textId="77777777" w:rsidR="00EE1551" w:rsidRDefault="00EE1551" w:rsidP="00E44BF9">
            <w:pPr>
              <w:spacing w:after="0" w:line="254" w:lineRule="auto"/>
              <w:jc w:val="center"/>
              <w:rPr>
                <w:rFonts w:eastAsia="Calibri"/>
                <w:b/>
                <w:bCs/>
                <w:color w:val="000000"/>
                <w:kern w:val="24"/>
                <w:sz w:val="16"/>
                <w:szCs w:val="16"/>
              </w:rPr>
            </w:pPr>
            <w:r>
              <w:rPr>
                <w:rFonts w:eastAsia="Calibri"/>
                <w:b/>
                <w:bCs/>
                <w:color w:val="000000"/>
                <w:kern w:val="24"/>
                <w:sz w:val="16"/>
                <w:szCs w:val="16"/>
              </w:rPr>
              <w:t>HD-FDD 2Rx</w:t>
            </w:r>
          </w:p>
        </w:tc>
      </w:tr>
      <w:tr w:rsidR="00EE1551" w14:paraId="374C2FCB" w14:textId="77777777" w:rsidTr="00186AD0">
        <w:trPr>
          <w:trHeight w:val="213"/>
          <w:jc w:val="center"/>
        </w:trPr>
        <w:tc>
          <w:tcPr>
            <w:tcW w:w="225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5E34662A" w14:textId="7440D8E7" w:rsidR="00EE1551" w:rsidRDefault="009B3072" w:rsidP="00E44BF9">
            <w:pPr>
              <w:spacing w:after="0" w:line="254" w:lineRule="auto"/>
              <w:rPr>
                <w:rFonts w:eastAsia="Calibri"/>
                <w:color w:val="000000"/>
                <w:kern w:val="24"/>
                <w:sz w:val="16"/>
                <w:szCs w:val="16"/>
              </w:rPr>
            </w:pPr>
            <w:r>
              <w:rPr>
                <w:rFonts w:eastAsia="Calibri"/>
                <w:color w:val="000000"/>
                <w:kern w:val="24"/>
                <w:sz w:val="16"/>
                <w:szCs w:val="16"/>
              </w:rPr>
              <w:t>B</w:t>
            </w:r>
            <w:r w:rsidR="00EE1551">
              <w:rPr>
                <w:rFonts w:eastAsia="Calibri"/>
                <w:color w:val="000000"/>
                <w:kern w:val="24"/>
                <w:sz w:val="16"/>
                <w:szCs w:val="16"/>
              </w:rPr>
              <w:t>andwidth reduction</w:t>
            </w:r>
            <w:r w:rsidR="00C61DB6">
              <w:rPr>
                <w:rFonts w:eastAsia="Calibri"/>
                <w:color w:val="000000"/>
                <w:kern w:val="24"/>
                <w:sz w:val="16"/>
                <w:szCs w:val="16"/>
              </w:rPr>
              <w:t xml:space="preserve"> [BW3]</w:t>
            </w:r>
          </w:p>
        </w:tc>
        <w:tc>
          <w:tcPr>
            <w:tcW w:w="1245"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B403FC3" w14:textId="2ABCF239" w:rsidR="00EE1551" w:rsidRDefault="00EE1551" w:rsidP="00C61DB6">
            <w:pPr>
              <w:spacing w:after="0"/>
              <w:jc w:val="center"/>
              <w:rPr>
                <w:rFonts w:eastAsia="PMingLiU" w:cs="Arial"/>
                <w:color w:val="000000"/>
                <w:sz w:val="16"/>
                <w:szCs w:val="16"/>
              </w:rPr>
            </w:pPr>
            <w:r w:rsidRPr="008E5DC6">
              <w:rPr>
                <w:rFonts w:cs="Arial"/>
                <w:color w:val="000000"/>
                <w:sz w:val="16"/>
                <w:szCs w:val="16"/>
              </w:rPr>
              <w:t>5.8%</w:t>
            </w:r>
          </w:p>
        </w:tc>
        <w:tc>
          <w:tcPr>
            <w:tcW w:w="124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ADAE1E7" w14:textId="2DA54EEC" w:rsidR="00EE1551" w:rsidRDefault="00EE1551" w:rsidP="00C61DB6">
            <w:pPr>
              <w:spacing w:after="0"/>
              <w:jc w:val="center"/>
              <w:rPr>
                <w:rFonts w:cs="Arial"/>
                <w:color w:val="000000"/>
                <w:sz w:val="16"/>
                <w:szCs w:val="16"/>
              </w:rPr>
            </w:pPr>
            <w:r w:rsidRPr="005E3FD3">
              <w:rPr>
                <w:rFonts w:cs="Arial"/>
                <w:color w:val="000000"/>
                <w:sz w:val="16"/>
                <w:szCs w:val="16"/>
              </w:rPr>
              <w:t>5.1%</w:t>
            </w:r>
          </w:p>
        </w:tc>
        <w:tc>
          <w:tcPr>
            <w:tcW w:w="124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A190807" w14:textId="39D181E3" w:rsidR="00EE1551" w:rsidRDefault="00EE1551" w:rsidP="00C61DB6">
            <w:pPr>
              <w:spacing w:after="0"/>
              <w:jc w:val="center"/>
              <w:rPr>
                <w:rFonts w:cs="Arial"/>
                <w:color w:val="000000"/>
                <w:sz w:val="16"/>
                <w:szCs w:val="16"/>
              </w:rPr>
            </w:pPr>
            <w:r w:rsidRPr="00F45C3D">
              <w:rPr>
                <w:rFonts w:cs="Arial"/>
                <w:color w:val="000000"/>
                <w:sz w:val="16"/>
                <w:szCs w:val="16"/>
              </w:rPr>
              <w:t>6.8%</w:t>
            </w:r>
          </w:p>
        </w:tc>
        <w:tc>
          <w:tcPr>
            <w:tcW w:w="124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D55B55A" w14:textId="3570A640" w:rsidR="00EE1551" w:rsidRDefault="00EE1551" w:rsidP="00C61DB6">
            <w:pPr>
              <w:spacing w:after="0"/>
              <w:jc w:val="center"/>
              <w:rPr>
                <w:rFonts w:cs="Arial"/>
                <w:color w:val="000000"/>
                <w:sz w:val="16"/>
                <w:szCs w:val="16"/>
              </w:rPr>
            </w:pPr>
            <w:r w:rsidRPr="004A2529">
              <w:rPr>
                <w:rFonts w:cs="Arial"/>
                <w:color w:val="000000"/>
                <w:sz w:val="16"/>
                <w:szCs w:val="16"/>
              </w:rPr>
              <w:t>7.2%</w:t>
            </w:r>
          </w:p>
        </w:tc>
        <w:tc>
          <w:tcPr>
            <w:tcW w:w="124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C1B4278" w14:textId="3DA6B559" w:rsidR="00EE1551" w:rsidRDefault="00EE1551" w:rsidP="00C61DB6">
            <w:pPr>
              <w:spacing w:after="0"/>
              <w:jc w:val="center"/>
              <w:rPr>
                <w:rFonts w:cs="Arial"/>
                <w:color w:val="000000"/>
                <w:sz w:val="16"/>
                <w:szCs w:val="16"/>
              </w:rPr>
            </w:pPr>
            <w:r w:rsidRPr="00D17CAF">
              <w:rPr>
                <w:rFonts w:cs="Arial"/>
                <w:color w:val="000000"/>
                <w:sz w:val="16"/>
                <w:szCs w:val="16"/>
              </w:rPr>
              <w:t>6.1%</w:t>
            </w:r>
          </w:p>
        </w:tc>
        <w:tc>
          <w:tcPr>
            <w:tcW w:w="1246" w:type="dxa"/>
            <w:tcBorders>
              <w:top w:val="single" w:sz="8" w:space="0" w:color="000000"/>
              <w:left w:val="single" w:sz="8" w:space="0" w:color="000000"/>
              <w:bottom w:val="single" w:sz="8" w:space="0" w:color="000000"/>
              <w:right w:val="single" w:sz="8" w:space="0" w:color="000000"/>
            </w:tcBorders>
            <w:vAlign w:val="center"/>
          </w:tcPr>
          <w:p w14:paraId="1CD1CA57" w14:textId="3F87F7D7" w:rsidR="00EE1551" w:rsidRDefault="00EE1551" w:rsidP="00C61DB6">
            <w:pPr>
              <w:spacing w:after="0"/>
              <w:jc w:val="center"/>
              <w:rPr>
                <w:rFonts w:cs="Arial"/>
                <w:color w:val="000000"/>
                <w:sz w:val="16"/>
                <w:szCs w:val="16"/>
              </w:rPr>
            </w:pPr>
            <w:r>
              <w:rPr>
                <w:rFonts w:cs="Arial"/>
                <w:color w:val="000000"/>
                <w:sz w:val="16"/>
                <w:szCs w:val="16"/>
              </w:rPr>
              <w:t>7.9%</w:t>
            </w:r>
          </w:p>
        </w:tc>
      </w:tr>
      <w:tr w:rsidR="00EE1551" w14:paraId="392B1075" w14:textId="77777777" w:rsidTr="00186AD0">
        <w:trPr>
          <w:trHeight w:val="213"/>
          <w:jc w:val="center"/>
        </w:trPr>
        <w:tc>
          <w:tcPr>
            <w:tcW w:w="225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0D23D77" w14:textId="3FA97091" w:rsidR="00EE1551" w:rsidRDefault="00EE1551" w:rsidP="00E44BF9">
            <w:pPr>
              <w:spacing w:after="0" w:line="254" w:lineRule="auto"/>
              <w:rPr>
                <w:rFonts w:eastAsia="Calibri"/>
                <w:color w:val="000000"/>
                <w:kern w:val="24"/>
                <w:sz w:val="16"/>
                <w:szCs w:val="16"/>
              </w:rPr>
            </w:pPr>
            <w:r>
              <w:rPr>
                <w:rFonts w:eastAsia="Calibri"/>
                <w:color w:val="000000"/>
                <w:kern w:val="24"/>
                <w:sz w:val="16"/>
                <w:szCs w:val="16"/>
              </w:rPr>
              <w:t xml:space="preserve">Peak rate reduction </w:t>
            </w:r>
            <w:r w:rsidR="00C61DB6">
              <w:rPr>
                <w:rFonts w:eastAsia="Calibri"/>
                <w:color w:val="000000"/>
                <w:kern w:val="24"/>
                <w:sz w:val="16"/>
                <w:szCs w:val="16"/>
              </w:rPr>
              <w:t xml:space="preserve">[PR1] </w:t>
            </w:r>
            <w:r>
              <w:rPr>
                <w:rFonts w:eastAsia="Calibri"/>
                <w:color w:val="000000"/>
                <w:kern w:val="24"/>
                <w:sz w:val="16"/>
                <w:szCs w:val="16"/>
              </w:rPr>
              <w:t>(</w:t>
            </w:r>
            <w:proofErr w:type="spellStart"/>
            <w:r w:rsidRPr="0047462A">
              <w:rPr>
                <w:rFonts w:asciiTheme="majorBidi" w:hAnsiTheme="majorBidi" w:cstheme="majorBidi"/>
                <w:i/>
                <w:iCs/>
                <w:sz w:val="18"/>
                <w:szCs w:val="18"/>
              </w:rPr>
              <w:t>v</w:t>
            </w:r>
            <w:r w:rsidRPr="0047462A">
              <w:rPr>
                <w:rFonts w:asciiTheme="majorBidi" w:hAnsiTheme="majorBidi" w:cstheme="majorBidi"/>
                <w:i/>
                <w:iCs/>
                <w:sz w:val="18"/>
                <w:szCs w:val="18"/>
                <w:vertAlign w:val="subscript"/>
              </w:rPr>
              <w:t>Layers</w:t>
            </w:r>
            <w:r w:rsidRPr="0047462A">
              <w:rPr>
                <w:rFonts w:asciiTheme="majorBidi" w:hAnsiTheme="majorBidi" w:cstheme="majorBidi"/>
                <w:sz w:val="18"/>
                <w:szCs w:val="18"/>
              </w:rPr>
              <w:t>·</w:t>
            </w:r>
            <w:r w:rsidRPr="0047462A">
              <w:rPr>
                <w:rFonts w:asciiTheme="majorBidi" w:hAnsiTheme="majorBidi" w:cstheme="majorBidi"/>
                <w:i/>
                <w:iCs/>
                <w:sz w:val="18"/>
                <w:szCs w:val="18"/>
              </w:rPr>
              <w:t>Q</w:t>
            </w:r>
            <w:r w:rsidRPr="0047462A">
              <w:rPr>
                <w:rFonts w:asciiTheme="majorBidi" w:hAnsiTheme="majorBidi" w:cstheme="majorBidi"/>
                <w:i/>
                <w:iCs/>
                <w:sz w:val="18"/>
                <w:szCs w:val="18"/>
                <w:vertAlign w:val="subscript"/>
              </w:rPr>
              <w:t>m</w:t>
            </w:r>
            <w:r w:rsidRPr="0047462A">
              <w:rPr>
                <w:rFonts w:asciiTheme="majorBidi" w:hAnsiTheme="majorBidi" w:cstheme="majorBidi"/>
                <w:sz w:val="18"/>
                <w:szCs w:val="18"/>
              </w:rPr>
              <w:t>·</w:t>
            </w:r>
            <w:r w:rsidRPr="0047462A">
              <w:rPr>
                <w:rFonts w:asciiTheme="majorBidi" w:hAnsiTheme="majorBidi" w:cstheme="majorBidi"/>
                <w:i/>
                <w:iCs/>
                <w:sz w:val="18"/>
                <w:szCs w:val="18"/>
              </w:rPr>
              <w:t>f</w:t>
            </w:r>
            <w:proofErr w:type="spellEnd"/>
            <w:r w:rsidRPr="0047462A">
              <w:rPr>
                <w:rFonts w:asciiTheme="majorBidi" w:hAnsiTheme="majorBidi" w:cstheme="majorBidi"/>
                <w:sz w:val="18"/>
                <w:szCs w:val="18"/>
              </w:rPr>
              <w:t xml:space="preserve"> ≥ </w:t>
            </w:r>
            <w:r>
              <w:rPr>
                <w:rFonts w:asciiTheme="majorBidi" w:hAnsiTheme="majorBidi" w:cstheme="majorBidi"/>
                <w:sz w:val="18"/>
                <w:szCs w:val="18"/>
              </w:rPr>
              <w:t>1</w:t>
            </w:r>
            <w:r>
              <w:rPr>
                <w:rFonts w:eastAsia="Calibri"/>
                <w:color w:val="000000"/>
                <w:kern w:val="24"/>
                <w:sz w:val="16"/>
                <w:szCs w:val="16"/>
              </w:rPr>
              <w:t>)</w:t>
            </w:r>
          </w:p>
        </w:tc>
        <w:tc>
          <w:tcPr>
            <w:tcW w:w="1245"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C8CB2FC" w14:textId="5E3BCB25" w:rsidR="00EE1551" w:rsidRPr="008E5DC6" w:rsidRDefault="00C61DB6" w:rsidP="00C61DB6">
            <w:pPr>
              <w:spacing w:after="0"/>
              <w:jc w:val="center"/>
              <w:rPr>
                <w:rFonts w:cs="Arial"/>
                <w:color w:val="000000"/>
                <w:sz w:val="16"/>
                <w:szCs w:val="16"/>
              </w:rPr>
            </w:pPr>
            <w:r w:rsidRPr="00C61DB6">
              <w:rPr>
                <w:rFonts w:cs="Arial"/>
                <w:color w:val="000000"/>
                <w:sz w:val="16"/>
                <w:szCs w:val="16"/>
              </w:rPr>
              <w:t>3.</w:t>
            </w:r>
            <w:r>
              <w:rPr>
                <w:rFonts w:cs="Arial"/>
                <w:color w:val="000000"/>
                <w:sz w:val="16"/>
                <w:szCs w:val="16"/>
              </w:rPr>
              <w:t>1</w:t>
            </w:r>
            <w:r w:rsidR="00EE1551" w:rsidRPr="007328D6">
              <w:rPr>
                <w:rFonts w:cs="Arial"/>
                <w:color w:val="000000"/>
                <w:sz w:val="16"/>
                <w:szCs w:val="16"/>
              </w:rPr>
              <w:t>%</w:t>
            </w:r>
          </w:p>
        </w:tc>
        <w:tc>
          <w:tcPr>
            <w:tcW w:w="124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CBB1C3A" w14:textId="36ED34B1" w:rsidR="00EE1551" w:rsidRPr="005E3FD3" w:rsidRDefault="00EE1551" w:rsidP="00C61DB6">
            <w:pPr>
              <w:spacing w:after="0"/>
              <w:jc w:val="center"/>
              <w:rPr>
                <w:rFonts w:cs="Arial"/>
                <w:color w:val="000000"/>
                <w:sz w:val="16"/>
                <w:szCs w:val="16"/>
              </w:rPr>
            </w:pPr>
            <w:r w:rsidRPr="0012333E">
              <w:rPr>
                <w:rFonts w:cs="Arial"/>
                <w:color w:val="000000"/>
                <w:sz w:val="16"/>
                <w:szCs w:val="16"/>
              </w:rPr>
              <w:t>2.3%</w:t>
            </w:r>
          </w:p>
        </w:tc>
        <w:tc>
          <w:tcPr>
            <w:tcW w:w="124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136C8A2" w14:textId="450B3381" w:rsidR="00EE1551" w:rsidRPr="00F45C3D" w:rsidRDefault="00EE1551" w:rsidP="00C61DB6">
            <w:pPr>
              <w:spacing w:after="0"/>
              <w:jc w:val="center"/>
              <w:rPr>
                <w:rFonts w:cs="Arial"/>
                <w:color w:val="000000"/>
                <w:sz w:val="16"/>
                <w:szCs w:val="16"/>
              </w:rPr>
            </w:pPr>
            <w:r w:rsidRPr="008B24CA">
              <w:rPr>
                <w:rFonts w:cs="Arial"/>
                <w:color w:val="000000"/>
                <w:sz w:val="16"/>
                <w:szCs w:val="16"/>
              </w:rPr>
              <w:t>3.</w:t>
            </w:r>
            <w:r w:rsidR="00C61DB6" w:rsidRPr="00C61DB6">
              <w:rPr>
                <w:rFonts w:cs="Arial"/>
                <w:color w:val="000000"/>
                <w:sz w:val="16"/>
                <w:szCs w:val="16"/>
              </w:rPr>
              <w:t>6</w:t>
            </w:r>
            <w:r w:rsidRPr="008B24CA">
              <w:rPr>
                <w:rFonts w:cs="Arial"/>
                <w:color w:val="000000"/>
                <w:sz w:val="16"/>
                <w:szCs w:val="16"/>
              </w:rPr>
              <w:t>%</w:t>
            </w:r>
          </w:p>
        </w:tc>
        <w:tc>
          <w:tcPr>
            <w:tcW w:w="124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DBBABB1" w14:textId="59C3C776" w:rsidR="00EE1551" w:rsidRPr="004A2529" w:rsidRDefault="00EE1551" w:rsidP="00C61DB6">
            <w:pPr>
              <w:spacing w:after="0"/>
              <w:jc w:val="center"/>
              <w:rPr>
                <w:rFonts w:cs="Arial"/>
                <w:color w:val="000000"/>
                <w:sz w:val="16"/>
                <w:szCs w:val="16"/>
              </w:rPr>
            </w:pPr>
            <w:r w:rsidRPr="001972FB">
              <w:rPr>
                <w:rFonts w:cs="Arial"/>
                <w:color w:val="000000"/>
                <w:sz w:val="16"/>
                <w:szCs w:val="16"/>
              </w:rPr>
              <w:t>3.</w:t>
            </w:r>
            <w:r w:rsidR="00C61DB6">
              <w:rPr>
                <w:rFonts w:cs="Arial"/>
                <w:color w:val="000000"/>
                <w:sz w:val="16"/>
                <w:szCs w:val="16"/>
              </w:rPr>
              <w:t>8</w:t>
            </w:r>
            <w:r w:rsidRPr="001972FB">
              <w:rPr>
                <w:rFonts w:cs="Arial"/>
                <w:color w:val="000000"/>
                <w:sz w:val="16"/>
                <w:szCs w:val="16"/>
              </w:rPr>
              <w:t>%</w:t>
            </w:r>
          </w:p>
        </w:tc>
        <w:tc>
          <w:tcPr>
            <w:tcW w:w="124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3B69206" w14:textId="46C7CD6A" w:rsidR="00EE1551" w:rsidRPr="00D17CAF" w:rsidRDefault="00EE1551" w:rsidP="00C61DB6">
            <w:pPr>
              <w:spacing w:after="0"/>
              <w:jc w:val="center"/>
              <w:rPr>
                <w:rFonts w:cs="Arial"/>
                <w:color w:val="000000"/>
                <w:sz w:val="16"/>
                <w:szCs w:val="16"/>
              </w:rPr>
            </w:pPr>
            <w:r w:rsidRPr="00141839">
              <w:rPr>
                <w:rFonts w:cs="Arial"/>
                <w:color w:val="000000"/>
                <w:sz w:val="16"/>
                <w:szCs w:val="16"/>
              </w:rPr>
              <w:t>2.</w:t>
            </w:r>
            <w:r w:rsidR="00C61DB6" w:rsidRPr="00C61DB6">
              <w:rPr>
                <w:rFonts w:cs="Arial"/>
                <w:color w:val="000000"/>
                <w:sz w:val="16"/>
                <w:szCs w:val="16"/>
              </w:rPr>
              <w:t>8</w:t>
            </w:r>
            <w:r w:rsidRPr="00141839">
              <w:rPr>
                <w:rFonts w:cs="Arial"/>
                <w:color w:val="000000"/>
                <w:sz w:val="16"/>
                <w:szCs w:val="16"/>
              </w:rPr>
              <w:t>%</w:t>
            </w:r>
          </w:p>
        </w:tc>
        <w:tc>
          <w:tcPr>
            <w:tcW w:w="1246" w:type="dxa"/>
            <w:tcBorders>
              <w:top w:val="single" w:sz="8" w:space="0" w:color="000000"/>
              <w:left w:val="single" w:sz="8" w:space="0" w:color="000000"/>
              <w:bottom w:val="single" w:sz="8" w:space="0" w:color="000000"/>
              <w:right w:val="single" w:sz="8" w:space="0" w:color="000000"/>
            </w:tcBorders>
            <w:vAlign w:val="center"/>
          </w:tcPr>
          <w:p w14:paraId="2E0CB93C" w14:textId="7A202349" w:rsidR="00EE1551" w:rsidRDefault="00C61DB6" w:rsidP="00C61DB6">
            <w:pPr>
              <w:spacing w:after="0"/>
              <w:jc w:val="center"/>
              <w:rPr>
                <w:rFonts w:cs="Arial"/>
                <w:color w:val="000000"/>
                <w:sz w:val="16"/>
                <w:szCs w:val="16"/>
              </w:rPr>
            </w:pPr>
            <w:r w:rsidRPr="00C61DB6">
              <w:rPr>
                <w:rFonts w:cs="Arial"/>
                <w:color w:val="000000"/>
                <w:sz w:val="16"/>
                <w:szCs w:val="16"/>
              </w:rPr>
              <w:t>4.2</w:t>
            </w:r>
            <w:r w:rsidR="00EE1551" w:rsidRPr="008778C0">
              <w:rPr>
                <w:rFonts w:cs="Arial"/>
                <w:color w:val="000000"/>
                <w:sz w:val="16"/>
                <w:szCs w:val="16"/>
              </w:rPr>
              <w:t>%</w:t>
            </w:r>
          </w:p>
        </w:tc>
      </w:tr>
      <w:tr w:rsidR="00EE1551" w14:paraId="30F406A0" w14:textId="77777777" w:rsidTr="00186AD0">
        <w:trPr>
          <w:trHeight w:val="213"/>
          <w:jc w:val="center"/>
        </w:trPr>
        <w:tc>
          <w:tcPr>
            <w:tcW w:w="2258"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423344B" w14:textId="76CDFAB2" w:rsidR="00EE1551" w:rsidRDefault="009B3072" w:rsidP="00E44BF9">
            <w:pPr>
              <w:spacing w:after="0" w:line="254" w:lineRule="auto"/>
              <w:rPr>
                <w:rFonts w:eastAsia="Calibri"/>
                <w:color w:val="000000"/>
                <w:kern w:val="24"/>
                <w:sz w:val="16"/>
                <w:szCs w:val="16"/>
              </w:rPr>
            </w:pPr>
            <w:r>
              <w:rPr>
                <w:rFonts w:eastAsia="Calibri"/>
                <w:color w:val="000000"/>
                <w:kern w:val="24"/>
                <w:sz w:val="16"/>
                <w:szCs w:val="16"/>
              </w:rPr>
              <w:t>Bandwidth</w:t>
            </w:r>
            <w:r w:rsidR="00EE1551">
              <w:rPr>
                <w:rFonts w:eastAsia="Calibri"/>
                <w:color w:val="000000"/>
                <w:kern w:val="24"/>
                <w:sz w:val="16"/>
                <w:szCs w:val="16"/>
              </w:rPr>
              <w:t xml:space="preserve"> reduction</w:t>
            </w:r>
            <w:r>
              <w:rPr>
                <w:rFonts w:eastAsia="Calibri"/>
                <w:color w:val="000000"/>
                <w:kern w:val="24"/>
                <w:sz w:val="16"/>
                <w:szCs w:val="16"/>
              </w:rPr>
              <w:t xml:space="preserve"> </w:t>
            </w:r>
            <w:r w:rsidR="00EE1551">
              <w:rPr>
                <w:rFonts w:eastAsia="Calibri"/>
                <w:color w:val="000000"/>
                <w:kern w:val="24"/>
                <w:sz w:val="16"/>
                <w:szCs w:val="16"/>
              </w:rPr>
              <w:t>+</w:t>
            </w:r>
            <w:r>
              <w:rPr>
                <w:rFonts w:eastAsia="Calibri"/>
                <w:color w:val="000000"/>
                <w:kern w:val="24"/>
                <w:sz w:val="16"/>
                <w:szCs w:val="16"/>
              </w:rPr>
              <w:t xml:space="preserve"> </w:t>
            </w:r>
            <w:r w:rsidR="00EE1551">
              <w:rPr>
                <w:rFonts w:eastAsia="Calibri"/>
                <w:color w:val="000000"/>
                <w:kern w:val="24"/>
                <w:sz w:val="16"/>
                <w:szCs w:val="16"/>
              </w:rPr>
              <w:t>Peak rate reduction (</w:t>
            </w:r>
            <w:proofErr w:type="spellStart"/>
            <w:r w:rsidR="00EE1551" w:rsidRPr="0047462A">
              <w:rPr>
                <w:rFonts w:asciiTheme="majorBidi" w:hAnsiTheme="majorBidi" w:cstheme="majorBidi"/>
                <w:i/>
                <w:iCs/>
                <w:sz w:val="18"/>
                <w:szCs w:val="18"/>
              </w:rPr>
              <w:t>v</w:t>
            </w:r>
            <w:r w:rsidR="00EE1551" w:rsidRPr="0047462A">
              <w:rPr>
                <w:rFonts w:asciiTheme="majorBidi" w:hAnsiTheme="majorBidi" w:cstheme="majorBidi"/>
                <w:i/>
                <w:iCs/>
                <w:sz w:val="18"/>
                <w:szCs w:val="18"/>
                <w:vertAlign w:val="subscript"/>
              </w:rPr>
              <w:t>Layers</w:t>
            </w:r>
            <w:r w:rsidR="00EE1551" w:rsidRPr="0047462A">
              <w:rPr>
                <w:rFonts w:asciiTheme="majorBidi" w:hAnsiTheme="majorBidi" w:cstheme="majorBidi"/>
                <w:sz w:val="18"/>
                <w:szCs w:val="18"/>
              </w:rPr>
              <w:t>·</w:t>
            </w:r>
            <w:r w:rsidR="00EE1551" w:rsidRPr="0047462A">
              <w:rPr>
                <w:rFonts w:asciiTheme="majorBidi" w:hAnsiTheme="majorBidi" w:cstheme="majorBidi"/>
                <w:i/>
                <w:iCs/>
                <w:sz w:val="18"/>
                <w:szCs w:val="18"/>
              </w:rPr>
              <w:t>Q</w:t>
            </w:r>
            <w:r w:rsidR="00EE1551" w:rsidRPr="0047462A">
              <w:rPr>
                <w:rFonts w:asciiTheme="majorBidi" w:hAnsiTheme="majorBidi" w:cstheme="majorBidi"/>
                <w:i/>
                <w:iCs/>
                <w:sz w:val="18"/>
                <w:szCs w:val="18"/>
                <w:vertAlign w:val="subscript"/>
              </w:rPr>
              <w:t>m</w:t>
            </w:r>
            <w:r w:rsidR="00EE1551" w:rsidRPr="0047462A">
              <w:rPr>
                <w:rFonts w:asciiTheme="majorBidi" w:hAnsiTheme="majorBidi" w:cstheme="majorBidi"/>
                <w:sz w:val="18"/>
                <w:szCs w:val="18"/>
              </w:rPr>
              <w:t>·</w:t>
            </w:r>
            <w:r w:rsidR="00EE1551" w:rsidRPr="0047462A">
              <w:rPr>
                <w:rFonts w:asciiTheme="majorBidi" w:hAnsiTheme="majorBidi" w:cstheme="majorBidi"/>
                <w:i/>
                <w:iCs/>
                <w:sz w:val="18"/>
                <w:szCs w:val="18"/>
              </w:rPr>
              <w:t>f</w:t>
            </w:r>
            <w:proofErr w:type="spellEnd"/>
            <w:r w:rsidR="00EE1551" w:rsidRPr="0047462A">
              <w:rPr>
                <w:rFonts w:asciiTheme="majorBidi" w:hAnsiTheme="majorBidi" w:cstheme="majorBidi"/>
                <w:sz w:val="18"/>
                <w:szCs w:val="18"/>
              </w:rPr>
              <w:t xml:space="preserve"> ≥ </w:t>
            </w:r>
            <w:r w:rsidR="00EE1551">
              <w:rPr>
                <w:rFonts w:asciiTheme="majorBidi" w:hAnsiTheme="majorBidi" w:cstheme="majorBidi"/>
                <w:sz w:val="18"/>
                <w:szCs w:val="18"/>
              </w:rPr>
              <w:t>1</w:t>
            </w:r>
            <w:r w:rsidR="00EE1551">
              <w:rPr>
                <w:rFonts w:eastAsia="Calibri"/>
                <w:color w:val="000000"/>
                <w:kern w:val="24"/>
                <w:sz w:val="16"/>
                <w:szCs w:val="16"/>
              </w:rPr>
              <w:t>)</w:t>
            </w:r>
            <w:r w:rsidR="00C61DB6">
              <w:rPr>
                <w:rFonts w:eastAsia="Calibri"/>
                <w:color w:val="000000"/>
                <w:kern w:val="24"/>
                <w:sz w:val="16"/>
                <w:szCs w:val="16"/>
              </w:rPr>
              <w:t xml:space="preserve"> [BW3+PR1]</w:t>
            </w:r>
          </w:p>
        </w:tc>
        <w:tc>
          <w:tcPr>
            <w:tcW w:w="1245"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599E848" w14:textId="3DF6A82C" w:rsidR="00EE1551" w:rsidRPr="00C61DB6" w:rsidRDefault="00EE1551" w:rsidP="00C61DB6">
            <w:pPr>
              <w:spacing w:after="0"/>
              <w:jc w:val="center"/>
              <w:rPr>
                <w:rFonts w:cs="Arial"/>
                <w:color w:val="000000"/>
                <w:sz w:val="16"/>
                <w:szCs w:val="16"/>
              </w:rPr>
            </w:pPr>
            <w:r w:rsidRPr="00C61DB6">
              <w:rPr>
                <w:rFonts w:cs="Arial"/>
                <w:color w:val="000000"/>
                <w:sz w:val="16"/>
                <w:szCs w:val="16"/>
              </w:rPr>
              <w:t>6.</w:t>
            </w:r>
            <w:r w:rsidR="00C61DB6">
              <w:rPr>
                <w:rFonts w:cs="Arial"/>
                <w:color w:val="000000"/>
                <w:sz w:val="16"/>
                <w:szCs w:val="16"/>
              </w:rPr>
              <w:t>3</w:t>
            </w:r>
            <w:r w:rsidRPr="00C61DB6">
              <w:rPr>
                <w:rFonts w:cs="Arial"/>
                <w:color w:val="000000"/>
                <w:sz w:val="16"/>
                <w:szCs w:val="16"/>
              </w:rPr>
              <w:t>%</w:t>
            </w:r>
          </w:p>
        </w:tc>
        <w:tc>
          <w:tcPr>
            <w:tcW w:w="124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C70CD20" w14:textId="3A9E752E" w:rsidR="00EE1551" w:rsidRPr="00C61DB6" w:rsidRDefault="00EE1551" w:rsidP="00C61DB6">
            <w:pPr>
              <w:spacing w:after="0"/>
              <w:jc w:val="center"/>
              <w:rPr>
                <w:rFonts w:cs="Arial"/>
                <w:color w:val="000000"/>
                <w:sz w:val="16"/>
                <w:szCs w:val="16"/>
              </w:rPr>
            </w:pPr>
            <w:r w:rsidRPr="00C61DB6">
              <w:rPr>
                <w:rFonts w:cs="Arial"/>
                <w:color w:val="000000"/>
                <w:sz w:val="16"/>
                <w:szCs w:val="16"/>
              </w:rPr>
              <w:t>5.</w:t>
            </w:r>
            <w:r w:rsidR="00C61DB6" w:rsidRPr="00C61DB6">
              <w:rPr>
                <w:rFonts w:cs="Arial"/>
                <w:color w:val="000000"/>
                <w:sz w:val="16"/>
                <w:szCs w:val="16"/>
              </w:rPr>
              <w:t>3</w:t>
            </w:r>
            <w:r w:rsidRPr="00C61DB6">
              <w:rPr>
                <w:rFonts w:cs="Arial"/>
                <w:color w:val="000000"/>
                <w:sz w:val="16"/>
                <w:szCs w:val="16"/>
              </w:rPr>
              <w:t>%</w:t>
            </w:r>
          </w:p>
        </w:tc>
        <w:tc>
          <w:tcPr>
            <w:tcW w:w="124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E7A1C98" w14:textId="6C022D57" w:rsidR="00EE1551" w:rsidRPr="00C61DB6" w:rsidRDefault="00C61DB6" w:rsidP="00C61DB6">
            <w:pPr>
              <w:pStyle w:val="NormalWeb"/>
              <w:spacing w:before="0" w:beforeAutospacing="0" w:after="0" w:afterAutospacing="0" w:line="256" w:lineRule="auto"/>
              <w:jc w:val="center"/>
              <w:rPr>
                <w:rFonts w:ascii="Arial" w:eastAsiaTheme="minorHAnsi" w:hAnsi="Arial" w:cs="Arial"/>
                <w:color w:val="000000"/>
                <w:sz w:val="16"/>
                <w:szCs w:val="16"/>
              </w:rPr>
            </w:pPr>
            <w:r w:rsidRPr="00C61DB6">
              <w:rPr>
                <w:rFonts w:ascii="Arial" w:eastAsiaTheme="minorHAnsi" w:hAnsi="Arial" w:cs="Arial"/>
                <w:color w:val="000000"/>
                <w:sz w:val="16"/>
                <w:szCs w:val="16"/>
              </w:rPr>
              <w:t>7.3</w:t>
            </w:r>
            <w:r w:rsidR="00EE1551" w:rsidRPr="00C61DB6">
              <w:rPr>
                <w:rFonts w:ascii="Arial" w:eastAsiaTheme="minorHAnsi" w:hAnsi="Arial" w:cs="Arial"/>
                <w:color w:val="000000"/>
                <w:sz w:val="16"/>
                <w:szCs w:val="16"/>
              </w:rPr>
              <w:t>%</w:t>
            </w:r>
          </w:p>
        </w:tc>
        <w:tc>
          <w:tcPr>
            <w:tcW w:w="124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DA7B023" w14:textId="2A925553" w:rsidR="00EE1551" w:rsidRPr="00C61DB6" w:rsidRDefault="00C61DB6" w:rsidP="00C61DB6">
            <w:pPr>
              <w:pStyle w:val="NormalWeb"/>
              <w:spacing w:before="0" w:beforeAutospacing="0" w:after="0" w:afterAutospacing="0" w:line="256" w:lineRule="auto"/>
              <w:jc w:val="center"/>
              <w:rPr>
                <w:rFonts w:ascii="Arial" w:eastAsiaTheme="minorHAnsi" w:hAnsi="Arial" w:cs="Arial"/>
                <w:color w:val="000000"/>
                <w:sz w:val="16"/>
                <w:szCs w:val="16"/>
              </w:rPr>
            </w:pPr>
            <w:r w:rsidRPr="00C61DB6">
              <w:rPr>
                <w:rFonts w:ascii="Arial" w:eastAsiaTheme="minorHAnsi" w:hAnsi="Arial" w:cs="Arial"/>
                <w:color w:val="000000"/>
                <w:sz w:val="16"/>
                <w:szCs w:val="16"/>
              </w:rPr>
              <w:t>7.8</w:t>
            </w:r>
            <w:r w:rsidR="00EE1551" w:rsidRPr="00C61DB6">
              <w:rPr>
                <w:rFonts w:ascii="Arial" w:eastAsiaTheme="minorHAnsi" w:hAnsi="Arial" w:cs="Arial"/>
                <w:color w:val="000000"/>
                <w:sz w:val="16"/>
                <w:szCs w:val="16"/>
              </w:rPr>
              <w:t>%</w:t>
            </w:r>
          </w:p>
        </w:tc>
        <w:tc>
          <w:tcPr>
            <w:tcW w:w="1246"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51CFC0B" w14:textId="4AE00839" w:rsidR="00EE1551" w:rsidRPr="00C61DB6" w:rsidRDefault="00C61DB6" w:rsidP="00C61DB6">
            <w:pPr>
              <w:pStyle w:val="NormalWeb"/>
              <w:spacing w:before="0" w:beforeAutospacing="0" w:after="0" w:afterAutospacing="0" w:line="256" w:lineRule="auto"/>
              <w:jc w:val="center"/>
              <w:rPr>
                <w:rFonts w:ascii="Arial" w:eastAsiaTheme="minorHAnsi" w:hAnsi="Arial" w:cs="Arial"/>
                <w:color w:val="000000"/>
                <w:sz w:val="16"/>
                <w:szCs w:val="16"/>
              </w:rPr>
            </w:pPr>
            <w:r w:rsidRPr="00C61DB6">
              <w:rPr>
                <w:rFonts w:ascii="Arial" w:eastAsiaTheme="minorHAnsi" w:hAnsi="Arial" w:cs="Arial"/>
                <w:color w:val="000000"/>
                <w:sz w:val="16"/>
                <w:szCs w:val="16"/>
              </w:rPr>
              <w:t>6.5</w:t>
            </w:r>
            <w:r w:rsidR="00EE1551" w:rsidRPr="00C61DB6">
              <w:rPr>
                <w:rFonts w:ascii="Arial" w:eastAsiaTheme="minorHAnsi" w:hAnsi="Arial" w:cs="Arial"/>
                <w:color w:val="000000"/>
                <w:sz w:val="16"/>
                <w:szCs w:val="16"/>
              </w:rPr>
              <w:t>%</w:t>
            </w:r>
          </w:p>
        </w:tc>
        <w:tc>
          <w:tcPr>
            <w:tcW w:w="1246" w:type="dxa"/>
            <w:tcBorders>
              <w:top w:val="single" w:sz="8" w:space="0" w:color="000000"/>
              <w:left w:val="single" w:sz="8" w:space="0" w:color="000000"/>
              <w:bottom w:val="single" w:sz="8" w:space="0" w:color="000000"/>
              <w:right w:val="single" w:sz="8" w:space="0" w:color="000000"/>
            </w:tcBorders>
            <w:vAlign w:val="center"/>
          </w:tcPr>
          <w:p w14:paraId="33FDF6DB" w14:textId="0FA85FF5" w:rsidR="00EE1551" w:rsidRPr="00C61DB6" w:rsidRDefault="00C61DB6" w:rsidP="00C61DB6">
            <w:pPr>
              <w:pStyle w:val="NormalWeb"/>
              <w:spacing w:before="0" w:beforeAutospacing="0" w:after="0" w:afterAutospacing="0" w:line="256" w:lineRule="auto"/>
              <w:jc w:val="center"/>
              <w:rPr>
                <w:rFonts w:ascii="Arial" w:eastAsiaTheme="minorHAnsi" w:hAnsi="Arial" w:cs="Arial"/>
                <w:color w:val="000000"/>
                <w:sz w:val="16"/>
                <w:szCs w:val="16"/>
              </w:rPr>
            </w:pPr>
            <w:r w:rsidRPr="00C61DB6">
              <w:rPr>
                <w:rFonts w:ascii="Arial" w:eastAsiaTheme="minorHAnsi" w:hAnsi="Arial" w:cs="Arial"/>
                <w:color w:val="000000"/>
                <w:sz w:val="16"/>
                <w:szCs w:val="16"/>
              </w:rPr>
              <w:t>8.</w:t>
            </w:r>
            <w:r>
              <w:rPr>
                <w:rFonts w:ascii="Arial" w:eastAsiaTheme="minorHAnsi" w:hAnsi="Arial" w:cs="Arial"/>
                <w:color w:val="000000"/>
                <w:sz w:val="16"/>
                <w:szCs w:val="16"/>
              </w:rPr>
              <w:t>7</w:t>
            </w:r>
            <w:r w:rsidR="00EE1551" w:rsidRPr="00C61DB6">
              <w:rPr>
                <w:rFonts w:ascii="Arial" w:eastAsiaTheme="minorHAnsi" w:hAnsi="Arial" w:cs="Arial"/>
                <w:color w:val="000000"/>
                <w:sz w:val="16"/>
                <w:szCs w:val="16"/>
              </w:rPr>
              <w:t>%</w:t>
            </w:r>
          </w:p>
        </w:tc>
      </w:tr>
    </w:tbl>
    <w:p w14:paraId="34F27B03" w14:textId="77777777" w:rsidR="00EE1551" w:rsidRDefault="00EE1551" w:rsidP="00182A8C">
      <w:pPr>
        <w:jc w:val="both"/>
        <w:rPr>
          <w:rFonts w:cs="Arial"/>
          <w:szCs w:val="20"/>
          <w:lang w:eastAsia="ja-JP"/>
        </w:rPr>
      </w:pPr>
    </w:p>
    <w:p w14:paraId="48A2033E" w14:textId="37714A2D" w:rsidR="000B7A1F" w:rsidRDefault="00636E1F" w:rsidP="00182A8C">
      <w:pPr>
        <w:jc w:val="both"/>
        <w:rPr>
          <w:rFonts w:cs="Arial"/>
          <w:szCs w:val="20"/>
          <w:lang w:eastAsia="ja-JP"/>
        </w:rPr>
      </w:pPr>
      <w:r>
        <w:rPr>
          <w:rFonts w:cs="Arial"/>
          <w:szCs w:val="20"/>
          <w:lang w:eastAsia="ja-JP"/>
        </w:rPr>
        <w:t>Another alter</w:t>
      </w:r>
      <w:r w:rsidR="00B0544A">
        <w:rPr>
          <w:rFonts w:cs="Arial"/>
          <w:szCs w:val="20"/>
          <w:lang w:eastAsia="ja-JP"/>
        </w:rPr>
        <w:t xml:space="preserve">native </w:t>
      </w:r>
      <w:r w:rsidR="00A77DEB">
        <w:rPr>
          <w:rFonts w:cs="Arial"/>
          <w:szCs w:val="20"/>
          <w:lang w:eastAsia="ja-JP"/>
        </w:rPr>
        <w:t>would be</w:t>
      </w:r>
      <w:r w:rsidR="00B0544A">
        <w:rPr>
          <w:rFonts w:cs="Arial"/>
          <w:szCs w:val="20"/>
          <w:lang w:eastAsia="ja-JP"/>
        </w:rPr>
        <w:t xml:space="preserve"> to consider </w:t>
      </w:r>
      <w:r w:rsidR="000540AA">
        <w:rPr>
          <w:rFonts w:cs="Arial"/>
          <w:szCs w:val="20"/>
          <w:lang w:eastAsia="ja-JP"/>
        </w:rPr>
        <w:t>UE peak rate reduction as a standalone feature.</w:t>
      </w:r>
      <w:r w:rsidR="00221871">
        <w:rPr>
          <w:rFonts w:cs="Arial"/>
          <w:szCs w:val="20"/>
          <w:lang w:eastAsia="ja-JP"/>
        </w:rPr>
        <w:t xml:space="preserve"> </w:t>
      </w:r>
      <w:r w:rsidR="005542BC">
        <w:rPr>
          <w:rFonts w:cs="Arial"/>
          <w:szCs w:val="20"/>
          <w:lang w:eastAsia="ja-JP"/>
        </w:rPr>
        <w:t xml:space="preserve">For this scenario, </w:t>
      </w:r>
      <w:r w:rsidR="00FD4EC1">
        <w:rPr>
          <w:rFonts w:cs="Arial"/>
          <w:szCs w:val="20"/>
          <w:lang w:eastAsia="ja-JP"/>
        </w:rPr>
        <w:t xml:space="preserve">potential </w:t>
      </w:r>
      <w:r w:rsidR="000B7A1F">
        <w:rPr>
          <w:rFonts w:cs="Arial"/>
          <w:szCs w:val="20"/>
          <w:lang w:eastAsia="ja-JP"/>
        </w:rPr>
        <w:t xml:space="preserve">relaxation values </w:t>
      </w:r>
      <w:r w:rsidR="00340589">
        <w:rPr>
          <w:rFonts w:cs="Arial"/>
          <w:szCs w:val="20"/>
          <w:lang w:eastAsia="ja-JP"/>
        </w:rPr>
        <w:t xml:space="preserve">and their corresponding peak rates (for FD-FDD) </w:t>
      </w:r>
      <w:r w:rsidR="000B7A1F">
        <w:rPr>
          <w:rFonts w:cs="Arial"/>
          <w:szCs w:val="20"/>
          <w:lang w:eastAsia="ja-JP"/>
        </w:rPr>
        <w:t xml:space="preserve">are summarized in </w:t>
      </w:r>
      <w:r w:rsidR="006119A1">
        <w:rPr>
          <w:rFonts w:cs="Arial"/>
          <w:szCs w:val="20"/>
          <w:lang w:eastAsia="ja-JP"/>
        </w:rPr>
        <w:fldChar w:fldCharType="begin"/>
      </w:r>
      <w:r w:rsidR="006119A1">
        <w:rPr>
          <w:rFonts w:cs="Arial"/>
          <w:szCs w:val="20"/>
          <w:lang w:eastAsia="ja-JP"/>
        </w:rPr>
        <w:instrText xml:space="preserve"> REF _Ref115427445 \h </w:instrText>
      </w:r>
      <w:r w:rsidR="006119A1">
        <w:rPr>
          <w:rFonts w:cs="Arial"/>
          <w:szCs w:val="20"/>
          <w:lang w:eastAsia="ja-JP"/>
        </w:rPr>
      </w:r>
      <w:r w:rsidR="006119A1">
        <w:rPr>
          <w:rFonts w:cs="Arial"/>
          <w:szCs w:val="20"/>
          <w:lang w:eastAsia="ja-JP"/>
        </w:rPr>
        <w:fldChar w:fldCharType="separate"/>
      </w:r>
      <w:r w:rsidR="006119A1" w:rsidRPr="003C4DD5">
        <w:t xml:space="preserve">Table </w:t>
      </w:r>
      <w:r w:rsidR="006119A1" w:rsidRPr="003C4DD5">
        <w:rPr>
          <w:noProof/>
        </w:rPr>
        <w:t>9</w:t>
      </w:r>
      <w:r w:rsidR="006119A1">
        <w:rPr>
          <w:rFonts w:cs="Arial"/>
          <w:szCs w:val="20"/>
          <w:lang w:eastAsia="ja-JP"/>
        </w:rPr>
        <w:fldChar w:fldCharType="end"/>
      </w:r>
      <w:r w:rsidR="006119A1">
        <w:rPr>
          <w:rFonts w:cs="Arial"/>
          <w:szCs w:val="20"/>
          <w:lang w:eastAsia="ja-JP"/>
        </w:rPr>
        <w:t xml:space="preserve">. </w:t>
      </w:r>
      <w:r w:rsidR="005C104F">
        <w:rPr>
          <w:rFonts w:cs="Arial"/>
          <w:szCs w:val="20"/>
          <w:lang w:eastAsia="ja-JP"/>
        </w:rPr>
        <w:t>If</w:t>
      </w:r>
      <w:r w:rsidR="00475692">
        <w:rPr>
          <w:rFonts w:cs="Arial"/>
          <w:szCs w:val="20"/>
          <w:lang w:eastAsia="ja-JP"/>
        </w:rPr>
        <w:t xml:space="preserve"> introduced as a standalone feature, </w:t>
      </w:r>
      <w:r w:rsidR="00EF5B4A">
        <w:rPr>
          <w:rFonts w:cs="Arial"/>
          <w:szCs w:val="20"/>
          <w:lang w:eastAsia="ja-JP"/>
        </w:rPr>
        <w:t xml:space="preserve">the relaxation from </w:t>
      </w:r>
      <w:proofErr w:type="spellStart"/>
      <w:r w:rsidR="001D701A" w:rsidRPr="00F15DCD">
        <w:rPr>
          <w:i/>
          <w:iCs/>
        </w:rPr>
        <w:t>v</w:t>
      </w:r>
      <w:r w:rsidR="001D701A" w:rsidRPr="00F15DCD">
        <w:rPr>
          <w:i/>
          <w:iCs/>
          <w:vertAlign w:val="subscript"/>
        </w:rPr>
        <w:t>Layers</w:t>
      </w:r>
      <w:r w:rsidR="001D701A">
        <w:t>·</w:t>
      </w:r>
      <w:r w:rsidR="001D701A" w:rsidRPr="00F15DCD">
        <w:rPr>
          <w:i/>
          <w:iCs/>
        </w:rPr>
        <w:t>Q</w:t>
      </w:r>
      <w:r w:rsidR="001D701A" w:rsidRPr="00F15DCD">
        <w:rPr>
          <w:i/>
          <w:iCs/>
          <w:vertAlign w:val="subscript"/>
        </w:rPr>
        <w:t>m</w:t>
      </w:r>
      <w:r w:rsidR="001D701A">
        <w:t>·</w:t>
      </w:r>
      <w:r w:rsidR="001D701A" w:rsidRPr="00F15DCD">
        <w:rPr>
          <w:i/>
          <w:iCs/>
        </w:rPr>
        <w:t>f</w:t>
      </w:r>
      <w:proofErr w:type="spellEnd"/>
      <w:r w:rsidR="001D701A">
        <w:t xml:space="preserve"> </w:t>
      </w:r>
      <w:r w:rsidR="001D701A" w:rsidRPr="00372F1B">
        <w:rPr>
          <w:rFonts w:cs="Arial"/>
          <w:szCs w:val="20"/>
        </w:rPr>
        <w:t>≥</w:t>
      </w:r>
      <w:r w:rsidR="001D701A">
        <w:t xml:space="preserve"> </w:t>
      </w:r>
      <w:r w:rsidR="00DF0A82">
        <w:t>4</w:t>
      </w:r>
      <w:r w:rsidR="003B1EA4">
        <w:t xml:space="preserve"> to </w:t>
      </w:r>
      <w:proofErr w:type="spellStart"/>
      <w:r w:rsidR="003B1EA4" w:rsidRPr="00F15DCD">
        <w:rPr>
          <w:i/>
          <w:iCs/>
        </w:rPr>
        <w:t>v</w:t>
      </w:r>
      <w:r w:rsidR="003B1EA4" w:rsidRPr="00F15DCD">
        <w:rPr>
          <w:i/>
          <w:iCs/>
          <w:vertAlign w:val="subscript"/>
        </w:rPr>
        <w:t>Layers</w:t>
      </w:r>
      <w:r w:rsidR="003B1EA4">
        <w:t>·</w:t>
      </w:r>
      <w:r w:rsidR="003B1EA4" w:rsidRPr="00F15DCD">
        <w:rPr>
          <w:i/>
          <w:iCs/>
        </w:rPr>
        <w:t>Q</w:t>
      </w:r>
      <w:r w:rsidR="003B1EA4" w:rsidRPr="00F15DCD">
        <w:rPr>
          <w:i/>
          <w:iCs/>
          <w:vertAlign w:val="subscript"/>
        </w:rPr>
        <w:t>m</w:t>
      </w:r>
      <w:r w:rsidR="003B1EA4">
        <w:t>·</w:t>
      </w:r>
      <w:r w:rsidR="003B1EA4" w:rsidRPr="00F15DCD">
        <w:rPr>
          <w:i/>
          <w:iCs/>
        </w:rPr>
        <w:t>f</w:t>
      </w:r>
      <w:proofErr w:type="spellEnd"/>
      <w:r w:rsidR="003B1EA4">
        <w:t xml:space="preserve"> </w:t>
      </w:r>
      <w:r w:rsidR="003B1EA4" w:rsidRPr="00372F1B">
        <w:rPr>
          <w:rFonts w:cs="Arial"/>
          <w:szCs w:val="20"/>
        </w:rPr>
        <w:t>≥</w:t>
      </w:r>
      <w:r w:rsidR="003B1EA4">
        <w:t xml:space="preserve"> </w:t>
      </w:r>
      <w:r w:rsidR="00DF0A82">
        <w:t>0.</w:t>
      </w:r>
      <w:r w:rsidR="00D566C6">
        <w:t>75</w:t>
      </w:r>
      <w:r w:rsidR="00DF0A82">
        <w:t xml:space="preserve"> would be </w:t>
      </w:r>
      <w:r w:rsidR="002A2AE3">
        <w:t xml:space="preserve">suitable </w:t>
      </w:r>
      <w:r w:rsidR="00562216">
        <w:t xml:space="preserve">for Rel-18 </w:t>
      </w:r>
      <w:r w:rsidR="001B2112">
        <w:t>e</w:t>
      </w:r>
      <w:r w:rsidR="00562216">
        <w:t xml:space="preserve">RedCap UEs. </w:t>
      </w:r>
      <w:r w:rsidR="008F69CD">
        <w:t xml:space="preserve">In order to </w:t>
      </w:r>
      <w:r w:rsidR="00A670BD">
        <w:t xml:space="preserve">report </w:t>
      </w:r>
      <w:r w:rsidR="0041519E">
        <w:t>this relaxed constraint</w:t>
      </w:r>
      <w:r w:rsidR="00A670BD">
        <w:t xml:space="preserve">, </w:t>
      </w:r>
      <w:r w:rsidR="0041519E">
        <w:t xml:space="preserve">the UE could use the existing values for </w:t>
      </w:r>
      <w:proofErr w:type="spellStart"/>
      <w:r w:rsidR="0041519E" w:rsidRPr="00F15DCD">
        <w:rPr>
          <w:i/>
          <w:iCs/>
        </w:rPr>
        <w:t>v</w:t>
      </w:r>
      <w:r w:rsidR="0041519E" w:rsidRPr="00F15DCD">
        <w:rPr>
          <w:i/>
          <w:iCs/>
          <w:vertAlign w:val="subscript"/>
        </w:rPr>
        <w:t>Layers</w:t>
      </w:r>
      <w:proofErr w:type="spellEnd"/>
      <w:r w:rsidR="0041519E">
        <w:t xml:space="preserve">, </w:t>
      </w:r>
      <w:proofErr w:type="spellStart"/>
      <w:r w:rsidR="0041519E" w:rsidRPr="00F15DCD">
        <w:rPr>
          <w:i/>
          <w:iCs/>
        </w:rPr>
        <w:t>Q</w:t>
      </w:r>
      <w:r w:rsidR="0041519E" w:rsidRPr="00F15DCD">
        <w:rPr>
          <w:i/>
          <w:iCs/>
          <w:vertAlign w:val="subscript"/>
        </w:rPr>
        <w:t>m</w:t>
      </w:r>
      <w:proofErr w:type="spellEnd"/>
      <w:r w:rsidR="0041519E">
        <w:t xml:space="preserve">, and </w:t>
      </w:r>
      <w:r w:rsidR="0041519E" w:rsidRPr="00F15DCD">
        <w:rPr>
          <w:i/>
          <w:iCs/>
        </w:rPr>
        <w:t>f</w:t>
      </w:r>
      <w:r w:rsidR="0041519E">
        <w:t xml:space="preserve"> (e.g., </w:t>
      </w:r>
      <w:proofErr w:type="spellStart"/>
      <w:r w:rsidR="0041519E" w:rsidRPr="00F15DCD">
        <w:rPr>
          <w:i/>
          <w:iCs/>
        </w:rPr>
        <w:t>v</w:t>
      </w:r>
      <w:r w:rsidR="0041519E" w:rsidRPr="00F15DCD">
        <w:rPr>
          <w:i/>
          <w:iCs/>
          <w:vertAlign w:val="subscript"/>
        </w:rPr>
        <w:t>Layers</w:t>
      </w:r>
      <w:proofErr w:type="spellEnd"/>
      <w:r w:rsidR="0041519E">
        <w:rPr>
          <w:i/>
          <w:iCs/>
          <w:vertAlign w:val="subscript"/>
        </w:rPr>
        <w:t xml:space="preserve"> </w:t>
      </w:r>
      <w:r w:rsidR="0041519E">
        <w:t xml:space="preserve">=1, </w:t>
      </w:r>
      <w:proofErr w:type="spellStart"/>
      <w:r w:rsidR="0041519E" w:rsidRPr="00F15DCD">
        <w:rPr>
          <w:i/>
          <w:iCs/>
        </w:rPr>
        <w:t>Q</w:t>
      </w:r>
      <w:r w:rsidR="0041519E" w:rsidRPr="00F15DCD">
        <w:rPr>
          <w:i/>
          <w:iCs/>
          <w:vertAlign w:val="subscript"/>
        </w:rPr>
        <w:t>m</w:t>
      </w:r>
      <w:proofErr w:type="spellEnd"/>
      <w:r w:rsidR="0041519E">
        <w:t xml:space="preserve">= 1, and </w:t>
      </w:r>
      <w:r w:rsidR="0041519E" w:rsidRPr="00F15DCD">
        <w:rPr>
          <w:i/>
          <w:iCs/>
        </w:rPr>
        <w:t>f</w:t>
      </w:r>
      <w:r w:rsidR="0041519E">
        <w:t xml:space="preserve"> = 0.75). </w:t>
      </w:r>
      <w:r w:rsidR="00CB3B4E">
        <w:t>N</w:t>
      </w:r>
      <w:r w:rsidR="00CB3B4E" w:rsidRPr="00CB3B4E">
        <w:t>onetheless</w:t>
      </w:r>
      <w:r w:rsidR="00CB3B4E">
        <w:t xml:space="preserve">, </w:t>
      </w:r>
      <w:r w:rsidR="00CB3B4E">
        <w:rPr>
          <w:rFonts w:cs="Arial"/>
          <w:szCs w:val="20"/>
          <w:lang w:eastAsia="ja-JP"/>
        </w:rPr>
        <w:t>WID stipulates “</w:t>
      </w:r>
      <w:r w:rsidR="00CB3B4E" w:rsidRPr="00BF4A83">
        <w:rPr>
          <w:rFonts w:cs="Arial"/>
          <w:szCs w:val="20"/>
          <w:lang w:eastAsia="ja-JP"/>
        </w:rPr>
        <w:t>to define at most one Rel-18 RedCap UE type for further UE complexity reduction</w:t>
      </w:r>
      <w:r w:rsidR="00CB3B4E">
        <w:rPr>
          <w:rFonts w:cs="Arial"/>
          <w:szCs w:val="20"/>
          <w:lang w:eastAsia="ja-JP"/>
        </w:rPr>
        <w:t>”</w:t>
      </w:r>
      <w:r w:rsidR="00CB3B4E" w:rsidRPr="00BF4A83">
        <w:rPr>
          <w:rFonts w:cs="Arial"/>
          <w:szCs w:val="20"/>
          <w:lang w:eastAsia="ja-JP"/>
        </w:rPr>
        <w:t>.</w:t>
      </w:r>
      <w:r w:rsidR="00CB3B4E">
        <w:rPr>
          <w:rFonts w:cs="Arial"/>
          <w:szCs w:val="20"/>
          <w:lang w:eastAsia="ja-JP"/>
        </w:rPr>
        <w:t xml:space="preserve"> It is our understanding that defining two independent complexity reduction features </w:t>
      </w:r>
      <w:r w:rsidR="00704388">
        <w:rPr>
          <w:rFonts w:cs="Arial"/>
          <w:szCs w:val="20"/>
          <w:lang w:eastAsia="ja-JP"/>
        </w:rPr>
        <w:t xml:space="preserve">may </w:t>
      </w:r>
      <w:r w:rsidR="00CB3B4E">
        <w:rPr>
          <w:rFonts w:cs="Arial"/>
          <w:szCs w:val="20"/>
          <w:lang w:eastAsia="ja-JP"/>
        </w:rPr>
        <w:t xml:space="preserve">result in the introduction of two </w:t>
      </w:r>
      <w:r w:rsidR="00935063">
        <w:rPr>
          <w:rFonts w:cs="Arial"/>
          <w:szCs w:val="20"/>
          <w:lang w:eastAsia="ja-JP"/>
        </w:rPr>
        <w:t>different</w:t>
      </w:r>
      <w:r w:rsidR="00CB3B4E">
        <w:rPr>
          <w:rFonts w:cs="Arial"/>
          <w:szCs w:val="20"/>
          <w:lang w:eastAsia="ja-JP"/>
        </w:rPr>
        <w:t xml:space="preserve"> UE types. </w:t>
      </w:r>
      <w:r w:rsidR="00F765E2">
        <w:rPr>
          <w:rFonts w:cs="Arial"/>
          <w:szCs w:val="20"/>
          <w:lang w:eastAsia="ja-JP"/>
        </w:rPr>
        <w:t>Furthermore</w:t>
      </w:r>
      <w:r w:rsidR="00D85273">
        <w:rPr>
          <w:rFonts w:cs="Arial"/>
          <w:szCs w:val="20"/>
          <w:lang w:eastAsia="ja-JP"/>
        </w:rPr>
        <w:t xml:space="preserve">, this </w:t>
      </w:r>
      <w:r w:rsidR="00F765E2">
        <w:rPr>
          <w:rFonts w:cs="Arial"/>
          <w:szCs w:val="20"/>
          <w:lang w:eastAsia="ja-JP"/>
        </w:rPr>
        <w:t>c</w:t>
      </w:r>
      <w:r w:rsidR="00D85273">
        <w:rPr>
          <w:rFonts w:cs="Arial"/>
          <w:szCs w:val="20"/>
          <w:lang w:eastAsia="ja-JP"/>
        </w:rPr>
        <w:t xml:space="preserve">ould lead to market fragmentation and limit the benefits of economy-of-scale for Rel-18 </w:t>
      </w:r>
      <w:r w:rsidR="001B2112">
        <w:rPr>
          <w:rFonts w:cs="Arial"/>
          <w:szCs w:val="20"/>
          <w:lang w:eastAsia="ja-JP"/>
        </w:rPr>
        <w:t>e</w:t>
      </w:r>
      <w:r w:rsidR="00D85273">
        <w:rPr>
          <w:rFonts w:cs="Arial"/>
          <w:szCs w:val="20"/>
          <w:lang w:eastAsia="ja-JP"/>
        </w:rPr>
        <w:t xml:space="preserve">RedCap UEs. </w:t>
      </w:r>
    </w:p>
    <w:p w14:paraId="4815FE5E" w14:textId="02C438B6" w:rsidR="00131034" w:rsidRPr="003C4DD5" w:rsidRDefault="00131034" w:rsidP="00186AD0">
      <w:pPr>
        <w:pStyle w:val="Caption"/>
        <w:jc w:val="center"/>
        <w:rPr>
          <w:rFonts w:cs="Arial"/>
          <w:szCs w:val="20"/>
          <w:lang w:eastAsia="ja-JP"/>
        </w:rPr>
      </w:pPr>
      <w:bookmarkStart w:id="27" w:name="_Ref115427445"/>
      <w:r w:rsidRPr="003C4DD5">
        <w:t xml:space="preserve">Table </w:t>
      </w:r>
      <w:r w:rsidRPr="003C4DD5">
        <w:fldChar w:fldCharType="begin"/>
      </w:r>
      <w:r w:rsidRPr="003C4DD5">
        <w:instrText xml:space="preserve"> SEQ Table \* ARABIC </w:instrText>
      </w:r>
      <w:r w:rsidRPr="003C4DD5">
        <w:fldChar w:fldCharType="separate"/>
      </w:r>
      <w:r w:rsidRPr="003C4DD5">
        <w:rPr>
          <w:noProof/>
        </w:rPr>
        <w:t>9</w:t>
      </w:r>
      <w:r w:rsidRPr="003C4DD5">
        <w:fldChar w:fldCharType="end"/>
      </w:r>
      <w:bookmarkEnd w:id="27"/>
      <w:r w:rsidRPr="003C4DD5">
        <w:t xml:space="preserve">: </w:t>
      </w:r>
      <w:r w:rsidR="00EF68DE" w:rsidRPr="003C4DD5">
        <w:t>Peak data rate for a Rel-18 eRedCap UE</w:t>
      </w:r>
      <w:r w:rsidR="00667270" w:rsidRPr="003C4DD5">
        <w:t xml:space="preserve"> for </w:t>
      </w:r>
      <w:r w:rsidR="004B60F9" w:rsidRPr="003C4DD5">
        <w:t>di</w:t>
      </w:r>
      <w:r w:rsidR="000D2851" w:rsidRPr="003C4DD5">
        <w:t xml:space="preserve">fferent </w:t>
      </w:r>
      <w:r w:rsidR="008A0D89" w:rsidRPr="003C4DD5">
        <w:t xml:space="preserve">relaxed constraint </w:t>
      </w:r>
      <w:r w:rsidR="003C4DD5">
        <w:t xml:space="preserve">values </w:t>
      </w:r>
      <w:r w:rsidR="003C4DD5" w:rsidRPr="003C4DD5">
        <w:t>when UE peak data rate reduction is standalone feature</w:t>
      </w:r>
      <w:r w:rsidR="005A12FC">
        <w:t xml:space="preserve"> (FD-FDD only)</w:t>
      </w:r>
    </w:p>
    <w:tbl>
      <w:tblPr>
        <w:tblStyle w:val="TableGrid"/>
        <w:tblW w:w="0" w:type="auto"/>
        <w:jc w:val="center"/>
        <w:tblLook w:val="04A0" w:firstRow="1" w:lastRow="0" w:firstColumn="1" w:lastColumn="0" w:noHBand="0" w:noVBand="1"/>
      </w:tblPr>
      <w:tblGrid>
        <w:gridCol w:w="1925"/>
        <w:gridCol w:w="1926"/>
        <w:gridCol w:w="1926"/>
      </w:tblGrid>
      <w:tr w:rsidR="00B34A80" w14:paraId="4C521F56" w14:textId="77777777" w:rsidTr="00B34A80">
        <w:trPr>
          <w:jc w:val="center"/>
        </w:trPr>
        <w:tc>
          <w:tcPr>
            <w:tcW w:w="1925" w:type="dxa"/>
            <w:shd w:val="clear" w:color="auto" w:fill="D9D9D9" w:themeFill="background1" w:themeFillShade="D9"/>
          </w:tcPr>
          <w:p w14:paraId="244D704C" w14:textId="3909E5C4" w:rsidR="00B34A80" w:rsidRPr="005C104F" w:rsidRDefault="005C104F" w:rsidP="008679A0">
            <w:pPr>
              <w:spacing w:after="0" w:line="276" w:lineRule="auto"/>
              <w:rPr>
                <w:rFonts w:asciiTheme="minorBidi" w:hAnsiTheme="minorBidi"/>
                <w:b/>
                <w:bCs/>
                <w:sz w:val="18"/>
                <w:szCs w:val="18"/>
                <w:lang w:eastAsia="ja-JP"/>
              </w:rPr>
            </w:pPr>
            <w:proofErr w:type="spellStart"/>
            <w:r w:rsidRPr="005C104F">
              <w:rPr>
                <w:b/>
                <w:bCs/>
                <w:i/>
                <w:iCs/>
              </w:rPr>
              <w:t>v</w:t>
            </w:r>
            <w:r w:rsidRPr="005C104F">
              <w:rPr>
                <w:b/>
                <w:bCs/>
                <w:i/>
                <w:iCs/>
                <w:vertAlign w:val="subscript"/>
              </w:rPr>
              <w:t>Layers</w:t>
            </w:r>
            <w:r w:rsidRPr="005C104F">
              <w:rPr>
                <w:b/>
                <w:bCs/>
              </w:rPr>
              <w:t>·</w:t>
            </w:r>
            <w:r w:rsidRPr="005C104F">
              <w:rPr>
                <w:b/>
                <w:bCs/>
                <w:i/>
                <w:iCs/>
              </w:rPr>
              <w:t>Q</w:t>
            </w:r>
            <w:r w:rsidRPr="005C104F">
              <w:rPr>
                <w:b/>
                <w:bCs/>
                <w:i/>
                <w:iCs/>
                <w:vertAlign w:val="subscript"/>
              </w:rPr>
              <w:t>m</w:t>
            </w:r>
            <w:r w:rsidRPr="005C104F">
              <w:rPr>
                <w:b/>
                <w:bCs/>
              </w:rPr>
              <w:t>·</w:t>
            </w:r>
            <w:r w:rsidRPr="005C104F">
              <w:rPr>
                <w:b/>
                <w:bCs/>
                <w:i/>
                <w:iCs/>
              </w:rPr>
              <w:t>f</w:t>
            </w:r>
            <w:proofErr w:type="spellEnd"/>
          </w:p>
        </w:tc>
        <w:tc>
          <w:tcPr>
            <w:tcW w:w="1926" w:type="dxa"/>
            <w:shd w:val="clear" w:color="auto" w:fill="D9D9D9" w:themeFill="background1" w:themeFillShade="D9"/>
          </w:tcPr>
          <w:p w14:paraId="0CDD8FE5" w14:textId="77777777" w:rsidR="00B34A80" w:rsidRPr="005C104F" w:rsidRDefault="00B34A80" w:rsidP="008679A0">
            <w:pPr>
              <w:spacing w:after="0" w:line="276" w:lineRule="auto"/>
              <w:rPr>
                <w:rFonts w:asciiTheme="minorBidi" w:hAnsiTheme="minorBidi"/>
                <w:b/>
                <w:bCs/>
                <w:sz w:val="18"/>
                <w:szCs w:val="18"/>
                <w:lang w:eastAsia="ja-JP"/>
              </w:rPr>
            </w:pPr>
            <w:r w:rsidRPr="005C104F">
              <w:rPr>
                <w:rFonts w:asciiTheme="minorBidi" w:hAnsiTheme="minorBidi"/>
                <w:b/>
                <w:bCs/>
                <w:sz w:val="18"/>
                <w:szCs w:val="18"/>
                <w:lang w:eastAsia="ja-JP"/>
              </w:rPr>
              <w:t>15 kHz</w:t>
            </w:r>
          </w:p>
          <w:p w14:paraId="49D9C669" w14:textId="584A8AF4" w:rsidR="00B34A80" w:rsidRPr="005C104F" w:rsidRDefault="00B34A80" w:rsidP="008679A0">
            <w:pPr>
              <w:spacing w:after="0" w:line="276" w:lineRule="auto"/>
              <w:rPr>
                <w:rFonts w:asciiTheme="minorBidi" w:hAnsiTheme="minorBidi"/>
                <w:b/>
                <w:bCs/>
                <w:sz w:val="18"/>
                <w:szCs w:val="18"/>
                <w:lang w:eastAsia="ja-JP"/>
              </w:rPr>
            </w:pPr>
            <w:r w:rsidRPr="005C104F">
              <w:rPr>
                <w:rFonts w:asciiTheme="minorBidi" w:hAnsiTheme="minorBidi"/>
                <w:b/>
                <w:bCs/>
                <w:sz w:val="18"/>
                <w:szCs w:val="18"/>
                <w:lang w:eastAsia="ja-JP"/>
              </w:rPr>
              <w:t>(106 PRBs)</w:t>
            </w:r>
          </w:p>
        </w:tc>
        <w:tc>
          <w:tcPr>
            <w:tcW w:w="1926" w:type="dxa"/>
            <w:shd w:val="clear" w:color="auto" w:fill="D9D9D9" w:themeFill="background1" w:themeFillShade="D9"/>
          </w:tcPr>
          <w:p w14:paraId="4989AC57" w14:textId="65E5F2D6" w:rsidR="00B34A80" w:rsidRPr="005C104F" w:rsidRDefault="00B34A80" w:rsidP="008679A0">
            <w:pPr>
              <w:spacing w:after="0" w:line="276" w:lineRule="auto"/>
              <w:rPr>
                <w:rFonts w:asciiTheme="minorBidi" w:hAnsiTheme="minorBidi"/>
                <w:b/>
                <w:bCs/>
                <w:sz w:val="18"/>
                <w:szCs w:val="18"/>
                <w:lang w:eastAsia="ja-JP"/>
              </w:rPr>
            </w:pPr>
            <w:r w:rsidRPr="005C104F">
              <w:rPr>
                <w:rFonts w:asciiTheme="minorBidi" w:hAnsiTheme="minorBidi"/>
                <w:b/>
                <w:bCs/>
                <w:sz w:val="18"/>
                <w:szCs w:val="18"/>
                <w:lang w:eastAsia="ja-JP"/>
              </w:rPr>
              <w:t>30 kHz</w:t>
            </w:r>
          </w:p>
          <w:p w14:paraId="429D89D4" w14:textId="19B93EB2" w:rsidR="00B34A80" w:rsidRPr="005C104F" w:rsidRDefault="00B34A80" w:rsidP="008679A0">
            <w:pPr>
              <w:spacing w:after="0" w:line="276" w:lineRule="auto"/>
              <w:rPr>
                <w:rFonts w:asciiTheme="minorBidi" w:hAnsiTheme="minorBidi"/>
                <w:b/>
                <w:bCs/>
                <w:sz w:val="18"/>
                <w:szCs w:val="18"/>
                <w:lang w:eastAsia="ja-JP"/>
              </w:rPr>
            </w:pPr>
            <w:r w:rsidRPr="005C104F">
              <w:rPr>
                <w:rFonts w:asciiTheme="minorBidi" w:hAnsiTheme="minorBidi"/>
                <w:b/>
                <w:bCs/>
                <w:sz w:val="18"/>
                <w:szCs w:val="18"/>
                <w:lang w:eastAsia="ja-JP"/>
              </w:rPr>
              <w:t>(51 PRBs)</w:t>
            </w:r>
          </w:p>
        </w:tc>
      </w:tr>
      <w:tr w:rsidR="00B34A80" w14:paraId="6C44A382" w14:textId="77777777" w:rsidTr="00B34A80">
        <w:trPr>
          <w:jc w:val="center"/>
        </w:trPr>
        <w:tc>
          <w:tcPr>
            <w:tcW w:w="1925" w:type="dxa"/>
          </w:tcPr>
          <w:p w14:paraId="4767EF03" w14:textId="77777777"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4</w:t>
            </w:r>
          </w:p>
          <w:p w14:paraId="0589125E" w14:textId="63272DF5"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(Current value)</w:t>
            </w:r>
          </w:p>
        </w:tc>
        <w:tc>
          <w:tcPr>
            <w:tcW w:w="1926" w:type="dxa"/>
          </w:tcPr>
          <w:p w14:paraId="16B3F8E2" w14:textId="3038A0A3"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 xml:space="preserve">DL: </w:t>
            </w:r>
            <w:r w:rsidR="00895A97">
              <w:rPr>
                <w:rFonts w:asciiTheme="minorBidi" w:hAnsiTheme="minorBidi"/>
                <w:sz w:val="18"/>
                <w:szCs w:val="18"/>
                <w:lang w:eastAsia="ja-JP"/>
              </w:rPr>
              <w:t>56.7</w:t>
            </w:r>
            <w:r w:rsidR="000F4C3C">
              <w:rPr>
                <w:rFonts w:asciiTheme="minorBidi" w:hAnsiTheme="minorBidi"/>
                <w:sz w:val="18"/>
                <w:szCs w:val="18"/>
                <w:lang w:eastAsia="ja-JP"/>
              </w:rPr>
              <w:t xml:space="preserve"> Mbps</w:t>
            </w:r>
          </w:p>
          <w:p w14:paraId="769257BE" w14:textId="07C5B2D7"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 xml:space="preserve">UL: </w:t>
            </w:r>
            <w:r w:rsidR="00895A97">
              <w:rPr>
                <w:rFonts w:asciiTheme="minorBidi" w:hAnsiTheme="minorBidi"/>
                <w:sz w:val="18"/>
                <w:szCs w:val="18"/>
                <w:lang w:eastAsia="ja-JP"/>
              </w:rPr>
              <w:t>60</w:t>
            </w:r>
            <w:r w:rsidR="009E18D6">
              <w:rPr>
                <w:rFonts w:asciiTheme="minorBidi" w:hAnsiTheme="minorBidi"/>
                <w:sz w:val="18"/>
                <w:szCs w:val="18"/>
                <w:lang w:eastAsia="ja-JP"/>
              </w:rPr>
              <w:t>.7</w:t>
            </w:r>
            <w:r w:rsidR="000F4C3C">
              <w:rPr>
                <w:rFonts w:asciiTheme="minorBidi" w:hAnsiTheme="minorBidi"/>
                <w:sz w:val="18"/>
                <w:szCs w:val="18"/>
                <w:lang w:eastAsia="ja-JP"/>
              </w:rPr>
              <w:t xml:space="preserve"> Mbps</w:t>
            </w:r>
          </w:p>
        </w:tc>
        <w:tc>
          <w:tcPr>
            <w:tcW w:w="1926" w:type="dxa"/>
          </w:tcPr>
          <w:p w14:paraId="6EB0210A" w14:textId="7022EB4A"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0D739C">
              <w:rPr>
                <w:rFonts w:asciiTheme="minorBidi" w:hAnsiTheme="minorBidi"/>
                <w:sz w:val="18"/>
                <w:szCs w:val="18"/>
                <w:lang w:eastAsia="ja-JP"/>
              </w:rPr>
              <w:t>54.6</w:t>
            </w:r>
            <w:r w:rsidR="000F4C3C">
              <w:rPr>
                <w:rFonts w:asciiTheme="minorBidi" w:hAnsiTheme="minorBidi"/>
                <w:sz w:val="18"/>
                <w:szCs w:val="18"/>
                <w:lang w:eastAsia="ja-JP"/>
              </w:rPr>
              <w:t xml:space="preserve"> Mbps</w:t>
            </w:r>
          </w:p>
          <w:p w14:paraId="75F06AC6" w14:textId="52020A21"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0D739C">
              <w:rPr>
                <w:rFonts w:asciiTheme="minorBidi" w:hAnsiTheme="minorBidi"/>
                <w:sz w:val="18"/>
                <w:szCs w:val="18"/>
                <w:lang w:eastAsia="ja-JP"/>
              </w:rPr>
              <w:t>58.</w:t>
            </w:r>
            <w:r w:rsidR="00F92512">
              <w:rPr>
                <w:rFonts w:asciiTheme="minorBidi" w:hAnsiTheme="minorBidi"/>
                <w:sz w:val="18"/>
                <w:szCs w:val="18"/>
                <w:lang w:eastAsia="ja-JP"/>
              </w:rPr>
              <w:t>4</w:t>
            </w:r>
            <w:r w:rsidR="000F4C3C">
              <w:rPr>
                <w:rFonts w:asciiTheme="minorBidi" w:hAnsiTheme="minorBidi"/>
                <w:sz w:val="18"/>
                <w:szCs w:val="18"/>
                <w:lang w:eastAsia="ja-JP"/>
              </w:rPr>
              <w:t xml:space="preserve"> Mbps</w:t>
            </w:r>
          </w:p>
          <w:p w14:paraId="673D0BAF" w14:textId="77777777" w:rsidR="00B34A80" w:rsidRPr="008679A0" w:rsidRDefault="00B34A80" w:rsidP="008679A0">
            <w:pPr>
              <w:spacing w:after="0" w:line="276" w:lineRule="auto"/>
              <w:rPr>
                <w:rFonts w:asciiTheme="minorBidi" w:hAnsiTheme="minorBidi"/>
                <w:sz w:val="18"/>
                <w:szCs w:val="18"/>
                <w:lang w:eastAsia="ja-JP"/>
              </w:rPr>
            </w:pPr>
          </w:p>
        </w:tc>
      </w:tr>
      <w:tr w:rsidR="00B34A80" w14:paraId="7CAF2B55" w14:textId="77777777" w:rsidTr="00B34A80">
        <w:trPr>
          <w:jc w:val="center"/>
        </w:trPr>
        <w:tc>
          <w:tcPr>
            <w:tcW w:w="1925" w:type="dxa"/>
          </w:tcPr>
          <w:p w14:paraId="20419030" w14:textId="7AC92DCD"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lastRenderedPageBreak/>
              <w:t>3</w:t>
            </w:r>
          </w:p>
        </w:tc>
        <w:tc>
          <w:tcPr>
            <w:tcW w:w="1926" w:type="dxa"/>
          </w:tcPr>
          <w:p w14:paraId="0303E98C" w14:textId="3F5E6895" w:rsidR="00B34A80" w:rsidRPr="008679A0" w:rsidRDefault="00B34A80" w:rsidP="0025439F">
            <w:pPr>
              <w:tabs>
                <w:tab w:val="center" w:pos="855"/>
              </w:tabs>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362B81">
              <w:rPr>
                <w:rFonts w:asciiTheme="minorBidi" w:hAnsiTheme="minorBidi"/>
                <w:sz w:val="18"/>
                <w:szCs w:val="18"/>
                <w:lang w:eastAsia="ja-JP"/>
              </w:rPr>
              <w:t>42.2</w:t>
            </w:r>
            <w:r w:rsidR="000F4C3C">
              <w:rPr>
                <w:rFonts w:asciiTheme="minorBidi" w:hAnsiTheme="minorBidi"/>
                <w:sz w:val="18"/>
                <w:szCs w:val="18"/>
                <w:lang w:eastAsia="ja-JP"/>
              </w:rPr>
              <w:t xml:space="preserve"> Mbps</w:t>
            </w:r>
          </w:p>
          <w:p w14:paraId="0E4552E3" w14:textId="3B80B46A"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7F15D5">
              <w:rPr>
                <w:rFonts w:asciiTheme="minorBidi" w:hAnsiTheme="minorBidi"/>
                <w:sz w:val="18"/>
                <w:szCs w:val="18"/>
                <w:lang w:eastAsia="ja-JP"/>
              </w:rPr>
              <w:t>45</w:t>
            </w:r>
            <w:r w:rsidR="00F26940">
              <w:rPr>
                <w:rFonts w:asciiTheme="minorBidi" w:hAnsiTheme="minorBidi"/>
                <w:sz w:val="18"/>
                <w:szCs w:val="18"/>
                <w:lang w:eastAsia="ja-JP"/>
              </w:rPr>
              <w:t>.</w:t>
            </w:r>
            <w:r w:rsidR="00F3426D">
              <w:rPr>
                <w:rFonts w:asciiTheme="minorBidi" w:hAnsiTheme="minorBidi"/>
                <w:sz w:val="18"/>
                <w:szCs w:val="18"/>
                <w:lang w:eastAsia="ja-JP"/>
              </w:rPr>
              <w:t>5</w:t>
            </w:r>
            <w:r w:rsidR="000F4C3C">
              <w:rPr>
                <w:rFonts w:asciiTheme="minorBidi" w:hAnsiTheme="minorBidi"/>
                <w:sz w:val="18"/>
                <w:szCs w:val="18"/>
                <w:lang w:eastAsia="ja-JP"/>
              </w:rPr>
              <w:t xml:space="preserve"> Mbps</w:t>
            </w:r>
          </w:p>
        </w:tc>
        <w:tc>
          <w:tcPr>
            <w:tcW w:w="1926" w:type="dxa"/>
          </w:tcPr>
          <w:p w14:paraId="0A38A11D" w14:textId="62119003"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1B6BDF">
              <w:rPr>
                <w:rFonts w:asciiTheme="minorBidi" w:hAnsiTheme="minorBidi"/>
                <w:sz w:val="18"/>
                <w:szCs w:val="18"/>
                <w:lang w:eastAsia="ja-JP"/>
              </w:rPr>
              <w:t>40.9</w:t>
            </w:r>
            <w:r w:rsidR="000F4C3C">
              <w:rPr>
                <w:rFonts w:asciiTheme="minorBidi" w:hAnsiTheme="minorBidi"/>
                <w:sz w:val="18"/>
                <w:szCs w:val="18"/>
                <w:lang w:eastAsia="ja-JP"/>
              </w:rPr>
              <w:t xml:space="preserve"> Mbps</w:t>
            </w:r>
          </w:p>
          <w:p w14:paraId="148992F4" w14:textId="3C007E5C"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3867B1">
              <w:rPr>
                <w:rFonts w:asciiTheme="minorBidi" w:hAnsiTheme="minorBidi"/>
                <w:sz w:val="18"/>
                <w:szCs w:val="18"/>
                <w:lang w:eastAsia="ja-JP"/>
              </w:rPr>
              <w:t>43.8</w:t>
            </w:r>
            <w:r w:rsidR="000F4C3C">
              <w:rPr>
                <w:rFonts w:asciiTheme="minorBidi" w:hAnsiTheme="minorBidi"/>
                <w:sz w:val="18"/>
                <w:szCs w:val="18"/>
                <w:lang w:eastAsia="ja-JP"/>
              </w:rPr>
              <w:t xml:space="preserve"> Mbps</w:t>
            </w:r>
          </w:p>
        </w:tc>
      </w:tr>
      <w:tr w:rsidR="00B34A80" w14:paraId="2872498C" w14:textId="77777777" w:rsidTr="00B34A80">
        <w:trPr>
          <w:jc w:val="center"/>
        </w:trPr>
        <w:tc>
          <w:tcPr>
            <w:tcW w:w="1925" w:type="dxa"/>
          </w:tcPr>
          <w:p w14:paraId="671E5449" w14:textId="42C52283"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2</w:t>
            </w:r>
          </w:p>
        </w:tc>
        <w:tc>
          <w:tcPr>
            <w:tcW w:w="1926" w:type="dxa"/>
          </w:tcPr>
          <w:p w14:paraId="78035EFC" w14:textId="430D34DD"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E95D33">
              <w:rPr>
                <w:rFonts w:asciiTheme="minorBidi" w:hAnsiTheme="minorBidi"/>
                <w:sz w:val="18"/>
                <w:szCs w:val="18"/>
                <w:lang w:eastAsia="ja-JP"/>
              </w:rPr>
              <w:t>28.</w:t>
            </w:r>
            <w:r w:rsidR="00712AD2">
              <w:rPr>
                <w:rFonts w:asciiTheme="minorBidi" w:hAnsiTheme="minorBidi"/>
                <w:sz w:val="18"/>
                <w:szCs w:val="18"/>
                <w:lang w:eastAsia="ja-JP"/>
              </w:rPr>
              <w:t>4</w:t>
            </w:r>
            <w:r w:rsidR="000F4C3C">
              <w:rPr>
                <w:rFonts w:asciiTheme="minorBidi" w:hAnsiTheme="minorBidi"/>
                <w:sz w:val="18"/>
                <w:szCs w:val="18"/>
                <w:lang w:eastAsia="ja-JP"/>
              </w:rPr>
              <w:t xml:space="preserve"> Mbps</w:t>
            </w:r>
          </w:p>
          <w:p w14:paraId="119470D4" w14:textId="7EDAC358"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712AD2">
              <w:rPr>
                <w:rFonts w:asciiTheme="minorBidi" w:hAnsiTheme="minorBidi"/>
                <w:sz w:val="18"/>
                <w:szCs w:val="18"/>
                <w:lang w:eastAsia="ja-JP"/>
              </w:rPr>
              <w:t>30.3</w:t>
            </w:r>
            <w:r w:rsidR="000F4C3C">
              <w:rPr>
                <w:rFonts w:asciiTheme="minorBidi" w:hAnsiTheme="minorBidi"/>
                <w:sz w:val="18"/>
                <w:szCs w:val="18"/>
                <w:lang w:eastAsia="ja-JP"/>
              </w:rPr>
              <w:t xml:space="preserve"> Mbps</w:t>
            </w:r>
          </w:p>
        </w:tc>
        <w:tc>
          <w:tcPr>
            <w:tcW w:w="1926" w:type="dxa"/>
          </w:tcPr>
          <w:p w14:paraId="67BC31CC" w14:textId="56C27328"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39540B">
              <w:rPr>
                <w:rFonts w:asciiTheme="minorBidi" w:hAnsiTheme="minorBidi"/>
                <w:sz w:val="18"/>
                <w:szCs w:val="18"/>
                <w:lang w:eastAsia="ja-JP"/>
              </w:rPr>
              <w:t>27.2</w:t>
            </w:r>
            <w:r w:rsidR="000F4C3C">
              <w:rPr>
                <w:rFonts w:asciiTheme="minorBidi" w:hAnsiTheme="minorBidi"/>
                <w:sz w:val="18"/>
                <w:szCs w:val="18"/>
                <w:lang w:eastAsia="ja-JP"/>
              </w:rPr>
              <w:t xml:space="preserve"> Mbps</w:t>
            </w:r>
          </w:p>
          <w:p w14:paraId="06B9359C" w14:textId="51270921"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39540B">
              <w:rPr>
                <w:rFonts w:asciiTheme="minorBidi" w:hAnsiTheme="minorBidi"/>
                <w:sz w:val="18"/>
                <w:szCs w:val="18"/>
                <w:lang w:eastAsia="ja-JP"/>
              </w:rPr>
              <w:t>29.1</w:t>
            </w:r>
            <w:r w:rsidR="000F4C3C">
              <w:rPr>
                <w:rFonts w:asciiTheme="minorBidi" w:hAnsiTheme="minorBidi"/>
                <w:sz w:val="18"/>
                <w:szCs w:val="18"/>
                <w:lang w:eastAsia="ja-JP"/>
              </w:rPr>
              <w:t xml:space="preserve"> Mbps</w:t>
            </w:r>
          </w:p>
        </w:tc>
      </w:tr>
      <w:tr w:rsidR="00B34A80" w14:paraId="13BCB166" w14:textId="77777777" w:rsidTr="00B34A80">
        <w:trPr>
          <w:jc w:val="center"/>
        </w:trPr>
        <w:tc>
          <w:tcPr>
            <w:tcW w:w="1925" w:type="dxa"/>
          </w:tcPr>
          <w:p w14:paraId="437C4924" w14:textId="1FC9DEB9"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1</w:t>
            </w:r>
          </w:p>
        </w:tc>
        <w:tc>
          <w:tcPr>
            <w:tcW w:w="1926" w:type="dxa"/>
          </w:tcPr>
          <w:p w14:paraId="2768CB8C" w14:textId="6FB5F1A0"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90317F">
              <w:rPr>
                <w:rFonts w:asciiTheme="minorBidi" w:hAnsiTheme="minorBidi"/>
                <w:sz w:val="18"/>
                <w:szCs w:val="18"/>
                <w:lang w:eastAsia="ja-JP"/>
              </w:rPr>
              <w:t>14.</w:t>
            </w:r>
            <w:r w:rsidR="00124736">
              <w:rPr>
                <w:rFonts w:asciiTheme="minorBidi" w:hAnsiTheme="minorBidi"/>
                <w:sz w:val="18"/>
                <w:szCs w:val="18"/>
                <w:lang w:eastAsia="ja-JP"/>
              </w:rPr>
              <w:t>2</w:t>
            </w:r>
            <w:r w:rsidR="000F4C3C">
              <w:rPr>
                <w:rFonts w:asciiTheme="minorBidi" w:hAnsiTheme="minorBidi"/>
                <w:sz w:val="18"/>
                <w:szCs w:val="18"/>
                <w:lang w:eastAsia="ja-JP"/>
              </w:rPr>
              <w:t xml:space="preserve"> Mbps</w:t>
            </w:r>
          </w:p>
          <w:p w14:paraId="120EB649" w14:textId="4A12AE5E"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124736">
              <w:rPr>
                <w:rFonts w:asciiTheme="minorBidi" w:hAnsiTheme="minorBidi"/>
                <w:sz w:val="18"/>
                <w:szCs w:val="18"/>
                <w:lang w:eastAsia="ja-JP"/>
              </w:rPr>
              <w:t>15.2</w:t>
            </w:r>
            <w:r w:rsidR="000F4C3C">
              <w:rPr>
                <w:rFonts w:asciiTheme="minorBidi" w:hAnsiTheme="minorBidi"/>
                <w:sz w:val="18"/>
                <w:szCs w:val="18"/>
                <w:lang w:eastAsia="ja-JP"/>
              </w:rPr>
              <w:t xml:space="preserve"> Mbps</w:t>
            </w:r>
          </w:p>
        </w:tc>
        <w:tc>
          <w:tcPr>
            <w:tcW w:w="1926" w:type="dxa"/>
          </w:tcPr>
          <w:p w14:paraId="476BAB44" w14:textId="2121BE0E" w:rsidR="00B34A80" w:rsidRPr="008679A0" w:rsidRDefault="00B34A80" w:rsidP="007C332D">
            <w:pPr>
              <w:tabs>
                <w:tab w:val="center" w:pos="855"/>
              </w:tabs>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124736">
              <w:rPr>
                <w:rFonts w:asciiTheme="minorBidi" w:hAnsiTheme="minorBidi"/>
                <w:sz w:val="18"/>
                <w:szCs w:val="18"/>
                <w:lang w:eastAsia="ja-JP"/>
              </w:rPr>
              <w:t>13.6</w:t>
            </w:r>
            <w:r w:rsidR="000F4C3C">
              <w:rPr>
                <w:rFonts w:asciiTheme="minorBidi" w:hAnsiTheme="minorBidi"/>
                <w:sz w:val="18"/>
                <w:szCs w:val="18"/>
                <w:lang w:eastAsia="ja-JP"/>
              </w:rPr>
              <w:t xml:space="preserve"> Mbps</w:t>
            </w:r>
          </w:p>
          <w:p w14:paraId="5973B794" w14:textId="56A48E64"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124736">
              <w:rPr>
                <w:rFonts w:asciiTheme="minorBidi" w:hAnsiTheme="minorBidi"/>
                <w:sz w:val="18"/>
                <w:szCs w:val="18"/>
                <w:lang w:eastAsia="ja-JP"/>
              </w:rPr>
              <w:t>14.6</w:t>
            </w:r>
            <w:r w:rsidR="000F4C3C">
              <w:rPr>
                <w:rFonts w:asciiTheme="minorBidi" w:hAnsiTheme="minorBidi"/>
                <w:sz w:val="18"/>
                <w:szCs w:val="18"/>
                <w:lang w:eastAsia="ja-JP"/>
              </w:rPr>
              <w:t xml:space="preserve"> Mbps</w:t>
            </w:r>
          </w:p>
        </w:tc>
      </w:tr>
      <w:tr w:rsidR="00B34A80" w14:paraId="173D440A" w14:textId="77777777" w:rsidTr="00B34A80">
        <w:trPr>
          <w:jc w:val="center"/>
        </w:trPr>
        <w:tc>
          <w:tcPr>
            <w:tcW w:w="1925" w:type="dxa"/>
          </w:tcPr>
          <w:p w14:paraId="48EE5897" w14:textId="4E7D2FE4"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0.8</w:t>
            </w:r>
          </w:p>
        </w:tc>
        <w:tc>
          <w:tcPr>
            <w:tcW w:w="1926" w:type="dxa"/>
          </w:tcPr>
          <w:p w14:paraId="0354BF4C" w14:textId="3773D9A5"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sidR="000B5239">
              <w:rPr>
                <w:rFonts w:asciiTheme="minorBidi" w:hAnsiTheme="minorBidi"/>
                <w:sz w:val="18"/>
                <w:szCs w:val="18"/>
                <w:lang w:eastAsia="ja-JP"/>
              </w:rPr>
              <w:t xml:space="preserve"> 11.3</w:t>
            </w:r>
            <w:r w:rsidR="000F4C3C">
              <w:rPr>
                <w:rFonts w:asciiTheme="minorBidi" w:hAnsiTheme="minorBidi"/>
                <w:sz w:val="18"/>
                <w:szCs w:val="18"/>
                <w:lang w:eastAsia="ja-JP"/>
              </w:rPr>
              <w:t xml:space="preserve"> Mbps</w:t>
            </w:r>
          </w:p>
          <w:p w14:paraId="7AC97E15" w14:textId="02DEFD11"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sidR="000B5239">
              <w:rPr>
                <w:rFonts w:asciiTheme="minorBidi" w:hAnsiTheme="minorBidi"/>
                <w:sz w:val="18"/>
                <w:szCs w:val="18"/>
                <w:lang w:eastAsia="ja-JP"/>
              </w:rPr>
              <w:t xml:space="preserve"> 12.1</w:t>
            </w:r>
            <w:r w:rsidR="000F4C3C">
              <w:rPr>
                <w:rFonts w:asciiTheme="minorBidi" w:hAnsiTheme="minorBidi"/>
                <w:sz w:val="18"/>
                <w:szCs w:val="18"/>
                <w:lang w:eastAsia="ja-JP"/>
              </w:rPr>
              <w:t xml:space="preserve"> Mbps</w:t>
            </w:r>
          </w:p>
        </w:tc>
        <w:tc>
          <w:tcPr>
            <w:tcW w:w="1926" w:type="dxa"/>
          </w:tcPr>
          <w:p w14:paraId="1E79B733" w14:textId="77911794"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sidR="000B5239">
              <w:rPr>
                <w:rFonts w:asciiTheme="minorBidi" w:hAnsiTheme="minorBidi"/>
                <w:sz w:val="18"/>
                <w:szCs w:val="18"/>
                <w:lang w:eastAsia="ja-JP"/>
              </w:rPr>
              <w:t xml:space="preserve"> 10.9</w:t>
            </w:r>
            <w:r w:rsidR="000F4C3C">
              <w:rPr>
                <w:rFonts w:asciiTheme="minorBidi" w:hAnsiTheme="minorBidi"/>
                <w:sz w:val="18"/>
                <w:szCs w:val="18"/>
                <w:lang w:eastAsia="ja-JP"/>
              </w:rPr>
              <w:t xml:space="preserve"> Mbps</w:t>
            </w:r>
          </w:p>
          <w:p w14:paraId="1EF6D4AE" w14:textId="74FB5ECB"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sidR="0044063B">
              <w:rPr>
                <w:rFonts w:asciiTheme="minorBidi" w:hAnsiTheme="minorBidi"/>
                <w:sz w:val="18"/>
                <w:szCs w:val="18"/>
                <w:lang w:eastAsia="ja-JP"/>
              </w:rPr>
              <w:t xml:space="preserve"> 11.7</w:t>
            </w:r>
            <w:r w:rsidR="000F4C3C">
              <w:rPr>
                <w:rFonts w:asciiTheme="minorBidi" w:hAnsiTheme="minorBidi"/>
                <w:sz w:val="18"/>
                <w:szCs w:val="18"/>
                <w:lang w:eastAsia="ja-JP"/>
              </w:rPr>
              <w:t xml:space="preserve"> Mbps</w:t>
            </w:r>
          </w:p>
        </w:tc>
      </w:tr>
      <w:tr w:rsidR="00B34A80" w14:paraId="5EB0ABDB" w14:textId="77777777" w:rsidTr="00B34A80">
        <w:trPr>
          <w:jc w:val="center"/>
        </w:trPr>
        <w:tc>
          <w:tcPr>
            <w:tcW w:w="1925" w:type="dxa"/>
          </w:tcPr>
          <w:p w14:paraId="24C7254B" w14:textId="1565C622"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0.75</w:t>
            </w:r>
          </w:p>
        </w:tc>
        <w:tc>
          <w:tcPr>
            <w:tcW w:w="1926" w:type="dxa"/>
          </w:tcPr>
          <w:p w14:paraId="08201E56" w14:textId="575D668C"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sidR="00323DD2">
              <w:rPr>
                <w:rFonts w:asciiTheme="minorBidi" w:hAnsiTheme="minorBidi"/>
                <w:sz w:val="18"/>
                <w:szCs w:val="18"/>
                <w:lang w:eastAsia="ja-JP"/>
              </w:rPr>
              <w:t xml:space="preserve"> </w:t>
            </w:r>
            <w:r w:rsidR="00EA50E6">
              <w:rPr>
                <w:rFonts w:asciiTheme="minorBidi" w:hAnsiTheme="minorBidi"/>
                <w:sz w:val="18"/>
                <w:szCs w:val="18"/>
                <w:lang w:eastAsia="ja-JP"/>
              </w:rPr>
              <w:t>10.6</w:t>
            </w:r>
            <w:r w:rsidR="000F4C3C">
              <w:rPr>
                <w:rFonts w:asciiTheme="minorBidi" w:hAnsiTheme="minorBidi"/>
                <w:sz w:val="18"/>
                <w:szCs w:val="18"/>
                <w:lang w:eastAsia="ja-JP"/>
              </w:rPr>
              <w:t xml:space="preserve"> Mbps</w:t>
            </w:r>
          </w:p>
          <w:p w14:paraId="06EE7F66" w14:textId="26D3ED6E"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sidR="00EA50E6">
              <w:rPr>
                <w:rFonts w:asciiTheme="minorBidi" w:hAnsiTheme="minorBidi"/>
                <w:sz w:val="18"/>
                <w:szCs w:val="18"/>
                <w:lang w:eastAsia="ja-JP"/>
              </w:rPr>
              <w:t xml:space="preserve"> 11.</w:t>
            </w:r>
            <w:r w:rsidR="00CD53D8">
              <w:rPr>
                <w:rFonts w:asciiTheme="minorBidi" w:hAnsiTheme="minorBidi"/>
                <w:sz w:val="18"/>
                <w:szCs w:val="18"/>
                <w:lang w:eastAsia="ja-JP"/>
              </w:rPr>
              <w:t>4</w:t>
            </w:r>
            <w:r w:rsidR="000F4C3C">
              <w:rPr>
                <w:rFonts w:asciiTheme="minorBidi" w:hAnsiTheme="minorBidi"/>
                <w:sz w:val="18"/>
                <w:szCs w:val="18"/>
                <w:lang w:eastAsia="ja-JP"/>
              </w:rPr>
              <w:t xml:space="preserve"> Mbps</w:t>
            </w:r>
          </w:p>
        </w:tc>
        <w:tc>
          <w:tcPr>
            <w:tcW w:w="1926" w:type="dxa"/>
          </w:tcPr>
          <w:p w14:paraId="08B001A5" w14:textId="01BBDC14"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sidR="005B4BA9">
              <w:rPr>
                <w:rFonts w:asciiTheme="minorBidi" w:hAnsiTheme="minorBidi"/>
                <w:sz w:val="18"/>
                <w:szCs w:val="18"/>
                <w:lang w:eastAsia="ja-JP"/>
              </w:rPr>
              <w:t xml:space="preserve"> 10.2</w:t>
            </w:r>
            <w:r w:rsidR="000F4C3C">
              <w:rPr>
                <w:rFonts w:asciiTheme="minorBidi" w:hAnsiTheme="minorBidi"/>
                <w:sz w:val="18"/>
                <w:szCs w:val="18"/>
                <w:lang w:eastAsia="ja-JP"/>
              </w:rPr>
              <w:t xml:space="preserve"> Mbps</w:t>
            </w:r>
          </w:p>
          <w:p w14:paraId="069A14AB" w14:textId="0F68DE5B" w:rsidR="00B34A80" w:rsidRPr="008679A0" w:rsidRDefault="00B34A80" w:rsidP="008679A0">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sidR="005B4BA9">
              <w:rPr>
                <w:rFonts w:asciiTheme="minorBidi" w:hAnsiTheme="minorBidi"/>
                <w:sz w:val="18"/>
                <w:szCs w:val="18"/>
                <w:lang w:eastAsia="ja-JP"/>
              </w:rPr>
              <w:t xml:space="preserve"> 10.9</w:t>
            </w:r>
            <w:r w:rsidR="000F4C3C">
              <w:rPr>
                <w:rFonts w:asciiTheme="minorBidi" w:hAnsiTheme="minorBidi"/>
                <w:sz w:val="18"/>
                <w:szCs w:val="18"/>
                <w:lang w:eastAsia="ja-JP"/>
              </w:rPr>
              <w:t xml:space="preserve"> Mbps</w:t>
            </w:r>
          </w:p>
        </w:tc>
      </w:tr>
      <w:tr w:rsidR="000461F5" w:rsidRPr="008679A0" w14:paraId="585A764D" w14:textId="77777777" w:rsidTr="000461F5">
        <w:tblPrEx>
          <w:jc w:val="left"/>
        </w:tblPrEx>
        <w:tc>
          <w:tcPr>
            <w:tcW w:w="1925" w:type="dxa"/>
          </w:tcPr>
          <w:p w14:paraId="768558D2" w14:textId="43A7FCB1" w:rsidR="000461F5" w:rsidRPr="008679A0" w:rsidRDefault="000461F5" w:rsidP="00E44BF9">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0.</w:t>
            </w:r>
            <w:r>
              <w:rPr>
                <w:rFonts w:asciiTheme="minorBidi" w:hAnsiTheme="minorBidi"/>
                <w:sz w:val="18"/>
                <w:szCs w:val="18"/>
                <w:lang w:eastAsia="ja-JP"/>
              </w:rPr>
              <w:t>4</w:t>
            </w:r>
          </w:p>
        </w:tc>
        <w:tc>
          <w:tcPr>
            <w:tcW w:w="1926" w:type="dxa"/>
          </w:tcPr>
          <w:p w14:paraId="74AD70DD" w14:textId="73527A6B" w:rsidR="000461F5" w:rsidRPr="008679A0" w:rsidRDefault="000461F5" w:rsidP="00E44BF9">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6D4E87">
              <w:rPr>
                <w:rFonts w:asciiTheme="minorBidi" w:hAnsiTheme="minorBidi"/>
                <w:sz w:val="18"/>
                <w:szCs w:val="18"/>
                <w:lang w:eastAsia="ja-JP"/>
              </w:rPr>
              <w:t>5.7</w:t>
            </w:r>
            <w:r>
              <w:rPr>
                <w:rFonts w:asciiTheme="minorBidi" w:hAnsiTheme="minorBidi"/>
                <w:sz w:val="18"/>
                <w:szCs w:val="18"/>
                <w:lang w:eastAsia="ja-JP"/>
              </w:rPr>
              <w:t xml:space="preserve"> Mbps</w:t>
            </w:r>
          </w:p>
          <w:p w14:paraId="3CCFC2CD" w14:textId="39E3BB73" w:rsidR="000461F5" w:rsidRPr="008679A0" w:rsidRDefault="000461F5" w:rsidP="00E44BF9">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6D4E87">
              <w:rPr>
                <w:rFonts w:asciiTheme="minorBidi" w:hAnsiTheme="minorBidi"/>
                <w:sz w:val="18"/>
                <w:szCs w:val="18"/>
                <w:lang w:eastAsia="ja-JP"/>
              </w:rPr>
              <w:t>6.</w:t>
            </w:r>
            <w:r w:rsidR="00DA7BA6">
              <w:rPr>
                <w:rFonts w:asciiTheme="minorBidi" w:hAnsiTheme="minorBidi"/>
                <w:sz w:val="18"/>
                <w:szCs w:val="18"/>
                <w:lang w:eastAsia="ja-JP"/>
              </w:rPr>
              <w:t>1</w:t>
            </w:r>
            <w:r>
              <w:rPr>
                <w:rFonts w:asciiTheme="minorBidi" w:hAnsiTheme="minorBidi"/>
                <w:sz w:val="18"/>
                <w:szCs w:val="18"/>
                <w:lang w:eastAsia="ja-JP"/>
              </w:rPr>
              <w:t xml:space="preserve"> Mbps</w:t>
            </w:r>
          </w:p>
        </w:tc>
        <w:tc>
          <w:tcPr>
            <w:tcW w:w="1926" w:type="dxa"/>
          </w:tcPr>
          <w:p w14:paraId="0970F756" w14:textId="26A61335" w:rsidR="000461F5" w:rsidRPr="008679A0" w:rsidRDefault="000461F5" w:rsidP="00E44BF9">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DL:</w:t>
            </w:r>
            <w:r>
              <w:rPr>
                <w:rFonts w:asciiTheme="minorBidi" w:hAnsiTheme="minorBidi"/>
                <w:sz w:val="18"/>
                <w:szCs w:val="18"/>
                <w:lang w:eastAsia="ja-JP"/>
              </w:rPr>
              <w:t xml:space="preserve"> </w:t>
            </w:r>
            <w:r w:rsidR="006D4E87">
              <w:rPr>
                <w:rFonts w:asciiTheme="minorBidi" w:hAnsiTheme="minorBidi"/>
                <w:sz w:val="18"/>
                <w:szCs w:val="18"/>
                <w:lang w:eastAsia="ja-JP"/>
              </w:rPr>
              <w:t>5.</w:t>
            </w:r>
            <w:r w:rsidR="009D149B">
              <w:rPr>
                <w:rFonts w:asciiTheme="minorBidi" w:hAnsiTheme="minorBidi"/>
                <w:sz w:val="18"/>
                <w:szCs w:val="18"/>
                <w:lang w:eastAsia="ja-JP"/>
              </w:rPr>
              <w:t>5</w:t>
            </w:r>
            <w:r>
              <w:rPr>
                <w:rFonts w:asciiTheme="minorBidi" w:hAnsiTheme="minorBidi"/>
                <w:sz w:val="18"/>
                <w:szCs w:val="18"/>
                <w:lang w:eastAsia="ja-JP"/>
              </w:rPr>
              <w:t xml:space="preserve"> Mbps</w:t>
            </w:r>
          </w:p>
          <w:p w14:paraId="4DCD4EF2" w14:textId="47E947AF" w:rsidR="000461F5" w:rsidRPr="008679A0" w:rsidRDefault="000461F5" w:rsidP="00E44BF9">
            <w:pPr>
              <w:spacing w:after="0" w:line="276" w:lineRule="auto"/>
              <w:rPr>
                <w:rFonts w:asciiTheme="minorBidi" w:hAnsiTheme="minorBidi"/>
                <w:sz w:val="18"/>
                <w:szCs w:val="18"/>
                <w:lang w:eastAsia="ja-JP"/>
              </w:rPr>
            </w:pPr>
            <w:r w:rsidRPr="008679A0">
              <w:rPr>
                <w:rFonts w:asciiTheme="minorBidi" w:hAnsiTheme="minorBidi"/>
                <w:sz w:val="18"/>
                <w:szCs w:val="18"/>
                <w:lang w:eastAsia="ja-JP"/>
              </w:rPr>
              <w:t>UL:</w:t>
            </w:r>
            <w:r>
              <w:rPr>
                <w:rFonts w:asciiTheme="minorBidi" w:hAnsiTheme="minorBidi"/>
                <w:sz w:val="18"/>
                <w:szCs w:val="18"/>
                <w:lang w:eastAsia="ja-JP"/>
              </w:rPr>
              <w:t xml:space="preserve"> </w:t>
            </w:r>
            <w:r w:rsidR="00DA7BA6">
              <w:rPr>
                <w:rFonts w:asciiTheme="minorBidi" w:hAnsiTheme="minorBidi"/>
                <w:sz w:val="18"/>
                <w:szCs w:val="18"/>
                <w:lang w:eastAsia="ja-JP"/>
              </w:rPr>
              <w:t>5.8</w:t>
            </w:r>
            <w:r>
              <w:rPr>
                <w:rFonts w:asciiTheme="minorBidi" w:hAnsiTheme="minorBidi"/>
                <w:sz w:val="18"/>
                <w:szCs w:val="18"/>
                <w:lang w:eastAsia="ja-JP"/>
              </w:rPr>
              <w:t xml:space="preserve"> Mbps</w:t>
            </w:r>
          </w:p>
        </w:tc>
      </w:tr>
    </w:tbl>
    <w:p w14:paraId="545E7358" w14:textId="77777777" w:rsidR="00221871" w:rsidRDefault="00221871" w:rsidP="00182A8C">
      <w:pPr>
        <w:jc w:val="both"/>
        <w:rPr>
          <w:rFonts w:cs="Arial"/>
          <w:szCs w:val="20"/>
          <w:lang w:eastAsia="ja-JP"/>
        </w:rPr>
      </w:pPr>
    </w:p>
    <w:p w14:paraId="2B986620" w14:textId="54077C79" w:rsidR="00300287" w:rsidRDefault="00300287" w:rsidP="00182A8C">
      <w:pPr>
        <w:jc w:val="both"/>
        <w:rPr>
          <w:rFonts w:cs="Arial"/>
          <w:szCs w:val="20"/>
          <w:lang w:eastAsia="ja-JP"/>
        </w:rPr>
      </w:pPr>
      <w:r>
        <w:rPr>
          <w:rFonts w:cs="Arial"/>
          <w:szCs w:val="20"/>
          <w:lang w:eastAsia="ja-JP"/>
        </w:rPr>
        <w:t xml:space="preserve">Based on the </w:t>
      </w:r>
      <w:r w:rsidR="00C81FAA">
        <w:rPr>
          <w:rFonts w:cs="Arial"/>
          <w:szCs w:val="20"/>
          <w:lang w:eastAsia="ja-JP"/>
        </w:rPr>
        <w:t>discussion</w:t>
      </w:r>
      <w:r w:rsidR="004F5E23">
        <w:rPr>
          <w:rFonts w:cs="Arial"/>
          <w:szCs w:val="20"/>
          <w:lang w:eastAsia="ja-JP"/>
        </w:rPr>
        <w:t xml:space="preserve"> above</w:t>
      </w:r>
      <w:r w:rsidR="00BC3EFB">
        <w:rPr>
          <w:rFonts w:cs="Arial"/>
          <w:szCs w:val="20"/>
          <w:lang w:eastAsia="ja-JP"/>
        </w:rPr>
        <w:t xml:space="preserve">, it is our view </w:t>
      </w:r>
      <w:r w:rsidR="00C302C1">
        <w:rPr>
          <w:rFonts w:cs="Arial"/>
          <w:szCs w:val="20"/>
          <w:lang w:eastAsia="ja-JP"/>
        </w:rPr>
        <w:t xml:space="preserve">that further discussion is needed in RAN1 before specifying UE peak rate reduction, either as a standalone feature or in combination with </w:t>
      </w:r>
      <w:r w:rsidR="00E814EC">
        <w:rPr>
          <w:rFonts w:cs="Arial"/>
          <w:szCs w:val="20"/>
          <w:lang w:eastAsia="ja-JP"/>
        </w:rPr>
        <w:t xml:space="preserve">UE BB bandwidth reduction. </w:t>
      </w:r>
    </w:p>
    <w:p w14:paraId="08C42F61" w14:textId="7DA17244" w:rsidR="00EE67AF" w:rsidRDefault="004A12A6" w:rsidP="00EE67AF">
      <w:pPr>
        <w:pStyle w:val="Proposal"/>
      </w:pPr>
      <w:bookmarkStart w:id="28" w:name="_Toc115450428"/>
      <w:r>
        <w:t>D</w:t>
      </w:r>
      <w:r w:rsidRPr="002C0C8B">
        <w:t xml:space="preserve">iscuss </w:t>
      </w:r>
      <w:r w:rsidR="00842D4F">
        <w:t>in R</w:t>
      </w:r>
      <w:r w:rsidR="00FB5AC5">
        <w:t xml:space="preserve">AN1 </w:t>
      </w:r>
      <w:r w:rsidRPr="002C0C8B">
        <w:t xml:space="preserve">whether the Rel-18 </w:t>
      </w:r>
      <w:r w:rsidR="001B2112">
        <w:t>e</w:t>
      </w:r>
      <w:r w:rsidRPr="002C0C8B">
        <w:t xml:space="preserve">RedCap UEs should </w:t>
      </w:r>
      <w:r w:rsidR="005605C6">
        <w:t xml:space="preserve">support </w:t>
      </w:r>
      <w:r w:rsidR="00745AA9">
        <w:t>peak rate reduction feature</w:t>
      </w:r>
      <w:r>
        <w:t>.</w:t>
      </w:r>
      <w:bookmarkEnd w:id="28"/>
      <w:r>
        <w:t xml:space="preserve"> </w:t>
      </w:r>
    </w:p>
    <w:p w14:paraId="34F0B117" w14:textId="761C397A" w:rsidR="007E775B" w:rsidRPr="00D940E1" w:rsidRDefault="007E775B" w:rsidP="007E775B">
      <w:pPr>
        <w:pStyle w:val="Heading2"/>
        <w:rPr>
          <w:lang w:val="en-US"/>
        </w:rPr>
      </w:pPr>
      <w:r>
        <w:rPr>
          <w:lang w:val="en-US"/>
        </w:rPr>
        <w:t>3</w:t>
      </w:r>
      <w:r w:rsidRPr="00D940E1">
        <w:rPr>
          <w:lang w:val="en-US"/>
        </w:rPr>
        <w:t>.</w:t>
      </w:r>
      <w:r>
        <w:rPr>
          <w:lang w:val="en-US"/>
        </w:rPr>
        <w:t>2</w:t>
      </w:r>
      <w:r w:rsidRPr="00D940E1">
        <w:rPr>
          <w:lang w:val="en-US"/>
        </w:rPr>
        <w:tab/>
      </w:r>
      <w:r>
        <w:rPr>
          <w:lang w:val="en-US"/>
        </w:rPr>
        <w:t>I</w:t>
      </w:r>
      <w:r w:rsidRPr="00D940E1">
        <w:rPr>
          <w:lang w:val="en-US"/>
        </w:rPr>
        <w:t>mpacts</w:t>
      </w:r>
      <w:r>
        <w:rPr>
          <w:lang w:val="en-US"/>
        </w:rPr>
        <w:t xml:space="preserve"> of </w:t>
      </w:r>
      <w:r w:rsidRPr="00D940E1">
        <w:rPr>
          <w:lang w:val="en-US"/>
        </w:rPr>
        <w:t xml:space="preserve">UE </w:t>
      </w:r>
      <w:r>
        <w:rPr>
          <w:lang w:val="en-US"/>
        </w:rPr>
        <w:t>peak rate</w:t>
      </w:r>
      <w:r w:rsidRPr="00D940E1">
        <w:rPr>
          <w:lang w:val="en-US"/>
        </w:rPr>
        <w:t xml:space="preserve"> reduction</w:t>
      </w:r>
      <w:r w:rsidR="00695EF1">
        <w:rPr>
          <w:lang w:val="en-US"/>
        </w:rPr>
        <w:t xml:space="preserve"> feature</w:t>
      </w:r>
    </w:p>
    <w:p w14:paraId="77D802CF" w14:textId="576385EF" w:rsidR="007E775B" w:rsidRPr="000E03D7" w:rsidRDefault="00370619" w:rsidP="00370619">
      <w:pPr>
        <w:pStyle w:val="ArialText"/>
      </w:pPr>
      <w:r w:rsidRPr="000E03D7">
        <w:t xml:space="preserve">According to TR 38.865 ‎[2], there </w:t>
      </w:r>
      <w:r w:rsidR="00B23196">
        <w:t>are</w:t>
      </w:r>
      <w:r w:rsidRPr="000E03D7">
        <w:t xml:space="preserve"> no or small impacts with the considered peak rate reduction </w:t>
      </w:r>
      <w:r w:rsidR="00C645D9" w:rsidRPr="000E03D7">
        <w:t>feature</w:t>
      </w:r>
      <w:r w:rsidRPr="000E03D7">
        <w:t xml:space="preserve">. For instance, it only requires minor clarifications in TS 38.306 to define a new </w:t>
      </w:r>
      <w:r w:rsidR="000E03D7" w:rsidRPr="000E03D7">
        <w:t xml:space="preserve">constraint </w:t>
      </w:r>
      <w:r w:rsidRPr="000E03D7">
        <w:t xml:space="preserve">for </w:t>
      </w:r>
      <w:proofErr w:type="spellStart"/>
      <w:r w:rsidR="000E03D7" w:rsidRPr="000E03D7">
        <w:rPr>
          <w:i/>
          <w:iCs/>
        </w:rPr>
        <w:t>v</w:t>
      </w:r>
      <w:r w:rsidR="000E03D7" w:rsidRPr="000E03D7">
        <w:rPr>
          <w:i/>
          <w:iCs/>
          <w:vertAlign w:val="subscript"/>
        </w:rPr>
        <w:t>Layers</w:t>
      </w:r>
      <w:r w:rsidR="000E03D7" w:rsidRPr="000E03D7">
        <w:t>·</w:t>
      </w:r>
      <w:r w:rsidR="000E03D7" w:rsidRPr="000E03D7">
        <w:rPr>
          <w:i/>
          <w:iCs/>
        </w:rPr>
        <w:t>Q</w:t>
      </w:r>
      <w:r w:rsidR="000E03D7" w:rsidRPr="000E03D7">
        <w:rPr>
          <w:i/>
          <w:iCs/>
          <w:vertAlign w:val="subscript"/>
        </w:rPr>
        <w:t>m</w:t>
      </w:r>
      <w:r w:rsidR="000E03D7" w:rsidRPr="000E03D7">
        <w:t>·</w:t>
      </w:r>
      <w:r w:rsidR="000E03D7" w:rsidRPr="000E03D7">
        <w:rPr>
          <w:i/>
          <w:iCs/>
        </w:rPr>
        <w:t>f</w:t>
      </w:r>
      <w:proofErr w:type="spellEnd"/>
      <w:r w:rsidR="000E03D7">
        <w:t xml:space="preserve">. </w:t>
      </w:r>
      <w:r w:rsidR="00A92348">
        <w:t xml:space="preserve">This </w:t>
      </w:r>
      <w:r w:rsidR="00B44EA4">
        <w:t xml:space="preserve">can be </w:t>
      </w:r>
      <w:r w:rsidR="007C2A70">
        <w:t>considered after discussions in RAN1 has progressed further.</w:t>
      </w:r>
    </w:p>
    <w:p w14:paraId="58FE6D76" w14:textId="241D1230" w:rsidR="00C01F33" w:rsidRPr="00AA3123" w:rsidRDefault="00FA5C4C" w:rsidP="005B7323">
      <w:pPr>
        <w:pStyle w:val="Heading1"/>
        <w:rPr>
          <w:lang w:val="en-US"/>
        </w:rPr>
      </w:pPr>
      <w:r>
        <w:rPr>
          <w:lang w:val="en-US"/>
        </w:rPr>
        <w:t>4</w:t>
      </w:r>
      <w:r w:rsidR="005B7323" w:rsidRPr="00AA3123">
        <w:rPr>
          <w:lang w:val="en-US"/>
        </w:rPr>
        <w:tab/>
      </w:r>
      <w:r w:rsidR="00C01F33" w:rsidRPr="00AA3123">
        <w:rPr>
          <w:lang w:val="en-US"/>
        </w:rPr>
        <w:t>Conclusion</w:t>
      </w:r>
    </w:p>
    <w:p w14:paraId="0B3DE542" w14:textId="467C92E6" w:rsidR="006E1C82" w:rsidRDefault="008E065E" w:rsidP="007B655B">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D1DE7B7" w14:textId="45874D62" w:rsidR="009F03D7" w:rsidRDefault="00EE0395">
      <w:pPr>
        <w:pStyle w:val="TableofFigures"/>
        <w:tabs>
          <w:tab w:val="right" w:leader="dot" w:pos="9629"/>
        </w:tabs>
        <w:rPr>
          <w:rFonts w:asciiTheme="minorHAnsi" w:eastAsiaTheme="minorEastAsia" w:hAnsiTheme="minorHAnsi"/>
          <w:b w:val="0"/>
          <w:noProof/>
          <w:sz w:val="22"/>
          <w:lang w:val="en-SE" w:eastAsia="en-SE"/>
        </w:rPr>
      </w:pPr>
      <w:r w:rsidRPr="008E3596">
        <w:rPr>
          <w:b w:val="0"/>
          <w:bCs/>
        </w:rPr>
        <w:fldChar w:fldCharType="begin"/>
      </w:r>
      <w:r>
        <w:rPr>
          <w:b w:val="0"/>
          <w:bCs/>
        </w:rPr>
        <w:instrText xml:space="preserve"> TOC \n \h \z \t "Proposal" \c </w:instrText>
      </w:r>
      <w:r w:rsidRPr="008E3596">
        <w:rPr>
          <w:b w:val="0"/>
          <w:bCs/>
        </w:rPr>
        <w:fldChar w:fldCharType="separate"/>
      </w:r>
      <w:hyperlink w:anchor="_Toc115450422" w:history="1">
        <w:r w:rsidR="009F03D7" w:rsidRPr="00A43E88">
          <w:rPr>
            <w:rStyle w:val="Hyperlink"/>
            <w:noProof/>
          </w:rPr>
          <w:t>Proposal 1</w:t>
        </w:r>
        <w:r w:rsidR="009F03D7">
          <w:rPr>
            <w:rFonts w:asciiTheme="minorHAnsi" w:eastAsiaTheme="minorEastAsia" w:hAnsiTheme="minorHAnsi"/>
            <w:b w:val="0"/>
            <w:noProof/>
            <w:sz w:val="22"/>
            <w:lang w:val="en-SE" w:eastAsia="en-SE"/>
          </w:rPr>
          <w:tab/>
        </w:r>
        <w:r w:rsidR="009F03D7" w:rsidRPr="00A43E88">
          <w:rPr>
            <w:rStyle w:val="Hyperlink"/>
            <w:noProof/>
          </w:rPr>
          <w:t>Discuss whether the frequency position(s) of the UE baseband bandwidth (up to 5 MHz) for PDSCH within the DL BWP can be indicated by RRC configuration or by MAC-CE to the UE.</w:t>
        </w:r>
      </w:hyperlink>
    </w:p>
    <w:p w14:paraId="2F4F35F7" w14:textId="78EAB653" w:rsidR="009F03D7" w:rsidRDefault="009F03D7">
      <w:pPr>
        <w:pStyle w:val="TableofFigures"/>
        <w:tabs>
          <w:tab w:val="right" w:leader="dot" w:pos="9629"/>
        </w:tabs>
        <w:rPr>
          <w:rFonts w:asciiTheme="minorHAnsi" w:eastAsiaTheme="minorEastAsia" w:hAnsiTheme="minorHAnsi"/>
          <w:b w:val="0"/>
          <w:noProof/>
          <w:sz w:val="22"/>
          <w:lang w:val="en-SE" w:eastAsia="en-SE"/>
        </w:rPr>
      </w:pPr>
      <w:hyperlink w:anchor="_Toc115450423" w:history="1">
        <w:r w:rsidRPr="00A43E88">
          <w:rPr>
            <w:rStyle w:val="Hyperlink"/>
            <w:noProof/>
          </w:rPr>
          <w:t>Proposal 2</w:t>
        </w:r>
        <w:r>
          <w:rPr>
            <w:rFonts w:asciiTheme="minorHAnsi" w:eastAsiaTheme="minorEastAsia" w:hAnsiTheme="minorHAnsi"/>
            <w:b w:val="0"/>
            <w:noProof/>
            <w:sz w:val="22"/>
            <w:lang w:val="en-SE" w:eastAsia="en-SE"/>
          </w:rPr>
          <w:tab/>
        </w:r>
        <w:r w:rsidRPr="00A43E88">
          <w:rPr>
            <w:rStyle w:val="Hyperlink"/>
            <w:noProof/>
          </w:rPr>
          <w:t>Discuss whether FDRA optimization be considered for Rel-18 RedCap UEs.</w:t>
        </w:r>
      </w:hyperlink>
    </w:p>
    <w:p w14:paraId="0CD62085" w14:textId="38CDB6C7" w:rsidR="009F03D7" w:rsidRDefault="009F03D7">
      <w:pPr>
        <w:pStyle w:val="TableofFigures"/>
        <w:tabs>
          <w:tab w:val="right" w:leader="dot" w:pos="9629"/>
        </w:tabs>
        <w:rPr>
          <w:rFonts w:asciiTheme="minorHAnsi" w:eastAsiaTheme="minorEastAsia" w:hAnsiTheme="minorHAnsi"/>
          <w:b w:val="0"/>
          <w:noProof/>
          <w:sz w:val="22"/>
          <w:lang w:val="en-SE" w:eastAsia="en-SE"/>
        </w:rPr>
      </w:pPr>
      <w:hyperlink w:anchor="_Toc115450424" w:history="1">
        <w:r w:rsidRPr="00A43E88">
          <w:rPr>
            <w:rStyle w:val="Hyperlink"/>
            <w:noProof/>
            <w:lang w:eastAsia="ja-JP"/>
          </w:rPr>
          <w:t>Proposal 3</w:t>
        </w:r>
        <w:r>
          <w:rPr>
            <w:rFonts w:asciiTheme="minorHAnsi" w:eastAsiaTheme="minorEastAsia" w:hAnsiTheme="minorHAnsi"/>
            <w:b w:val="0"/>
            <w:noProof/>
            <w:sz w:val="22"/>
            <w:lang w:val="en-SE" w:eastAsia="en-SE"/>
          </w:rPr>
          <w:tab/>
        </w:r>
        <w:r w:rsidRPr="00A43E88">
          <w:rPr>
            <w:rStyle w:val="Hyperlink"/>
            <w:noProof/>
          </w:rPr>
          <w:t>Discuss whether UE BB bandwidth reduction to 5 MHz allows non-contiguous allocation of PDSCH and PUSCH within the 20 MHz RF bandwidth.</w:t>
        </w:r>
      </w:hyperlink>
    </w:p>
    <w:p w14:paraId="0DAA555A" w14:textId="10390055" w:rsidR="009F03D7" w:rsidRDefault="009F03D7">
      <w:pPr>
        <w:pStyle w:val="TableofFigures"/>
        <w:tabs>
          <w:tab w:val="right" w:leader="dot" w:pos="9629"/>
        </w:tabs>
        <w:rPr>
          <w:rFonts w:asciiTheme="minorHAnsi" w:eastAsiaTheme="minorEastAsia" w:hAnsiTheme="minorHAnsi"/>
          <w:b w:val="0"/>
          <w:noProof/>
          <w:sz w:val="22"/>
          <w:lang w:val="en-SE" w:eastAsia="en-SE"/>
        </w:rPr>
      </w:pPr>
      <w:hyperlink w:anchor="_Toc115450425" w:history="1">
        <w:r w:rsidRPr="00A43E88">
          <w:rPr>
            <w:rStyle w:val="Hyperlink"/>
            <w:noProof/>
          </w:rPr>
          <w:t>Proposal 4</w:t>
        </w:r>
        <w:r>
          <w:rPr>
            <w:rFonts w:asciiTheme="minorHAnsi" w:eastAsiaTheme="minorEastAsia" w:hAnsiTheme="minorHAnsi"/>
            <w:b w:val="0"/>
            <w:noProof/>
            <w:sz w:val="22"/>
            <w:lang w:val="en-SE" w:eastAsia="en-SE"/>
          </w:rPr>
          <w:tab/>
        </w:r>
        <w:r w:rsidRPr="00A43E88">
          <w:rPr>
            <w:rStyle w:val="Hyperlink"/>
            <w:noProof/>
          </w:rPr>
          <w:t>For UE BB bandwidth reduction, the maximum numbers of PRBs for PDSCH and PUSCH are [28] for 15 kHz SCS and [14] for 30 kHz SCS, corresponding to [5.04] MHz.</w:t>
        </w:r>
      </w:hyperlink>
    </w:p>
    <w:p w14:paraId="5A9918AA" w14:textId="0AE18E6F" w:rsidR="009F03D7" w:rsidRDefault="009F03D7">
      <w:pPr>
        <w:pStyle w:val="TableofFigures"/>
        <w:tabs>
          <w:tab w:val="right" w:leader="dot" w:pos="9629"/>
        </w:tabs>
        <w:rPr>
          <w:rFonts w:asciiTheme="minorHAnsi" w:eastAsiaTheme="minorEastAsia" w:hAnsiTheme="minorHAnsi"/>
          <w:b w:val="0"/>
          <w:noProof/>
          <w:sz w:val="22"/>
          <w:lang w:val="en-SE" w:eastAsia="en-SE"/>
        </w:rPr>
      </w:pPr>
      <w:hyperlink w:anchor="_Toc115450426" w:history="1">
        <w:r w:rsidRPr="00A43E88">
          <w:rPr>
            <w:rStyle w:val="Hyperlink"/>
            <w:noProof/>
          </w:rPr>
          <w:t>Proposal 5</w:t>
        </w:r>
        <w:r>
          <w:rPr>
            <w:rFonts w:asciiTheme="minorHAnsi" w:eastAsiaTheme="minorEastAsia" w:hAnsiTheme="minorHAnsi"/>
            <w:b w:val="0"/>
            <w:noProof/>
            <w:sz w:val="22"/>
            <w:lang w:val="en-SE" w:eastAsia="en-SE"/>
          </w:rPr>
          <w:tab/>
        </w:r>
        <w:r w:rsidRPr="00A43E88">
          <w:rPr>
            <w:rStyle w:val="Hyperlink"/>
            <w:noProof/>
          </w:rPr>
          <w:t>Coverage compensation techniques for SIB1 are not specified in RAN1 for Rel-18 eRedCap UEs (soft-combining multiple SIB1 transmissions would be sufficient).</w:t>
        </w:r>
      </w:hyperlink>
    </w:p>
    <w:p w14:paraId="3E5409B9" w14:textId="52A4E60A" w:rsidR="009F03D7" w:rsidRDefault="009F03D7">
      <w:pPr>
        <w:pStyle w:val="TableofFigures"/>
        <w:tabs>
          <w:tab w:val="right" w:leader="dot" w:pos="9629"/>
        </w:tabs>
        <w:rPr>
          <w:rFonts w:asciiTheme="minorHAnsi" w:eastAsiaTheme="minorEastAsia" w:hAnsiTheme="minorHAnsi"/>
          <w:b w:val="0"/>
          <w:noProof/>
          <w:sz w:val="22"/>
          <w:lang w:val="en-SE" w:eastAsia="en-SE"/>
        </w:rPr>
      </w:pPr>
      <w:hyperlink w:anchor="_Toc115450427" w:history="1">
        <w:r w:rsidRPr="00A43E88">
          <w:rPr>
            <w:rStyle w:val="Hyperlink"/>
            <w:noProof/>
          </w:rPr>
          <w:t>Proposal 6</w:t>
        </w:r>
        <w:r>
          <w:rPr>
            <w:rFonts w:asciiTheme="minorHAnsi" w:eastAsiaTheme="minorEastAsia" w:hAnsiTheme="minorHAnsi"/>
            <w:b w:val="0"/>
            <w:noProof/>
            <w:sz w:val="22"/>
            <w:lang w:val="en-SE" w:eastAsia="en-SE"/>
          </w:rPr>
          <w:tab/>
        </w:r>
        <w:r w:rsidRPr="00A43E88">
          <w:rPr>
            <w:rStyle w:val="Hyperlink"/>
            <w:noProof/>
          </w:rPr>
          <w:t>Discuss whether the Rel-18 eRedCap UEs should always share the early indication with Rel-17 RedCap UEs, or whether it should be possible to also configure a separate early indication for Rel-18 eRedCap UEs.</w:t>
        </w:r>
      </w:hyperlink>
    </w:p>
    <w:p w14:paraId="3905E17D" w14:textId="4E2D8378" w:rsidR="009F03D7" w:rsidRDefault="009F03D7">
      <w:pPr>
        <w:pStyle w:val="TableofFigures"/>
        <w:tabs>
          <w:tab w:val="right" w:leader="dot" w:pos="9629"/>
        </w:tabs>
        <w:rPr>
          <w:rFonts w:asciiTheme="minorHAnsi" w:eastAsiaTheme="minorEastAsia" w:hAnsiTheme="minorHAnsi"/>
          <w:b w:val="0"/>
          <w:noProof/>
          <w:sz w:val="22"/>
          <w:lang w:val="en-SE" w:eastAsia="en-SE"/>
        </w:rPr>
      </w:pPr>
      <w:hyperlink w:anchor="_Toc115450428" w:history="1">
        <w:r w:rsidRPr="00A43E88">
          <w:rPr>
            <w:rStyle w:val="Hyperlink"/>
            <w:noProof/>
          </w:rPr>
          <w:t>Proposal 7</w:t>
        </w:r>
        <w:r>
          <w:rPr>
            <w:rFonts w:asciiTheme="minorHAnsi" w:eastAsiaTheme="minorEastAsia" w:hAnsiTheme="minorHAnsi"/>
            <w:b w:val="0"/>
            <w:noProof/>
            <w:sz w:val="22"/>
            <w:lang w:val="en-SE" w:eastAsia="en-SE"/>
          </w:rPr>
          <w:tab/>
        </w:r>
        <w:r w:rsidRPr="00A43E88">
          <w:rPr>
            <w:rStyle w:val="Hyperlink"/>
            <w:noProof/>
          </w:rPr>
          <w:t>Discuss in RAN1 whether the Rel-18 eRedCap UEs should support peak rate reduction feature.</w:t>
        </w:r>
      </w:hyperlink>
    </w:p>
    <w:p w14:paraId="48CD6E62" w14:textId="31A845BD" w:rsidR="00E15C39" w:rsidRPr="00D940E1" w:rsidRDefault="00EE0395" w:rsidP="00896DD0">
      <w:pPr>
        <w:jc w:val="both"/>
        <w:rPr>
          <w:lang w:eastAsia="ja-JP"/>
        </w:rPr>
      </w:pPr>
      <w:r w:rsidRPr="008E3596">
        <w:rPr>
          <w:b/>
          <w:bCs/>
          <w:lang w:eastAsia="zh-CN"/>
        </w:rPr>
        <w:fldChar w:fldCharType="end"/>
      </w:r>
    </w:p>
    <w:p w14:paraId="71D79D99" w14:textId="7E81F38A" w:rsidR="00F507D1" w:rsidRPr="008E3596" w:rsidRDefault="00F507D1" w:rsidP="00CE0424">
      <w:pPr>
        <w:pStyle w:val="Heading1"/>
        <w:rPr>
          <w:lang w:val="en-US"/>
        </w:rPr>
      </w:pPr>
      <w:r w:rsidRPr="008E3596">
        <w:rPr>
          <w:lang w:val="en-US"/>
        </w:rPr>
        <w:t>References</w:t>
      </w:r>
    </w:p>
    <w:bookmarkStart w:id="29" w:name="_Ref99191925"/>
    <w:bookmarkStart w:id="30" w:name="_Ref71549373"/>
    <w:bookmarkStart w:id="31" w:name="_Ref65143491"/>
    <w:bookmarkStart w:id="32" w:name="_Ref174151459"/>
    <w:bookmarkStart w:id="33" w:name="_Ref189809556"/>
    <w:p w14:paraId="11189ECD" w14:textId="12EA1033" w:rsidR="00864B9A" w:rsidRDefault="00672D54" w:rsidP="001257FD">
      <w:pPr>
        <w:pStyle w:val="Reference"/>
        <w:jc w:val="left"/>
      </w:pPr>
      <w:r>
        <w:fldChar w:fldCharType="begin"/>
      </w:r>
      <w:r>
        <w:instrText xml:space="preserve"> HYPERLINK "https://www.3gpp.org/ftp/tsg_ran/TSG_RAN/TSGR_97e/Docs/RP-222675.zip" </w:instrText>
      </w:r>
      <w:r>
        <w:fldChar w:fldCharType="separate"/>
      </w:r>
      <w:r>
        <w:rPr>
          <w:rStyle w:val="Hyperlink"/>
        </w:rPr>
        <w:t>RP-222675</w:t>
      </w:r>
      <w:r>
        <w:fldChar w:fldCharType="end"/>
      </w:r>
      <w:r w:rsidR="007F39B2" w:rsidRPr="00D940E1">
        <w:t>,</w:t>
      </w:r>
      <w:r w:rsidR="009360A8" w:rsidRPr="00D940E1">
        <w:t xml:space="preserve"> “</w:t>
      </w:r>
      <w:r w:rsidR="006B2C5E" w:rsidRPr="006B2C5E">
        <w:t>New WID on enhanced support of reduced capability NR devices</w:t>
      </w:r>
      <w:r w:rsidR="007F39B2" w:rsidRPr="00D940E1">
        <w:t>”</w:t>
      </w:r>
      <w:r w:rsidR="005C0F6B" w:rsidRPr="00D940E1">
        <w:t>, Ericsson, 3GPP TSG RAN#9</w:t>
      </w:r>
      <w:r w:rsidR="00AE3629">
        <w:t>7</w:t>
      </w:r>
      <w:r w:rsidR="00FF1F8D">
        <w:t>-</w:t>
      </w:r>
      <w:r w:rsidR="00A611CB">
        <w:t>e</w:t>
      </w:r>
      <w:r w:rsidR="005C0F6B" w:rsidRPr="00D940E1">
        <w:t xml:space="preserve">, </w:t>
      </w:r>
      <w:r w:rsidR="00AE3629">
        <w:t>September</w:t>
      </w:r>
      <w:r w:rsidR="00AF41DE" w:rsidRPr="00D940E1">
        <w:t xml:space="preserve"> 2022</w:t>
      </w:r>
      <w:r w:rsidR="005C0F6B" w:rsidRPr="00D940E1">
        <w:t>.</w:t>
      </w:r>
      <w:bookmarkEnd w:id="29"/>
    </w:p>
    <w:bookmarkStart w:id="34" w:name="_Ref114667045"/>
    <w:p w14:paraId="01B54210" w14:textId="73013601" w:rsidR="00D45F85" w:rsidRDefault="00E244A3" w:rsidP="001257FD">
      <w:pPr>
        <w:pStyle w:val="Reference"/>
        <w:jc w:val="left"/>
        <w:rPr>
          <w:rFonts w:cs="Arial"/>
          <w:szCs w:val="20"/>
        </w:rPr>
      </w:pPr>
      <w:r>
        <w:rPr>
          <w:rFonts w:cs="Arial"/>
          <w:szCs w:val="20"/>
        </w:rPr>
        <w:lastRenderedPageBreak/>
        <w:fldChar w:fldCharType="begin"/>
      </w:r>
      <w:r w:rsidR="006C4080">
        <w:rPr>
          <w:rFonts w:cs="Arial"/>
          <w:szCs w:val="20"/>
        </w:rPr>
        <w:instrText>HYPERLINK "https://www.3gpp.org/ftp/Specs/archive/38_series/38.865/38865-i00.zip"</w:instrText>
      </w:r>
      <w:r>
        <w:rPr>
          <w:rFonts w:cs="Arial"/>
          <w:szCs w:val="20"/>
        </w:rPr>
        <w:fldChar w:fldCharType="separate"/>
      </w:r>
      <w:r w:rsidR="00883D62">
        <w:rPr>
          <w:rStyle w:val="Hyperlink"/>
          <w:rFonts w:cs="Arial"/>
          <w:szCs w:val="20"/>
        </w:rPr>
        <w:t>TR 38.865</w:t>
      </w:r>
      <w:r>
        <w:rPr>
          <w:rFonts w:cs="Arial"/>
          <w:szCs w:val="20"/>
        </w:rPr>
        <w:fldChar w:fldCharType="end"/>
      </w:r>
      <w:r w:rsidR="00D45F85" w:rsidRPr="00BA01D8">
        <w:rPr>
          <w:rFonts w:cs="Arial"/>
          <w:szCs w:val="20"/>
        </w:rPr>
        <w:t xml:space="preserve">, </w:t>
      </w:r>
      <w:r w:rsidR="00D45F85">
        <w:rPr>
          <w:rFonts w:cs="Arial"/>
          <w:szCs w:val="20"/>
        </w:rPr>
        <w:t>“</w:t>
      </w:r>
      <w:r w:rsidR="007B43DC" w:rsidRPr="007B43DC">
        <w:rPr>
          <w:rFonts w:cs="Arial"/>
          <w:szCs w:val="20"/>
        </w:rPr>
        <w:t>Study on further NR RedCap UE complexity reduction</w:t>
      </w:r>
      <w:r w:rsidR="00421AB9">
        <w:rPr>
          <w:rFonts w:cs="Arial"/>
          <w:szCs w:val="20"/>
        </w:rPr>
        <w:t>, V18.0.0</w:t>
      </w:r>
      <w:r w:rsidR="00D45F85">
        <w:rPr>
          <w:rFonts w:cs="Arial"/>
          <w:szCs w:val="20"/>
        </w:rPr>
        <w:t>”</w:t>
      </w:r>
      <w:r w:rsidR="00D45F85" w:rsidRPr="00BA01D8">
        <w:rPr>
          <w:rFonts w:cs="Arial"/>
          <w:szCs w:val="20"/>
        </w:rPr>
        <w:t xml:space="preserve">, </w:t>
      </w:r>
      <w:r w:rsidR="00897355">
        <w:rPr>
          <w:rFonts w:cs="Arial"/>
          <w:szCs w:val="20"/>
        </w:rPr>
        <w:t>September</w:t>
      </w:r>
      <w:r w:rsidR="00D45F85" w:rsidRPr="00BA01D8">
        <w:rPr>
          <w:rFonts w:cs="Arial"/>
          <w:szCs w:val="20"/>
        </w:rPr>
        <w:t xml:space="preserve"> 202</w:t>
      </w:r>
      <w:r w:rsidR="00897355">
        <w:rPr>
          <w:rFonts w:cs="Arial"/>
          <w:szCs w:val="20"/>
        </w:rPr>
        <w:t>2</w:t>
      </w:r>
      <w:r w:rsidR="00D45F85" w:rsidRPr="00BA01D8">
        <w:rPr>
          <w:rFonts w:cs="Arial"/>
          <w:szCs w:val="20"/>
        </w:rPr>
        <w:t>.</w:t>
      </w:r>
      <w:bookmarkEnd w:id="34"/>
      <w:r w:rsidR="00D45F85" w:rsidRPr="00FE3BC2">
        <w:rPr>
          <w:rFonts w:cs="Arial"/>
          <w:szCs w:val="20"/>
        </w:rPr>
        <w:t xml:space="preserve"> </w:t>
      </w:r>
    </w:p>
    <w:bookmarkStart w:id="35" w:name="_Ref115439290"/>
    <w:p w14:paraId="0F1D78B9" w14:textId="252907F2" w:rsidR="003A7EF3" w:rsidRPr="00446F2D" w:rsidRDefault="001C099F" w:rsidP="00446F2D">
      <w:pPr>
        <w:pStyle w:val="Reference"/>
        <w:jc w:val="left"/>
        <w:rPr>
          <w:rFonts w:cs="Arial"/>
          <w:szCs w:val="20"/>
        </w:rPr>
      </w:pPr>
      <w:r>
        <w:rPr>
          <w:rFonts w:cs="Arial"/>
          <w:szCs w:val="20"/>
        </w:rPr>
        <w:fldChar w:fldCharType="begin"/>
      </w:r>
      <w:r>
        <w:rPr>
          <w:rFonts w:cs="Arial"/>
          <w:szCs w:val="20"/>
        </w:rPr>
        <w:instrText xml:space="preserve"> HYPERLINK "https://www.3gpp.org/ftp/Specs/archive/38_series/38.101-1/38101-1-h60.zip" </w:instrText>
      </w:r>
      <w:r>
        <w:rPr>
          <w:rFonts w:cs="Arial"/>
          <w:szCs w:val="20"/>
        </w:rPr>
      </w:r>
      <w:r>
        <w:rPr>
          <w:rFonts w:cs="Arial"/>
          <w:szCs w:val="20"/>
        </w:rPr>
        <w:fldChar w:fldCharType="separate"/>
      </w:r>
      <w:r w:rsidR="003C68AF" w:rsidRPr="001C099F">
        <w:rPr>
          <w:rStyle w:val="Hyperlink"/>
          <w:rFonts w:cs="Arial"/>
          <w:szCs w:val="20"/>
        </w:rPr>
        <w:t>TS 38.101-1</w:t>
      </w:r>
      <w:r w:rsidRPr="001C099F">
        <w:rPr>
          <w:rStyle w:val="Hyperlink"/>
          <w:rFonts w:cs="Arial"/>
          <w:szCs w:val="20"/>
        </w:rPr>
        <w:t xml:space="preserve"> V17.6.0</w:t>
      </w:r>
      <w:r>
        <w:rPr>
          <w:rFonts w:cs="Arial"/>
          <w:szCs w:val="20"/>
        </w:rPr>
        <w:fldChar w:fldCharType="end"/>
      </w:r>
      <w:r w:rsidR="003C68AF">
        <w:rPr>
          <w:rFonts w:cs="Arial"/>
          <w:szCs w:val="20"/>
        </w:rPr>
        <w:t>, “</w:t>
      </w:r>
      <w:r w:rsidR="003C68AF" w:rsidRPr="003C68AF">
        <w:rPr>
          <w:rFonts w:cs="Arial"/>
          <w:szCs w:val="20"/>
        </w:rPr>
        <w:t>NR; User Equipment (UE) radio transmission and reception; Part 1: Range 1 Standalone</w:t>
      </w:r>
      <w:r w:rsidR="003C68AF">
        <w:rPr>
          <w:rFonts w:cs="Arial"/>
          <w:szCs w:val="20"/>
        </w:rPr>
        <w:t>”</w:t>
      </w:r>
      <w:r w:rsidR="00421AB9">
        <w:rPr>
          <w:rFonts w:cs="Arial"/>
          <w:szCs w:val="20"/>
        </w:rPr>
        <w:t xml:space="preserve">, </w:t>
      </w:r>
      <w:r w:rsidR="00956083">
        <w:rPr>
          <w:rFonts w:cs="Arial"/>
          <w:szCs w:val="20"/>
        </w:rPr>
        <w:t xml:space="preserve">June </w:t>
      </w:r>
      <w:r w:rsidR="00C91C73">
        <w:rPr>
          <w:rFonts w:cs="Arial"/>
          <w:szCs w:val="20"/>
        </w:rPr>
        <w:t>2022.</w:t>
      </w:r>
      <w:bookmarkEnd w:id="35"/>
      <w:r w:rsidR="00C91C73">
        <w:rPr>
          <w:rFonts w:cs="Arial"/>
          <w:szCs w:val="20"/>
        </w:rPr>
        <w:t xml:space="preserve"> </w:t>
      </w:r>
      <w:bookmarkEnd w:id="30"/>
      <w:bookmarkEnd w:id="31"/>
      <w:bookmarkEnd w:id="32"/>
      <w:bookmarkEnd w:id="33"/>
    </w:p>
    <w:sectPr w:rsidR="003A7EF3" w:rsidRPr="00446F2D"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FCE78" w14:textId="77777777" w:rsidR="00950EED" w:rsidRDefault="00950EED">
      <w:r>
        <w:separator/>
      </w:r>
    </w:p>
  </w:endnote>
  <w:endnote w:type="continuationSeparator" w:id="0">
    <w:p w14:paraId="5FE7402B" w14:textId="77777777" w:rsidR="00950EED" w:rsidRDefault="00950EED">
      <w:r>
        <w:continuationSeparator/>
      </w:r>
    </w:p>
  </w:endnote>
  <w:endnote w:type="continuationNotice" w:id="1">
    <w:p w14:paraId="19836C75" w14:textId="77777777" w:rsidR="00950EED" w:rsidRDefault="00950E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A0A26" w14:textId="77777777" w:rsidR="00950EED" w:rsidRDefault="00950EED">
      <w:r>
        <w:separator/>
      </w:r>
    </w:p>
  </w:footnote>
  <w:footnote w:type="continuationSeparator" w:id="0">
    <w:p w14:paraId="7854885C" w14:textId="77777777" w:rsidR="00950EED" w:rsidRDefault="00950EED">
      <w:r>
        <w:continuationSeparator/>
      </w:r>
    </w:p>
  </w:footnote>
  <w:footnote w:type="continuationNotice" w:id="1">
    <w:p w14:paraId="4914F1F1" w14:textId="77777777" w:rsidR="00950EED" w:rsidRDefault="00950E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DC569AE"/>
    <w:multiLevelType w:val="hybridMultilevel"/>
    <w:tmpl w:val="2A349B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2676B2"/>
    <w:multiLevelType w:val="hybridMultilevel"/>
    <w:tmpl w:val="1A72003E"/>
    <w:lvl w:ilvl="0" w:tplc="E350FA96">
      <w:start w:val="1"/>
      <w:numFmt w:val="decimal"/>
      <w:lvlText w:val="[%1]"/>
      <w:lvlJc w:val="left"/>
      <w:pPr>
        <w:ind w:left="720" w:hanging="360"/>
      </w:pPr>
      <w:rPr>
        <w:rFonts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C33650C"/>
    <w:multiLevelType w:val="hybridMultilevel"/>
    <w:tmpl w:val="101C663E"/>
    <w:lvl w:ilvl="0" w:tplc="40D6D3DA">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AC058E"/>
    <w:multiLevelType w:val="hybridMultilevel"/>
    <w:tmpl w:val="4DCA97DA"/>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1065E3F"/>
    <w:multiLevelType w:val="hybridMultilevel"/>
    <w:tmpl w:val="9F2E39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4CD24FB"/>
    <w:multiLevelType w:val="hybridMultilevel"/>
    <w:tmpl w:val="2EFCFF1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61B36B0"/>
    <w:multiLevelType w:val="hybridMultilevel"/>
    <w:tmpl w:val="6B96D846"/>
    <w:lvl w:ilvl="0" w:tplc="8842C674">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4E100BCA"/>
    <w:lvl w:ilvl="0" w:tplc="0886643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9B4C83"/>
    <w:multiLevelType w:val="hybridMultilevel"/>
    <w:tmpl w:val="00D68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CF8423D"/>
    <w:multiLevelType w:val="hybridMultilevel"/>
    <w:tmpl w:val="A9DA7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8A188E"/>
    <w:multiLevelType w:val="hybridMultilevel"/>
    <w:tmpl w:val="80F24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7B12593"/>
    <w:multiLevelType w:val="hybridMultilevel"/>
    <w:tmpl w:val="AFAE254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CBC0477"/>
    <w:multiLevelType w:val="hybridMultilevel"/>
    <w:tmpl w:val="EE9EA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0"/>
  </w:num>
  <w:num w:numId="4">
    <w:abstractNumId w:val="17"/>
  </w:num>
  <w:num w:numId="5">
    <w:abstractNumId w:val="20"/>
  </w:num>
  <w:num w:numId="6">
    <w:abstractNumId w:val="4"/>
  </w:num>
  <w:num w:numId="7">
    <w:abstractNumId w:val="5"/>
  </w:num>
  <w:num w:numId="8">
    <w:abstractNumId w:val="3"/>
  </w:num>
  <w:num w:numId="9">
    <w:abstractNumId w:val="24"/>
  </w:num>
  <w:num w:numId="10">
    <w:abstractNumId w:val="11"/>
  </w:num>
  <w:num w:numId="11">
    <w:abstractNumId w:val="22"/>
  </w:num>
  <w:num w:numId="12">
    <w:abstractNumId w:val="7"/>
  </w:num>
  <w:num w:numId="13">
    <w:abstractNumId w:val="16"/>
  </w:num>
  <w:num w:numId="14">
    <w:abstractNumId w:val="19"/>
  </w:num>
  <w:num w:numId="15">
    <w:abstractNumId w:val="25"/>
  </w:num>
  <w:num w:numId="16">
    <w:abstractNumId w:val="21"/>
  </w:num>
  <w:num w:numId="17">
    <w:abstractNumId w:val="10"/>
  </w:num>
  <w:num w:numId="18">
    <w:abstractNumId w:val="18"/>
  </w:num>
  <w:num w:numId="19">
    <w:abstractNumId w:val="23"/>
  </w:num>
  <w:num w:numId="20">
    <w:abstractNumId w:val="26"/>
  </w:num>
  <w:num w:numId="21">
    <w:abstractNumId w:val="14"/>
  </w:num>
  <w:num w:numId="22">
    <w:abstractNumId w:val="6"/>
  </w:num>
  <w:num w:numId="23">
    <w:abstractNumId w:val="1"/>
  </w:num>
  <w:num w:numId="24">
    <w:abstractNumId w:val="9"/>
  </w:num>
  <w:num w:numId="25">
    <w:abstractNumId w:val="13"/>
  </w:num>
  <w:num w:numId="26">
    <w:abstractNumId w:val="8"/>
  </w:num>
  <w:num w:numId="27">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D4"/>
    <w:rsid w:val="000006E1"/>
    <w:rsid w:val="000008F7"/>
    <w:rsid w:val="000009C6"/>
    <w:rsid w:val="00000B5F"/>
    <w:rsid w:val="000016C4"/>
    <w:rsid w:val="0000175A"/>
    <w:rsid w:val="000019DE"/>
    <w:rsid w:val="000019E6"/>
    <w:rsid w:val="00001BA2"/>
    <w:rsid w:val="00001D3C"/>
    <w:rsid w:val="00001FC0"/>
    <w:rsid w:val="000021D4"/>
    <w:rsid w:val="00002512"/>
    <w:rsid w:val="000026D1"/>
    <w:rsid w:val="0000284B"/>
    <w:rsid w:val="000028B1"/>
    <w:rsid w:val="00002A37"/>
    <w:rsid w:val="00002B95"/>
    <w:rsid w:val="00002F93"/>
    <w:rsid w:val="00003240"/>
    <w:rsid w:val="00003308"/>
    <w:rsid w:val="000033B9"/>
    <w:rsid w:val="000034FE"/>
    <w:rsid w:val="000036B3"/>
    <w:rsid w:val="000036C1"/>
    <w:rsid w:val="00003914"/>
    <w:rsid w:val="0000428A"/>
    <w:rsid w:val="00004373"/>
    <w:rsid w:val="00004449"/>
    <w:rsid w:val="000047FC"/>
    <w:rsid w:val="00005045"/>
    <w:rsid w:val="00005128"/>
    <w:rsid w:val="00005372"/>
    <w:rsid w:val="0000539C"/>
    <w:rsid w:val="0000557E"/>
    <w:rsid w:val="0000558D"/>
    <w:rsid w:val="0000564C"/>
    <w:rsid w:val="000056D7"/>
    <w:rsid w:val="000056FD"/>
    <w:rsid w:val="00005D39"/>
    <w:rsid w:val="00005E3B"/>
    <w:rsid w:val="00005E7C"/>
    <w:rsid w:val="00005F76"/>
    <w:rsid w:val="00006446"/>
    <w:rsid w:val="00006759"/>
    <w:rsid w:val="000067FC"/>
    <w:rsid w:val="00006896"/>
    <w:rsid w:val="00006933"/>
    <w:rsid w:val="00006F71"/>
    <w:rsid w:val="00006FB3"/>
    <w:rsid w:val="00007080"/>
    <w:rsid w:val="0000736C"/>
    <w:rsid w:val="00007608"/>
    <w:rsid w:val="0000795E"/>
    <w:rsid w:val="00007CDC"/>
    <w:rsid w:val="00007EFA"/>
    <w:rsid w:val="00007FC4"/>
    <w:rsid w:val="000100A5"/>
    <w:rsid w:val="00010347"/>
    <w:rsid w:val="0001042E"/>
    <w:rsid w:val="0001061C"/>
    <w:rsid w:val="000107CB"/>
    <w:rsid w:val="00010861"/>
    <w:rsid w:val="0001087D"/>
    <w:rsid w:val="000109DF"/>
    <w:rsid w:val="00010C29"/>
    <w:rsid w:val="00010CF0"/>
    <w:rsid w:val="0001111C"/>
    <w:rsid w:val="0001131C"/>
    <w:rsid w:val="00011382"/>
    <w:rsid w:val="00011478"/>
    <w:rsid w:val="000114EC"/>
    <w:rsid w:val="000116C1"/>
    <w:rsid w:val="000119EB"/>
    <w:rsid w:val="00011A8C"/>
    <w:rsid w:val="00011B28"/>
    <w:rsid w:val="00011EF7"/>
    <w:rsid w:val="000120B5"/>
    <w:rsid w:val="000122D5"/>
    <w:rsid w:val="000128C8"/>
    <w:rsid w:val="00012990"/>
    <w:rsid w:val="000129F5"/>
    <w:rsid w:val="00012B85"/>
    <w:rsid w:val="00012BB0"/>
    <w:rsid w:val="00012CAE"/>
    <w:rsid w:val="00013528"/>
    <w:rsid w:val="00013577"/>
    <w:rsid w:val="000136DE"/>
    <w:rsid w:val="0001396D"/>
    <w:rsid w:val="00013A04"/>
    <w:rsid w:val="00013E6E"/>
    <w:rsid w:val="00014016"/>
    <w:rsid w:val="00014170"/>
    <w:rsid w:val="000143A8"/>
    <w:rsid w:val="0001488D"/>
    <w:rsid w:val="00014AFC"/>
    <w:rsid w:val="00014F21"/>
    <w:rsid w:val="000151B0"/>
    <w:rsid w:val="0001551A"/>
    <w:rsid w:val="000159FA"/>
    <w:rsid w:val="00015A49"/>
    <w:rsid w:val="00015D15"/>
    <w:rsid w:val="00015F6A"/>
    <w:rsid w:val="0001622D"/>
    <w:rsid w:val="000162DD"/>
    <w:rsid w:val="000167FC"/>
    <w:rsid w:val="00016868"/>
    <w:rsid w:val="00016967"/>
    <w:rsid w:val="00016C6A"/>
    <w:rsid w:val="00016CA3"/>
    <w:rsid w:val="00017282"/>
    <w:rsid w:val="00017671"/>
    <w:rsid w:val="0001788C"/>
    <w:rsid w:val="00017AEE"/>
    <w:rsid w:val="00017D30"/>
    <w:rsid w:val="00017D5B"/>
    <w:rsid w:val="00020185"/>
    <w:rsid w:val="0002023F"/>
    <w:rsid w:val="00020261"/>
    <w:rsid w:val="00020445"/>
    <w:rsid w:val="000208DC"/>
    <w:rsid w:val="00020B45"/>
    <w:rsid w:val="00020CCD"/>
    <w:rsid w:val="00021027"/>
    <w:rsid w:val="00021099"/>
    <w:rsid w:val="0002172B"/>
    <w:rsid w:val="00021918"/>
    <w:rsid w:val="00021B54"/>
    <w:rsid w:val="0002238C"/>
    <w:rsid w:val="000227C4"/>
    <w:rsid w:val="0002283B"/>
    <w:rsid w:val="000228D1"/>
    <w:rsid w:val="00022B0B"/>
    <w:rsid w:val="00022C8A"/>
    <w:rsid w:val="00022CA0"/>
    <w:rsid w:val="00022CD6"/>
    <w:rsid w:val="00022D8C"/>
    <w:rsid w:val="00023275"/>
    <w:rsid w:val="000233D8"/>
    <w:rsid w:val="00023665"/>
    <w:rsid w:val="00023719"/>
    <w:rsid w:val="00023793"/>
    <w:rsid w:val="00023961"/>
    <w:rsid w:val="00023A54"/>
    <w:rsid w:val="00023A83"/>
    <w:rsid w:val="00023EA0"/>
    <w:rsid w:val="000240D5"/>
    <w:rsid w:val="0002445A"/>
    <w:rsid w:val="00024569"/>
    <w:rsid w:val="00024671"/>
    <w:rsid w:val="000249FB"/>
    <w:rsid w:val="00024A82"/>
    <w:rsid w:val="00024B87"/>
    <w:rsid w:val="00024C30"/>
    <w:rsid w:val="00024F8B"/>
    <w:rsid w:val="000250D3"/>
    <w:rsid w:val="0002562A"/>
    <w:rsid w:val="00025633"/>
    <w:rsid w:val="0002564D"/>
    <w:rsid w:val="00025861"/>
    <w:rsid w:val="00025E56"/>
    <w:rsid w:val="00025ECA"/>
    <w:rsid w:val="00025FC3"/>
    <w:rsid w:val="00026122"/>
    <w:rsid w:val="00026294"/>
    <w:rsid w:val="0002647E"/>
    <w:rsid w:val="000264DA"/>
    <w:rsid w:val="00026987"/>
    <w:rsid w:val="000269D0"/>
    <w:rsid w:val="00026B32"/>
    <w:rsid w:val="00026B43"/>
    <w:rsid w:val="00026F4C"/>
    <w:rsid w:val="00027041"/>
    <w:rsid w:val="000270E5"/>
    <w:rsid w:val="00027209"/>
    <w:rsid w:val="00027239"/>
    <w:rsid w:val="000273B7"/>
    <w:rsid w:val="00027412"/>
    <w:rsid w:val="000278A7"/>
    <w:rsid w:val="00027C9B"/>
    <w:rsid w:val="00027E99"/>
    <w:rsid w:val="00027F18"/>
    <w:rsid w:val="0003016A"/>
    <w:rsid w:val="000303D3"/>
    <w:rsid w:val="0003065F"/>
    <w:rsid w:val="00030886"/>
    <w:rsid w:val="00030922"/>
    <w:rsid w:val="00031103"/>
    <w:rsid w:val="0003127F"/>
    <w:rsid w:val="00031383"/>
    <w:rsid w:val="00031448"/>
    <w:rsid w:val="00031477"/>
    <w:rsid w:val="00031616"/>
    <w:rsid w:val="000318A0"/>
    <w:rsid w:val="00031D8D"/>
    <w:rsid w:val="00031E6B"/>
    <w:rsid w:val="000321A1"/>
    <w:rsid w:val="000323B9"/>
    <w:rsid w:val="000325B8"/>
    <w:rsid w:val="0003284F"/>
    <w:rsid w:val="00032890"/>
    <w:rsid w:val="00032E0E"/>
    <w:rsid w:val="00032EC6"/>
    <w:rsid w:val="000332D9"/>
    <w:rsid w:val="00033807"/>
    <w:rsid w:val="00033B57"/>
    <w:rsid w:val="00033E1D"/>
    <w:rsid w:val="00033F1B"/>
    <w:rsid w:val="0003440C"/>
    <w:rsid w:val="000344B0"/>
    <w:rsid w:val="0003457A"/>
    <w:rsid w:val="00034659"/>
    <w:rsid w:val="00034794"/>
    <w:rsid w:val="00034B1E"/>
    <w:rsid w:val="00034B36"/>
    <w:rsid w:val="00034BE5"/>
    <w:rsid w:val="00034C15"/>
    <w:rsid w:val="000353C8"/>
    <w:rsid w:val="000355EB"/>
    <w:rsid w:val="0003572A"/>
    <w:rsid w:val="00035999"/>
    <w:rsid w:val="00035E9E"/>
    <w:rsid w:val="000360D0"/>
    <w:rsid w:val="000360E4"/>
    <w:rsid w:val="0003682E"/>
    <w:rsid w:val="00036B80"/>
    <w:rsid w:val="00036BA1"/>
    <w:rsid w:val="00036BBC"/>
    <w:rsid w:val="00036C68"/>
    <w:rsid w:val="00036FCA"/>
    <w:rsid w:val="0003724C"/>
    <w:rsid w:val="00037635"/>
    <w:rsid w:val="000377A8"/>
    <w:rsid w:val="00037B06"/>
    <w:rsid w:val="00037BF3"/>
    <w:rsid w:val="00037D5C"/>
    <w:rsid w:val="00040841"/>
    <w:rsid w:val="000408ED"/>
    <w:rsid w:val="00040E1E"/>
    <w:rsid w:val="00041161"/>
    <w:rsid w:val="00041C34"/>
    <w:rsid w:val="00041D63"/>
    <w:rsid w:val="00041E61"/>
    <w:rsid w:val="00041EF6"/>
    <w:rsid w:val="00042061"/>
    <w:rsid w:val="00042117"/>
    <w:rsid w:val="00042212"/>
    <w:rsid w:val="000422E2"/>
    <w:rsid w:val="000424FE"/>
    <w:rsid w:val="00042B7F"/>
    <w:rsid w:val="00042B97"/>
    <w:rsid w:val="00042F22"/>
    <w:rsid w:val="000432C1"/>
    <w:rsid w:val="00043308"/>
    <w:rsid w:val="00043524"/>
    <w:rsid w:val="00043919"/>
    <w:rsid w:val="00043964"/>
    <w:rsid w:val="00043E75"/>
    <w:rsid w:val="00043E85"/>
    <w:rsid w:val="00044222"/>
    <w:rsid w:val="000444EF"/>
    <w:rsid w:val="0004480B"/>
    <w:rsid w:val="00044A1A"/>
    <w:rsid w:val="000452C7"/>
    <w:rsid w:val="00045718"/>
    <w:rsid w:val="00045755"/>
    <w:rsid w:val="000459FF"/>
    <w:rsid w:val="00045B12"/>
    <w:rsid w:val="00045CC5"/>
    <w:rsid w:val="00045D79"/>
    <w:rsid w:val="00045ECA"/>
    <w:rsid w:val="000461F5"/>
    <w:rsid w:val="0004632E"/>
    <w:rsid w:val="00046352"/>
    <w:rsid w:val="0004645C"/>
    <w:rsid w:val="0004663F"/>
    <w:rsid w:val="00046929"/>
    <w:rsid w:val="00046946"/>
    <w:rsid w:val="000469F3"/>
    <w:rsid w:val="00046F5E"/>
    <w:rsid w:val="0004734C"/>
    <w:rsid w:val="0004768F"/>
    <w:rsid w:val="0004775F"/>
    <w:rsid w:val="00047D6A"/>
    <w:rsid w:val="0005047E"/>
    <w:rsid w:val="0005064F"/>
    <w:rsid w:val="0005086B"/>
    <w:rsid w:val="00050981"/>
    <w:rsid w:val="000509C8"/>
    <w:rsid w:val="00050B2C"/>
    <w:rsid w:val="00050B43"/>
    <w:rsid w:val="00050F69"/>
    <w:rsid w:val="000510F2"/>
    <w:rsid w:val="000516D8"/>
    <w:rsid w:val="00051790"/>
    <w:rsid w:val="00051D95"/>
    <w:rsid w:val="00051E27"/>
    <w:rsid w:val="0005218F"/>
    <w:rsid w:val="000521C3"/>
    <w:rsid w:val="000521C9"/>
    <w:rsid w:val="0005220D"/>
    <w:rsid w:val="0005260A"/>
    <w:rsid w:val="000527E3"/>
    <w:rsid w:val="00052A07"/>
    <w:rsid w:val="00052C7C"/>
    <w:rsid w:val="00052F58"/>
    <w:rsid w:val="0005309B"/>
    <w:rsid w:val="000531A3"/>
    <w:rsid w:val="000534E3"/>
    <w:rsid w:val="0005375E"/>
    <w:rsid w:val="00053B2C"/>
    <w:rsid w:val="00054041"/>
    <w:rsid w:val="00054075"/>
    <w:rsid w:val="0005408A"/>
    <w:rsid w:val="000540AA"/>
    <w:rsid w:val="00054356"/>
    <w:rsid w:val="00054509"/>
    <w:rsid w:val="0005486F"/>
    <w:rsid w:val="000550E9"/>
    <w:rsid w:val="000551A4"/>
    <w:rsid w:val="0005547C"/>
    <w:rsid w:val="00055651"/>
    <w:rsid w:val="000556BF"/>
    <w:rsid w:val="0005606A"/>
    <w:rsid w:val="00057117"/>
    <w:rsid w:val="00057629"/>
    <w:rsid w:val="00057662"/>
    <w:rsid w:val="00057868"/>
    <w:rsid w:val="00057C09"/>
    <w:rsid w:val="00057F43"/>
    <w:rsid w:val="00057F9A"/>
    <w:rsid w:val="0006006F"/>
    <w:rsid w:val="000601C3"/>
    <w:rsid w:val="00060514"/>
    <w:rsid w:val="00060B6C"/>
    <w:rsid w:val="00060C9D"/>
    <w:rsid w:val="00060F05"/>
    <w:rsid w:val="0006122C"/>
    <w:rsid w:val="000612B7"/>
    <w:rsid w:val="00061391"/>
    <w:rsid w:val="000616E7"/>
    <w:rsid w:val="00061738"/>
    <w:rsid w:val="000617BF"/>
    <w:rsid w:val="000619C1"/>
    <w:rsid w:val="00061AF8"/>
    <w:rsid w:val="00061DF9"/>
    <w:rsid w:val="00061F69"/>
    <w:rsid w:val="000625A8"/>
    <w:rsid w:val="000627CA"/>
    <w:rsid w:val="00062943"/>
    <w:rsid w:val="00062BD5"/>
    <w:rsid w:val="00062D96"/>
    <w:rsid w:val="00062E99"/>
    <w:rsid w:val="00062FC6"/>
    <w:rsid w:val="00063583"/>
    <w:rsid w:val="00063A46"/>
    <w:rsid w:val="00063A85"/>
    <w:rsid w:val="00063B58"/>
    <w:rsid w:val="00063B6D"/>
    <w:rsid w:val="00064282"/>
    <w:rsid w:val="00064402"/>
    <w:rsid w:val="00064425"/>
    <w:rsid w:val="0006487E"/>
    <w:rsid w:val="00064A07"/>
    <w:rsid w:val="00064F4A"/>
    <w:rsid w:val="00064FED"/>
    <w:rsid w:val="00065243"/>
    <w:rsid w:val="000657CE"/>
    <w:rsid w:val="00065E1A"/>
    <w:rsid w:val="00066357"/>
    <w:rsid w:val="000664EC"/>
    <w:rsid w:val="00066765"/>
    <w:rsid w:val="000668D1"/>
    <w:rsid w:val="00066B73"/>
    <w:rsid w:val="00066F62"/>
    <w:rsid w:val="00067187"/>
    <w:rsid w:val="0006728B"/>
    <w:rsid w:val="0006774C"/>
    <w:rsid w:val="00067CCE"/>
    <w:rsid w:val="00067F08"/>
    <w:rsid w:val="00067FEE"/>
    <w:rsid w:val="0007012D"/>
    <w:rsid w:val="00070245"/>
    <w:rsid w:val="00070437"/>
    <w:rsid w:val="00070862"/>
    <w:rsid w:val="0007132D"/>
    <w:rsid w:val="00071343"/>
    <w:rsid w:val="00071575"/>
    <w:rsid w:val="00071670"/>
    <w:rsid w:val="00071771"/>
    <w:rsid w:val="00071B75"/>
    <w:rsid w:val="00071E88"/>
    <w:rsid w:val="000725E0"/>
    <w:rsid w:val="0007278E"/>
    <w:rsid w:val="00072EA2"/>
    <w:rsid w:val="000730B2"/>
    <w:rsid w:val="000735E9"/>
    <w:rsid w:val="000740AE"/>
    <w:rsid w:val="000740D8"/>
    <w:rsid w:val="0007427A"/>
    <w:rsid w:val="000743ED"/>
    <w:rsid w:val="0007447D"/>
    <w:rsid w:val="00074885"/>
    <w:rsid w:val="00074B5B"/>
    <w:rsid w:val="00074F02"/>
    <w:rsid w:val="00074FE4"/>
    <w:rsid w:val="0007578D"/>
    <w:rsid w:val="0007587A"/>
    <w:rsid w:val="00075B9D"/>
    <w:rsid w:val="00075CBF"/>
    <w:rsid w:val="000764AA"/>
    <w:rsid w:val="00076606"/>
    <w:rsid w:val="00076E48"/>
    <w:rsid w:val="00076F93"/>
    <w:rsid w:val="00077023"/>
    <w:rsid w:val="000770B3"/>
    <w:rsid w:val="00077448"/>
    <w:rsid w:val="000774FF"/>
    <w:rsid w:val="00077526"/>
    <w:rsid w:val="0007769D"/>
    <w:rsid w:val="00077710"/>
    <w:rsid w:val="00077765"/>
    <w:rsid w:val="000779B1"/>
    <w:rsid w:val="00077AD9"/>
    <w:rsid w:val="00077DFD"/>
    <w:rsid w:val="00077E5F"/>
    <w:rsid w:val="000801EB"/>
    <w:rsid w:val="000802D4"/>
    <w:rsid w:val="0008036A"/>
    <w:rsid w:val="00080413"/>
    <w:rsid w:val="00080AB4"/>
    <w:rsid w:val="00080CB8"/>
    <w:rsid w:val="00080CD9"/>
    <w:rsid w:val="00080D0A"/>
    <w:rsid w:val="0008124F"/>
    <w:rsid w:val="000813E3"/>
    <w:rsid w:val="000819A2"/>
    <w:rsid w:val="00081AE6"/>
    <w:rsid w:val="00081B19"/>
    <w:rsid w:val="00081FE7"/>
    <w:rsid w:val="000821AB"/>
    <w:rsid w:val="000821E3"/>
    <w:rsid w:val="00082773"/>
    <w:rsid w:val="00082878"/>
    <w:rsid w:val="00083339"/>
    <w:rsid w:val="00083939"/>
    <w:rsid w:val="00083A09"/>
    <w:rsid w:val="00083ACD"/>
    <w:rsid w:val="00083B7C"/>
    <w:rsid w:val="00083FBE"/>
    <w:rsid w:val="00084595"/>
    <w:rsid w:val="00084609"/>
    <w:rsid w:val="0008461A"/>
    <w:rsid w:val="00084703"/>
    <w:rsid w:val="00084864"/>
    <w:rsid w:val="00084920"/>
    <w:rsid w:val="00084BF9"/>
    <w:rsid w:val="00084F3A"/>
    <w:rsid w:val="00084FA2"/>
    <w:rsid w:val="00085061"/>
    <w:rsid w:val="0008525B"/>
    <w:rsid w:val="000852CC"/>
    <w:rsid w:val="000853BE"/>
    <w:rsid w:val="0008554E"/>
    <w:rsid w:val="000855EB"/>
    <w:rsid w:val="000857D0"/>
    <w:rsid w:val="000859C8"/>
    <w:rsid w:val="00085B52"/>
    <w:rsid w:val="0008607D"/>
    <w:rsid w:val="0008614B"/>
    <w:rsid w:val="000866F2"/>
    <w:rsid w:val="00086731"/>
    <w:rsid w:val="00086974"/>
    <w:rsid w:val="00086D67"/>
    <w:rsid w:val="00086F05"/>
    <w:rsid w:val="000873F6"/>
    <w:rsid w:val="00087C47"/>
    <w:rsid w:val="00090030"/>
    <w:rsid w:val="0009009F"/>
    <w:rsid w:val="00090236"/>
    <w:rsid w:val="00090692"/>
    <w:rsid w:val="00090D02"/>
    <w:rsid w:val="00090EA0"/>
    <w:rsid w:val="00090F92"/>
    <w:rsid w:val="00090FC2"/>
    <w:rsid w:val="000914EC"/>
    <w:rsid w:val="00091557"/>
    <w:rsid w:val="00091713"/>
    <w:rsid w:val="00091857"/>
    <w:rsid w:val="00091B1D"/>
    <w:rsid w:val="00091C71"/>
    <w:rsid w:val="000922CF"/>
    <w:rsid w:val="000924C1"/>
    <w:rsid w:val="000924F0"/>
    <w:rsid w:val="00092649"/>
    <w:rsid w:val="00092844"/>
    <w:rsid w:val="00092D3D"/>
    <w:rsid w:val="00092D80"/>
    <w:rsid w:val="00092F9D"/>
    <w:rsid w:val="000931D4"/>
    <w:rsid w:val="00093245"/>
    <w:rsid w:val="000932C4"/>
    <w:rsid w:val="00093474"/>
    <w:rsid w:val="0009351D"/>
    <w:rsid w:val="0009354E"/>
    <w:rsid w:val="00093DA0"/>
    <w:rsid w:val="00093DF5"/>
    <w:rsid w:val="000942C7"/>
    <w:rsid w:val="000942D1"/>
    <w:rsid w:val="000942EC"/>
    <w:rsid w:val="000947E1"/>
    <w:rsid w:val="000947F3"/>
    <w:rsid w:val="00094B57"/>
    <w:rsid w:val="00094BFC"/>
    <w:rsid w:val="00094D92"/>
    <w:rsid w:val="0009510F"/>
    <w:rsid w:val="00095491"/>
    <w:rsid w:val="0009588A"/>
    <w:rsid w:val="00095A59"/>
    <w:rsid w:val="00095B54"/>
    <w:rsid w:val="00095C09"/>
    <w:rsid w:val="00095DD1"/>
    <w:rsid w:val="00095ECF"/>
    <w:rsid w:val="000964C0"/>
    <w:rsid w:val="000964E2"/>
    <w:rsid w:val="0009660D"/>
    <w:rsid w:val="000967D6"/>
    <w:rsid w:val="00096838"/>
    <w:rsid w:val="00096B43"/>
    <w:rsid w:val="00096F2F"/>
    <w:rsid w:val="00096FD1"/>
    <w:rsid w:val="0009702A"/>
    <w:rsid w:val="000972D3"/>
    <w:rsid w:val="00097509"/>
    <w:rsid w:val="000976B8"/>
    <w:rsid w:val="00097870"/>
    <w:rsid w:val="00097882"/>
    <w:rsid w:val="00097A86"/>
    <w:rsid w:val="00097ABD"/>
    <w:rsid w:val="00097BD6"/>
    <w:rsid w:val="00097FB8"/>
    <w:rsid w:val="000A009B"/>
    <w:rsid w:val="000A00CE"/>
    <w:rsid w:val="000A032C"/>
    <w:rsid w:val="000A051C"/>
    <w:rsid w:val="000A095E"/>
    <w:rsid w:val="000A0BF5"/>
    <w:rsid w:val="000A0C44"/>
    <w:rsid w:val="000A0DE9"/>
    <w:rsid w:val="000A0FDB"/>
    <w:rsid w:val="000A100C"/>
    <w:rsid w:val="000A17F9"/>
    <w:rsid w:val="000A1B7B"/>
    <w:rsid w:val="000A1E3B"/>
    <w:rsid w:val="000A1EFF"/>
    <w:rsid w:val="000A2128"/>
    <w:rsid w:val="000A2414"/>
    <w:rsid w:val="000A267E"/>
    <w:rsid w:val="000A2806"/>
    <w:rsid w:val="000A2849"/>
    <w:rsid w:val="000A2B66"/>
    <w:rsid w:val="000A2C61"/>
    <w:rsid w:val="000A2CBA"/>
    <w:rsid w:val="000A2D3B"/>
    <w:rsid w:val="000A2E72"/>
    <w:rsid w:val="000A302B"/>
    <w:rsid w:val="000A33C6"/>
    <w:rsid w:val="000A3670"/>
    <w:rsid w:val="000A3A2D"/>
    <w:rsid w:val="000A3AE5"/>
    <w:rsid w:val="000A3F15"/>
    <w:rsid w:val="000A3F39"/>
    <w:rsid w:val="000A4092"/>
    <w:rsid w:val="000A41A9"/>
    <w:rsid w:val="000A4215"/>
    <w:rsid w:val="000A4715"/>
    <w:rsid w:val="000A529C"/>
    <w:rsid w:val="000A5642"/>
    <w:rsid w:val="000A5688"/>
    <w:rsid w:val="000A56F2"/>
    <w:rsid w:val="000A58B2"/>
    <w:rsid w:val="000A5C81"/>
    <w:rsid w:val="000A646D"/>
    <w:rsid w:val="000A6668"/>
    <w:rsid w:val="000A66F1"/>
    <w:rsid w:val="000A6923"/>
    <w:rsid w:val="000A6E28"/>
    <w:rsid w:val="000A74BD"/>
    <w:rsid w:val="000A74D9"/>
    <w:rsid w:val="000A756C"/>
    <w:rsid w:val="000A75DA"/>
    <w:rsid w:val="000B0094"/>
    <w:rsid w:val="000B0441"/>
    <w:rsid w:val="000B0497"/>
    <w:rsid w:val="000B065E"/>
    <w:rsid w:val="000B0884"/>
    <w:rsid w:val="000B0F1A"/>
    <w:rsid w:val="000B1228"/>
    <w:rsid w:val="000B177E"/>
    <w:rsid w:val="000B18F3"/>
    <w:rsid w:val="000B1AB4"/>
    <w:rsid w:val="000B1D54"/>
    <w:rsid w:val="000B1D72"/>
    <w:rsid w:val="000B20AB"/>
    <w:rsid w:val="000B23ED"/>
    <w:rsid w:val="000B25D8"/>
    <w:rsid w:val="000B2719"/>
    <w:rsid w:val="000B275D"/>
    <w:rsid w:val="000B2887"/>
    <w:rsid w:val="000B2AFF"/>
    <w:rsid w:val="000B2B8B"/>
    <w:rsid w:val="000B2CD7"/>
    <w:rsid w:val="000B30FA"/>
    <w:rsid w:val="000B362A"/>
    <w:rsid w:val="000B38C8"/>
    <w:rsid w:val="000B39EC"/>
    <w:rsid w:val="000B3A8F"/>
    <w:rsid w:val="000B3C82"/>
    <w:rsid w:val="000B3DD0"/>
    <w:rsid w:val="000B4232"/>
    <w:rsid w:val="000B42E1"/>
    <w:rsid w:val="000B45EC"/>
    <w:rsid w:val="000B4AB9"/>
    <w:rsid w:val="000B5239"/>
    <w:rsid w:val="000B543E"/>
    <w:rsid w:val="000B55F1"/>
    <w:rsid w:val="000B58C3"/>
    <w:rsid w:val="000B5961"/>
    <w:rsid w:val="000B5A44"/>
    <w:rsid w:val="000B5A46"/>
    <w:rsid w:val="000B5D05"/>
    <w:rsid w:val="000B5F2C"/>
    <w:rsid w:val="000B61E9"/>
    <w:rsid w:val="000B640D"/>
    <w:rsid w:val="000B65B5"/>
    <w:rsid w:val="000B65EE"/>
    <w:rsid w:val="000B6B45"/>
    <w:rsid w:val="000B6B72"/>
    <w:rsid w:val="000B6E00"/>
    <w:rsid w:val="000B70E0"/>
    <w:rsid w:val="000B721C"/>
    <w:rsid w:val="000B732B"/>
    <w:rsid w:val="000B782E"/>
    <w:rsid w:val="000B7986"/>
    <w:rsid w:val="000B7A1F"/>
    <w:rsid w:val="000B7ADD"/>
    <w:rsid w:val="000B7B36"/>
    <w:rsid w:val="000B7B66"/>
    <w:rsid w:val="000B7C49"/>
    <w:rsid w:val="000B7CC6"/>
    <w:rsid w:val="000B7D4D"/>
    <w:rsid w:val="000B7F44"/>
    <w:rsid w:val="000C00BB"/>
    <w:rsid w:val="000C01A2"/>
    <w:rsid w:val="000C038B"/>
    <w:rsid w:val="000C05A4"/>
    <w:rsid w:val="000C0745"/>
    <w:rsid w:val="000C0A85"/>
    <w:rsid w:val="000C0C1A"/>
    <w:rsid w:val="000C1119"/>
    <w:rsid w:val="000C125F"/>
    <w:rsid w:val="000C1362"/>
    <w:rsid w:val="000C140A"/>
    <w:rsid w:val="000C1435"/>
    <w:rsid w:val="000C14D2"/>
    <w:rsid w:val="000C14F0"/>
    <w:rsid w:val="000C165A"/>
    <w:rsid w:val="000C17E2"/>
    <w:rsid w:val="000C18D0"/>
    <w:rsid w:val="000C1C69"/>
    <w:rsid w:val="000C1E12"/>
    <w:rsid w:val="000C1EEB"/>
    <w:rsid w:val="000C20C9"/>
    <w:rsid w:val="000C214C"/>
    <w:rsid w:val="000C2212"/>
    <w:rsid w:val="000C22F7"/>
    <w:rsid w:val="000C2340"/>
    <w:rsid w:val="000C245E"/>
    <w:rsid w:val="000C2735"/>
    <w:rsid w:val="000C2DC2"/>
    <w:rsid w:val="000C2E19"/>
    <w:rsid w:val="000C2F1A"/>
    <w:rsid w:val="000C2F59"/>
    <w:rsid w:val="000C3282"/>
    <w:rsid w:val="000C37EC"/>
    <w:rsid w:val="000C37F5"/>
    <w:rsid w:val="000C3D9B"/>
    <w:rsid w:val="000C42F0"/>
    <w:rsid w:val="000C4549"/>
    <w:rsid w:val="000C45B9"/>
    <w:rsid w:val="000C476B"/>
    <w:rsid w:val="000C4D4D"/>
    <w:rsid w:val="000C4EB0"/>
    <w:rsid w:val="000C50FD"/>
    <w:rsid w:val="000C55A5"/>
    <w:rsid w:val="000C57B2"/>
    <w:rsid w:val="000C5914"/>
    <w:rsid w:val="000C59D6"/>
    <w:rsid w:val="000C5B6E"/>
    <w:rsid w:val="000C5C30"/>
    <w:rsid w:val="000C6380"/>
    <w:rsid w:val="000C65F6"/>
    <w:rsid w:val="000C6654"/>
    <w:rsid w:val="000C6739"/>
    <w:rsid w:val="000C674D"/>
    <w:rsid w:val="000C6938"/>
    <w:rsid w:val="000C6AF8"/>
    <w:rsid w:val="000C6C69"/>
    <w:rsid w:val="000C6F47"/>
    <w:rsid w:val="000C70A2"/>
    <w:rsid w:val="000C717E"/>
    <w:rsid w:val="000C73E6"/>
    <w:rsid w:val="000C770B"/>
    <w:rsid w:val="000C7AF2"/>
    <w:rsid w:val="000C7D25"/>
    <w:rsid w:val="000D01E5"/>
    <w:rsid w:val="000D0432"/>
    <w:rsid w:val="000D07A0"/>
    <w:rsid w:val="000D092F"/>
    <w:rsid w:val="000D0C97"/>
    <w:rsid w:val="000D0D07"/>
    <w:rsid w:val="000D0DB8"/>
    <w:rsid w:val="000D0F0A"/>
    <w:rsid w:val="000D12C1"/>
    <w:rsid w:val="000D17EC"/>
    <w:rsid w:val="000D1E40"/>
    <w:rsid w:val="000D2057"/>
    <w:rsid w:val="000D21CA"/>
    <w:rsid w:val="000D25DD"/>
    <w:rsid w:val="000D26F2"/>
    <w:rsid w:val="000D2793"/>
    <w:rsid w:val="000D2851"/>
    <w:rsid w:val="000D2DFD"/>
    <w:rsid w:val="000D2EAF"/>
    <w:rsid w:val="000D32B5"/>
    <w:rsid w:val="000D34A0"/>
    <w:rsid w:val="000D3574"/>
    <w:rsid w:val="000D36E4"/>
    <w:rsid w:val="000D376C"/>
    <w:rsid w:val="000D37C7"/>
    <w:rsid w:val="000D3884"/>
    <w:rsid w:val="000D3FDC"/>
    <w:rsid w:val="000D41CF"/>
    <w:rsid w:val="000D4563"/>
    <w:rsid w:val="000D457E"/>
    <w:rsid w:val="000D472E"/>
    <w:rsid w:val="000D4797"/>
    <w:rsid w:val="000D47BD"/>
    <w:rsid w:val="000D48D4"/>
    <w:rsid w:val="000D4C50"/>
    <w:rsid w:val="000D4C9B"/>
    <w:rsid w:val="000D4D27"/>
    <w:rsid w:val="000D4F1D"/>
    <w:rsid w:val="000D520D"/>
    <w:rsid w:val="000D549A"/>
    <w:rsid w:val="000D550F"/>
    <w:rsid w:val="000D58F6"/>
    <w:rsid w:val="000D5D5C"/>
    <w:rsid w:val="000D5FB9"/>
    <w:rsid w:val="000D67B2"/>
    <w:rsid w:val="000D6B6F"/>
    <w:rsid w:val="000D6BB3"/>
    <w:rsid w:val="000D6E84"/>
    <w:rsid w:val="000D6F6E"/>
    <w:rsid w:val="000D6F74"/>
    <w:rsid w:val="000D6FB0"/>
    <w:rsid w:val="000D739C"/>
    <w:rsid w:val="000D73C1"/>
    <w:rsid w:val="000E01FA"/>
    <w:rsid w:val="000E0288"/>
    <w:rsid w:val="000E02E7"/>
    <w:rsid w:val="000E03D7"/>
    <w:rsid w:val="000E0527"/>
    <w:rsid w:val="000E0967"/>
    <w:rsid w:val="000E0A04"/>
    <w:rsid w:val="000E0A37"/>
    <w:rsid w:val="000E0DD5"/>
    <w:rsid w:val="000E0EF5"/>
    <w:rsid w:val="000E0FF2"/>
    <w:rsid w:val="000E11B0"/>
    <w:rsid w:val="000E135B"/>
    <w:rsid w:val="000E1D63"/>
    <w:rsid w:val="000E1E92"/>
    <w:rsid w:val="000E1F36"/>
    <w:rsid w:val="000E2162"/>
    <w:rsid w:val="000E22CB"/>
    <w:rsid w:val="000E2436"/>
    <w:rsid w:val="000E25AE"/>
    <w:rsid w:val="000E2E41"/>
    <w:rsid w:val="000E2EEC"/>
    <w:rsid w:val="000E2EF3"/>
    <w:rsid w:val="000E3303"/>
    <w:rsid w:val="000E37BC"/>
    <w:rsid w:val="000E3917"/>
    <w:rsid w:val="000E39E1"/>
    <w:rsid w:val="000E45ED"/>
    <w:rsid w:val="000E4D8A"/>
    <w:rsid w:val="000E4DF1"/>
    <w:rsid w:val="000E5329"/>
    <w:rsid w:val="000E5502"/>
    <w:rsid w:val="000E5689"/>
    <w:rsid w:val="000E56B4"/>
    <w:rsid w:val="000E5962"/>
    <w:rsid w:val="000E5970"/>
    <w:rsid w:val="000E5CB7"/>
    <w:rsid w:val="000E5E15"/>
    <w:rsid w:val="000E6011"/>
    <w:rsid w:val="000E61FA"/>
    <w:rsid w:val="000E6569"/>
    <w:rsid w:val="000E6610"/>
    <w:rsid w:val="000E6B8B"/>
    <w:rsid w:val="000E6CC1"/>
    <w:rsid w:val="000E70ED"/>
    <w:rsid w:val="000E730C"/>
    <w:rsid w:val="000E7746"/>
    <w:rsid w:val="000E7882"/>
    <w:rsid w:val="000E788B"/>
    <w:rsid w:val="000E7CB9"/>
    <w:rsid w:val="000F0085"/>
    <w:rsid w:val="000F03C7"/>
    <w:rsid w:val="000F06D6"/>
    <w:rsid w:val="000F08B6"/>
    <w:rsid w:val="000F0CEB"/>
    <w:rsid w:val="000F0DD5"/>
    <w:rsid w:val="000F0E61"/>
    <w:rsid w:val="000F0EB1"/>
    <w:rsid w:val="000F10A8"/>
    <w:rsid w:val="000F1106"/>
    <w:rsid w:val="000F12AF"/>
    <w:rsid w:val="000F130A"/>
    <w:rsid w:val="000F153B"/>
    <w:rsid w:val="000F17C2"/>
    <w:rsid w:val="000F1C73"/>
    <w:rsid w:val="000F1CFC"/>
    <w:rsid w:val="000F2293"/>
    <w:rsid w:val="000F245C"/>
    <w:rsid w:val="000F27F0"/>
    <w:rsid w:val="000F2C01"/>
    <w:rsid w:val="000F2C05"/>
    <w:rsid w:val="000F2D74"/>
    <w:rsid w:val="000F2EF7"/>
    <w:rsid w:val="000F306D"/>
    <w:rsid w:val="000F32AE"/>
    <w:rsid w:val="000F38E8"/>
    <w:rsid w:val="000F392E"/>
    <w:rsid w:val="000F3946"/>
    <w:rsid w:val="000F39A1"/>
    <w:rsid w:val="000F3A17"/>
    <w:rsid w:val="000F3BE9"/>
    <w:rsid w:val="000F3CEA"/>
    <w:rsid w:val="000F3F6C"/>
    <w:rsid w:val="000F3FC4"/>
    <w:rsid w:val="000F46ED"/>
    <w:rsid w:val="000F49A3"/>
    <w:rsid w:val="000F4B67"/>
    <w:rsid w:val="000F4C3C"/>
    <w:rsid w:val="000F5041"/>
    <w:rsid w:val="000F5525"/>
    <w:rsid w:val="000F559B"/>
    <w:rsid w:val="000F56DC"/>
    <w:rsid w:val="000F6A20"/>
    <w:rsid w:val="000F6DF3"/>
    <w:rsid w:val="000F6EDC"/>
    <w:rsid w:val="000F6F01"/>
    <w:rsid w:val="000F6F89"/>
    <w:rsid w:val="000F71F4"/>
    <w:rsid w:val="000F7660"/>
    <w:rsid w:val="000F7776"/>
    <w:rsid w:val="000F79D6"/>
    <w:rsid w:val="000F7BC2"/>
    <w:rsid w:val="000F7C63"/>
    <w:rsid w:val="0010024C"/>
    <w:rsid w:val="001005FF"/>
    <w:rsid w:val="001006C0"/>
    <w:rsid w:val="00100733"/>
    <w:rsid w:val="00100754"/>
    <w:rsid w:val="001007DE"/>
    <w:rsid w:val="001008FA"/>
    <w:rsid w:val="00100985"/>
    <w:rsid w:val="00100AF9"/>
    <w:rsid w:val="00100D19"/>
    <w:rsid w:val="00100DEB"/>
    <w:rsid w:val="00100F2B"/>
    <w:rsid w:val="00100F78"/>
    <w:rsid w:val="001011F5"/>
    <w:rsid w:val="00101696"/>
    <w:rsid w:val="0010175C"/>
    <w:rsid w:val="00101935"/>
    <w:rsid w:val="00101A17"/>
    <w:rsid w:val="00101B65"/>
    <w:rsid w:val="00101CDC"/>
    <w:rsid w:val="00101CFC"/>
    <w:rsid w:val="00101E7F"/>
    <w:rsid w:val="00102394"/>
    <w:rsid w:val="001024DE"/>
    <w:rsid w:val="00102582"/>
    <w:rsid w:val="00102763"/>
    <w:rsid w:val="001028F6"/>
    <w:rsid w:val="00102B62"/>
    <w:rsid w:val="0010333D"/>
    <w:rsid w:val="001035A9"/>
    <w:rsid w:val="00103924"/>
    <w:rsid w:val="00103C42"/>
    <w:rsid w:val="00103CA8"/>
    <w:rsid w:val="00103D04"/>
    <w:rsid w:val="00103E8C"/>
    <w:rsid w:val="00103F46"/>
    <w:rsid w:val="00104286"/>
    <w:rsid w:val="0010430C"/>
    <w:rsid w:val="00104480"/>
    <w:rsid w:val="00104A03"/>
    <w:rsid w:val="0010528C"/>
    <w:rsid w:val="0010541F"/>
    <w:rsid w:val="00105FC3"/>
    <w:rsid w:val="00106008"/>
    <w:rsid w:val="00106294"/>
    <w:rsid w:val="001062FB"/>
    <w:rsid w:val="001063E6"/>
    <w:rsid w:val="00106431"/>
    <w:rsid w:val="001069CB"/>
    <w:rsid w:val="00106A56"/>
    <w:rsid w:val="00106D40"/>
    <w:rsid w:val="00106FB9"/>
    <w:rsid w:val="001073DE"/>
    <w:rsid w:val="0010778E"/>
    <w:rsid w:val="00107A83"/>
    <w:rsid w:val="00107B5E"/>
    <w:rsid w:val="00107CB4"/>
    <w:rsid w:val="00107D45"/>
    <w:rsid w:val="00107FD7"/>
    <w:rsid w:val="001102EC"/>
    <w:rsid w:val="00110563"/>
    <w:rsid w:val="001106DD"/>
    <w:rsid w:val="00110763"/>
    <w:rsid w:val="00110E43"/>
    <w:rsid w:val="00111565"/>
    <w:rsid w:val="00111731"/>
    <w:rsid w:val="00111906"/>
    <w:rsid w:val="001119DA"/>
    <w:rsid w:val="00111FB8"/>
    <w:rsid w:val="00111FF3"/>
    <w:rsid w:val="00112029"/>
    <w:rsid w:val="0011209D"/>
    <w:rsid w:val="00112161"/>
    <w:rsid w:val="001121D3"/>
    <w:rsid w:val="00112308"/>
    <w:rsid w:val="0011245F"/>
    <w:rsid w:val="00112599"/>
    <w:rsid w:val="001125CB"/>
    <w:rsid w:val="0011290F"/>
    <w:rsid w:val="00112B21"/>
    <w:rsid w:val="00112EF1"/>
    <w:rsid w:val="00113756"/>
    <w:rsid w:val="001138F1"/>
    <w:rsid w:val="00113CF4"/>
    <w:rsid w:val="00113EEF"/>
    <w:rsid w:val="00113F4C"/>
    <w:rsid w:val="00113F63"/>
    <w:rsid w:val="00114222"/>
    <w:rsid w:val="00114226"/>
    <w:rsid w:val="00114267"/>
    <w:rsid w:val="00114691"/>
    <w:rsid w:val="00114C62"/>
    <w:rsid w:val="00114CF6"/>
    <w:rsid w:val="00114E31"/>
    <w:rsid w:val="00115022"/>
    <w:rsid w:val="0011502E"/>
    <w:rsid w:val="001153EA"/>
    <w:rsid w:val="00115514"/>
    <w:rsid w:val="00115643"/>
    <w:rsid w:val="0011575B"/>
    <w:rsid w:val="00115A8C"/>
    <w:rsid w:val="00116002"/>
    <w:rsid w:val="001164D2"/>
    <w:rsid w:val="001166FF"/>
    <w:rsid w:val="00116736"/>
    <w:rsid w:val="00116765"/>
    <w:rsid w:val="001167DA"/>
    <w:rsid w:val="001168D0"/>
    <w:rsid w:val="00116940"/>
    <w:rsid w:val="00116F20"/>
    <w:rsid w:val="00116F8C"/>
    <w:rsid w:val="00117062"/>
    <w:rsid w:val="001170E6"/>
    <w:rsid w:val="00117184"/>
    <w:rsid w:val="001173CB"/>
    <w:rsid w:val="00117483"/>
    <w:rsid w:val="001174A3"/>
    <w:rsid w:val="0011752C"/>
    <w:rsid w:val="001179D1"/>
    <w:rsid w:val="00117DC3"/>
    <w:rsid w:val="00117E5F"/>
    <w:rsid w:val="00120108"/>
    <w:rsid w:val="001205E2"/>
    <w:rsid w:val="00120689"/>
    <w:rsid w:val="00120B5A"/>
    <w:rsid w:val="00120BDF"/>
    <w:rsid w:val="00120C89"/>
    <w:rsid w:val="00120E13"/>
    <w:rsid w:val="00120EEF"/>
    <w:rsid w:val="0012117C"/>
    <w:rsid w:val="001215B9"/>
    <w:rsid w:val="001216EB"/>
    <w:rsid w:val="00121702"/>
    <w:rsid w:val="0012179C"/>
    <w:rsid w:val="00121869"/>
    <w:rsid w:val="00121989"/>
    <w:rsid w:val="001219F5"/>
    <w:rsid w:val="00121A20"/>
    <w:rsid w:val="00121ADA"/>
    <w:rsid w:val="00121C7E"/>
    <w:rsid w:val="00121E26"/>
    <w:rsid w:val="00121F63"/>
    <w:rsid w:val="0012239B"/>
    <w:rsid w:val="001226CF"/>
    <w:rsid w:val="00122845"/>
    <w:rsid w:val="00122BB6"/>
    <w:rsid w:val="00122EA2"/>
    <w:rsid w:val="00122F45"/>
    <w:rsid w:val="00122FC6"/>
    <w:rsid w:val="0012331B"/>
    <w:rsid w:val="0012333E"/>
    <w:rsid w:val="001233EC"/>
    <w:rsid w:val="0012377F"/>
    <w:rsid w:val="0012398F"/>
    <w:rsid w:val="00123E07"/>
    <w:rsid w:val="00123E60"/>
    <w:rsid w:val="00123E9D"/>
    <w:rsid w:val="00124314"/>
    <w:rsid w:val="00124736"/>
    <w:rsid w:val="00124756"/>
    <w:rsid w:val="001247F1"/>
    <w:rsid w:val="00124B5D"/>
    <w:rsid w:val="00124D3A"/>
    <w:rsid w:val="00124D8C"/>
    <w:rsid w:val="00125274"/>
    <w:rsid w:val="0012532D"/>
    <w:rsid w:val="0012546E"/>
    <w:rsid w:val="00125688"/>
    <w:rsid w:val="001257FD"/>
    <w:rsid w:val="00125BC2"/>
    <w:rsid w:val="00125C27"/>
    <w:rsid w:val="00125D63"/>
    <w:rsid w:val="00126597"/>
    <w:rsid w:val="001265AA"/>
    <w:rsid w:val="001268E9"/>
    <w:rsid w:val="00126B4A"/>
    <w:rsid w:val="00126D6C"/>
    <w:rsid w:val="0012716D"/>
    <w:rsid w:val="0012741C"/>
    <w:rsid w:val="0012743D"/>
    <w:rsid w:val="00127785"/>
    <w:rsid w:val="00127A8B"/>
    <w:rsid w:val="00127E13"/>
    <w:rsid w:val="00127F13"/>
    <w:rsid w:val="0013044D"/>
    <w:rsid w:val="001304EF"/>
    <w:rsid w:val="001309E8"/>
    <w:rsid w:val="00130B2F"/>
    <w:rsid w:val="00130BB3"/>
    <w:rsid w:val="00130C96"/>
    <w:rsid w:val="00130CAB"/>
    <w:rsid w:val="00130CAE"/>
    <w:rsid w:val="00130F4C"/>
    <w:rsid w:val="00131034"/>
    <w:rsid w:val="00131179"/>
    <w:rsid w:val="0013124A"/>
    <w:rsid w:val="0013124F"/>
    <w:rsid w:val="0013136D"/>
    <w:rsid w:val="001315D6"/>
    <w:rsid w:val="0013186F"/>
    <w:rsid w:val="0013197B"/>
    <w:rsid w:val="0013247D"/>
    <w:rsid w:val="00132CF5"/>
    <w:rsid w:val="00132FD0"/>
    <w:rsid w:val="001333FE"/>
    <w:rsid w:val="001335CD"/>
    <w:rsid w:val="00133707"/>
    <w:rsid w:val="001337AD"/>
    <w:rsid w:val="001338F0"/>
    <w:rsid w:val="001339B5"/>
    <w:rsid w:val="00133BE3"/>
    <w:rsid w:val="00133E97"/>
    <w:rsid w:val="00134123"/>
    <w:rsid w:val="001344C0"/>
    <w:rsid w:val="001346FA"/>
    <w:rsid w:val="00134931"/>
    <w:rsid w:val="00134B22"/>
    <w:rsid w:val="0013516A"/>
    <w:rsid w:val="00135219"/>
    <w:rsid w:val="00135252"/>
    <w:rsid w:val="0013571B"/>
    <w:rsid w:val="001357DE"/>
    <w:rsid w:val="001368CF"/>
    <w:rsid w:val="001369BE"/>
    <w:rsid w:val="00136C07"/>
    <w:rsid w:val="00136CC9"/>
    <w:rsid w:val="00136DD4"/>
    <w:rsid w:val="00136F86"/>
    <w:rsid w:val="00137002"/>
    <w:rsid w:val="00137AB5"/>
    <w:rsid w:val="00137D97"/>
    <w:rsid w:val="00137F0B"/>
    <w:rsid w:val="00140107"/>
    <w:rsid w:val="0014023A"/>
    <w:rsid w:val="001402DE"/>
    <w:rsid w:val="001404E4"/>
    <w:rsid w:val="001404E9"/>
    <w:rsid w:val="00140502"/>
    <w:rsid w:val="001407C1"/>
    <w:rsid w:val="001408C2"/>
    <w:rsid w:val="00140900"/>
    <w:rsid w:val="00141488"/>
    <w:rsid w:val="00141569"/>
    <w:rsid w:val="00141839"/>
    <w:rsid w:val="00141D7E"/>
    <w:rsid w:val="00141D8C"/>
    <w:rsid w:val="0014223C"/>
    <w:rsid w:val="00142549"/>
    <w:rsid w:val="0014288B"/>
    <w:rsid w:val="00142A74"/>
    <w:rsid w:val="00142D50"/>
    <w:rsid w:val="00142DF0"/>
    <w:rsid w:val="00142FEC"/>
    <w:rsid w:val="00143152"/>
    <w:rsid w:val="001434F4"/>
    <w:rsid w:val="001435A9"/>
    <w:rsid w:val="00143655"/>
    <w:rsid w:val="0014378E"/>
    <w:rsid w:val="001437D1"/>
    <w:rsid w:val="00143E30"/>
    <w:rsid w:val="00143E38"/>
    <w:rsid w:val="00143F0D"/>
    <w:rsid w:val="00143F67"/>
    <w:rsid w:val="001441A8"/>
    <w:rsid w:val="00144534"/>
    <w:rsid w:val="00144669"/>
    <w:rsid w:val="00144744"/>
    <w:rsid w:val="0014499C"/>
    <w:rsid w:val="001449EF"/>
    <w:rsid w:val="001449F3"/>
    <w:rsid w:val="00144B6E"/>
    <w:rsid w:val="00144B80"/>
    <w:rsid w:val="001452C5"/>
    <w:rsid w:val="00145391"/>
    <w:rsid w:val="0014577D"/>
    <w:rsid w:val="001457AD"/>
    <w:rsid w:val="001457E7"/>
    <w:rsid w:val="001459C4"/>
    <w:rsid w:val="001459D5"/>
    <w:rsid w:val="00145A92"/>
    <w:rsid w:val="00145EF4"/>
    <w:rsid w:val="00146294"/>
    <w:rsid w:val="00146C87"/>
    <w:rsid w:val="00146CBD"/>
    <w:rsid w:val="0014752C"/>
    <w:rsid w:val="00147999"/>
    <w:rsid w:val="00147A08"/>
    <w:rsid w:val="00147A51"/>
    <w:rsid w:val="00147A6A"/>
    <w:rsid w:val="00147D95"/>
    <w:rsid w:val="00147DCC"/>
    <w:rsid w:val="00147DD5"/>
    <w:rsid w:val="00147E19"/>
    <w:rsid w:val="00147F2B"/>
    <w:rsid w:val="00150000"/>
    <w:rsid w:val="00150408"/>
    <w:rsid w:val="00150713"/>
    <w:rsid w:val="00150944"/>
    <w:rsid w:val="00150B62"/>
    <w:rsid w:val="00150D18"/>
    <w:rsid w:val="001512A0"/>
    <w:rsid w:val="00151417"/>
    <w:rsid w:val="00151A23"/>
    <w:rsid w:val="00151ADE"/>
    <w:rsid w:val="00151E23"/>
    <w:rsid w:val="00152104"/>
    <w:rsid w:val="001526E0"/>
    <w:rsid w:val="001529D3"/>
    <w:rsid w:val="00152D00"/>
    <w:rsid w:val="001532C7"/>
    <w:rsid w:val="001538CA"/>
    <w:rsid w:val="0015393C"/>
    <w:rsid w:val="0015397F"/>
    <w:rsid w:val="00153B8C"/>
    <w:rsid w:val="00153DAD"/>
    <w:rsid w:val="00154168"/>
    <w:rsid w:val="001544A1"/>
    <w:rsid w:val="001548FB"/>
    <w:rsid w:val="00154AF4"/>
    <w:rsid w:val="001551B5"/>
    <w:rsid w:val="0015536E"/>
    <w:rsid w:val="0015546D"/>
    <w:rsid w:val="001554EB"/>
    <w:rsid w:val="0015558B"/>
    <w:rsid w:val="001557EF"/>
    <w:rsid w:val="0015591A"/>
    <w:rsid w:val="00155AE1"/>
    <w:rsid w:val="00155CC9"/>
    <w:rsid w:val="00155D0C"/>
    <w:rsid w:val="00155D2E"/>
    <w:rsid w:val="00155D67"/>
    <w:rsid w:val="00155DED"/>
    <w:rsid w:val="00155E9F"/>
    <w:rsid w:val="00156379"/>
    <w:rsid w:val="001569A8"/>
    <w:rsid w:val="00156BBE"/>
    <w:rsid w:val="00156BF0"/>
    <w:rsid w:val="00156F95"/>
    <w:rsid w:val="00157358"/>
    <w:rsid w:val="00157478"/>
    <w:rsid w:val="00157553"/>
    <w:rsid w:val="0015772F"/>
    <w:rsid w:val="001578A5"/>
    <w:rsid w:val="00157AD2"/>
    <w:rsid w:val="00157C71"/>
    <w:rsid w:val="00157CA4"/>
    <w:rsid w:val="00157FF5"/>
    <w:rsid w:val="00157FFE"/>
    <w:rsid w:val="001601DE"/>
    <w:rsid w:val="001606D4"/>
    <w:rsid w:val="00160F70"/>
    <w:rsid w:val="00161647"/>
    <w:rsid w:val="00161AD9"/>
    <w:rsid w:val="00161ADC"/>
    <w:rsid w:val="00161B2A"/>
    <w:rsid w:val="00161CD7"/>
    <w:rsid w:val="00162B6F"/>
    <w:rsid w:val="00162B7B"/>
    <w:rsid w:val="00162C03"/>
    <w:rsid w:val="00162E3D"/>
    <w:rsid w:val="00162F8F"/>
    <w:rsid w:val="0016301D"/>
    <w:rsid w:val="00163069"/>
    <w:rsid w:val="00163179"/>
    <w:rsid w:val="001632CB"/>
    <w:rsid w:val="00163539"/>
    <w:rsid w:val="00163572"/>
    <w:rsid w:val="001638B5"/>
    <w:rsid w:val="00163937"/>
    <w:rsid w:val="00163965"/>
    <w:rsid w:val="00163C19"/>
    <w:rsid w:val="00163DD2"/>
    <w:rsid w:val="00163EC4"/>
    <w:rsid w:val="00163F91"/>
    <w:rsid w:val="001642C3"/>
    <w:rsid w:val="0016430E"/>
    <w:rsid w:val="00164473"/>
    <w:rsid w:val="0016451B"/>
    <w:rsid w:val="001645AB"/>
    <w:rsid w:val="001645CB"/>
    <w:rsid w:val="00164666"/>
    <w:rsid w:val="0016472A"/>
    <w:rsid w:val="00164F6D"/>
    <w:rsid w:val="00165108"/>
    <w:rsid w:val="0016519D"/>
    <w:rsid w:val="001651D1"/>
    <w:rsid w:val="00165219"/>
    <w:rsid w:val="001652CB"/>
    <w:rsid w:val="001654DE"/>
    <w:rsid w:val="0016555A"/>
    <w:rsid w:val="00165566"/>
    <w:rsid w:val="001655B4"/>
    <w:rsid w:val="00165701"/>
    <w:rsid w:val="001657BF"/>
    <w:rsid w:val="0016580C"/>
    <w:rsid w:val="00165909"/>
    <w:rsid w:val="001659C1"/>
    <w:rsid w:val="00165CB5"/>
    <w:rsid w:val="00165F2D"/>
    <w:rsid w:val="0016636F"/>
    <w:rsid w:val="001663CE"/>
    <w:rsid w:val="00166640"/>
    <w:rsid w:val="00166692"/>
    <w:rsid w:val="00166863"/>
    <w:rsid w:val="00166939"/>
    <w:rsid w:val="001669FA"/>
    <w:rsid w:val="00166C94"/>
    <w:rsid w:val="00166E29"/>
    <w:rsid w:val="001673FB"/>
    <w:rsid w:val="001674BB"/>
    <w:rsid w:val="00167801"/>
    <w:rsid w:val="0016786A"/>
    <w:rsid w:val="001678B4"/>
    <w:rsid w:val="0016799D"/>
    <w:rsid w:val="00167B8A"/>
    <w:rsid w:val="00167E14"/>
    <w:rsid w:val="00167FFC"/>
    <w:rsid w:val="0017032D"/>
    <w:rsid w:val="0017035B"/>
    <w:rsid w:val="0017042C"/>
    <w:rsid w:val="00170540"/>
    <w:rsid w:val="001707EB"/>
    <w:rsid w:val="00170BF0"/>
    <w:rsid w:val="00170CD0"/>
    <w:rsid w:val="00170F61"/>
    <w:rsid w:val="001710C8"/>
    <w:rsid w:val="00171134"/>
    <w:rsid w:val="0017131D"/>
    <w:rsid w:val="001717AF"/>
    <w:rsid w:val="0017182B"/>
    <w:rsid w:val="00171C6E"/>
    <w:rsid w:val="00171D9B"/>
    <w:rsid w:val="00171F55"/>
    <w:rsid w:val="00172648"/>
    <w:rsid w:val="00172710"/>
    <w:rsid w:val="00172D81"/>
    <w:rsid w:val="001731B0"/>
    <w:rsid w:val="0017354E"/>
    <w:rsid w:val="00173916"/>
    <w:rsid w:val="00173A8E"/>
    <w:rsid w:val="00173D66"/>
    <w:rsid w:val="00173EDA"/>
    <w:rsid w:val="00174367"/>
    <w:rsid w:val="001745EC"/>
    <w:rsid w:val="00174E69"/>
    <w:rsid w:val="00174FAB"/>
    <w:rsid w:val="00174FBF"/>
    <w:rsid w:val="0017502C"/>
    <w:rsid w:val="001750F8"/>
    <w:rsid w:val="001755F6"/>
    <w:rsid w:val="00175843"/>
    <w:rsid w:val="00175947"/>
    <w:rsid w:val="00175A3A"/>
    <w:rsid w:val="00175A90"/>
    <w:rsid w:val="001760E6"/>
    <w:rsid w:val="00176290"/>
    <w:rsid w:val="001769AE"/>
    <w:rsid w:val="00176BE9"/>
    <w:rsid w:val="00176CAB"/>
    <w:rsid w:val="00176D17"/>
    <w:rsid w:val="001771D6"/>
    <w:rsid w:val="0017738D"/>
    <w:rsid w:val="00177AC5"/>
    <w:rsid w:val="00177D00"/>
    <w:rsid w:val="001801EC"/>
    <w:rsid w:val="00180751"/>
    <w:rsid w:val="00180D83"/>
    <w:rsid w:val="00180F42"/>
    <w:rsid w:val="00181188"/>
    <w:rsid w:val="0018143F"/>
    <w:rsid w:val="0018149B"/>
    <w:rsid w:val="00181641"/>
    <w:rsid w:val="0018179D"/>
    <w:rsid w:val="001818BF"/>
    <w:rsid w:val="00181AB1"/>
    <w:rsid w:val="00181C9F"/>
    <w:rsid w:val="00181FCD"/>
    <w:rsid w:val="00181FF8"/>
    <w:rsid w:val="001823D6"/>
    <w:rsid w:val="0018251A"/>
    <w:rsid w:val="00182561"/>
    <w:rsid w:val="001826D3"/>
    <w:rsid w:val="00182704"/>
    <w:rsid w:val="0018284B"/>
    <w:rsid w:val="00182869"/>
    <w:rsid w:val="00182901"/>
    <w:rsid w:val="00182954"/>
    <w:rsid w:val="00182A8C"/>
    <w:rsid w:val="00182C53"/>
    <w:rsid w:val="00183741"/>
    <w:rsid w:val="001839A7"/>
    <w:rsid w:val="00183AE0"/>
    <w:rsid w:val="00183B48"/>
    <w:rsid w:val="001841D5"/>
    <w:rsid w:val="0018428D"/>
    <w:rsid w:val="00184662"/>
    <w:rsid w:val="001846EA"/>
    <w:rsid w:val="00184813"/>
    <w:rsid w:val="00184C4F"/>
    <w:rsid w:val="00184EA5"/>
    <w:rsid w:val="00184F37"/>
    <w:rsid w:val="001852A0"/>
    <w:rsid w:val="00185430"/>
    <w:rsid w:val="001854F2"/>
    <w:rsid w:val="00185AC7"/>
    <w:rsid w:val="001862FD"/>
    <w:rsid w:val="00186711"/>
    <w:rsid w:val="00186AD0"/>
    <w:rsid w:val="00186B4C"/>
    <w:rsid w:val="00186E1D"/>
    <w:rsid w:val="001871F3"/>
    <w:rsid w:val="00187C50"/>
    <w:rsid w:val="00187DF9"/>
    <w:rsid w:val="001907C4"/>
    <w:rsid w:val="00190AC1"/>
    <w:rsid w:val="00190DFD"/>
    <w:rsid w:val="00190F2B"/>
    <w:rsid w:val="0019104F"/>
    <w:rsid w:val="0019181D"/>
    <w:rsid w:val="00191FBC"/>
    <w:rsid w:val="00191FD2"/>
    <w:rsid w:val="001922A8"/>
    <w:rsid w:val="001925A8"/>
    <w:rsid w:val="001927C0"/>
    <w:rsid w:val="00192F86"/>
    <w:rsid w:val="001932BD"/>
    <w:rsid w:val="001932D0"/>
    <w:rsid w:val="0019341A"/>
    <w:rsid w:val="001934B5"/>
    <w:rsid w:val="00193633"/>
    <w:rsid w:val="0019387F"/>
    <w:rsid w:val="00193924"/>
    <w:rsid w:val="001939DC"/>
    <w:rsid w:val="001939EC"/>
    <w:rsid w:val="001939F9"/>
    <w:rsid w:val="00193A8C"/>
    <w:rsid w:val="00193E70"/>
    <w:rsid w:val="00193EDB"/>
    <w:rsid w:val="00193F02"/>
    <w:rsid w:val="0019404D"/>
    <w:rsid w:val="001944C5"/>
    <w:rsid w:val="00194B0E"/>
    <w:rsid w:val="00194BCA"/>
    <w:rsid w:val="00194F85"/>
    <w:rsid w:val="00195965"/>
    <w:rsid w:val="00195E1F"/>
    <w:rsid w:val="00196006"/>
    <w:rsid w:val="001960D7"/>
    <w:rsid w:val="001961FB"/>
    <w:rsid w:val="00196257"/>
    <w:rsid w:val="00196296"/>
    <w:rsid w:val="0019652F"/>
    <w:rsid w:val="00196844"/>
    <w:rsid w:val="00197014"/>
    <w:rsid w:val="001970DE"/>
    <w:rsid w:val="0019728A"/>
    <w:rsid w:val="0019729D"/>
    <w:rsid w:val="001972FB"/>
    <w:rsid w:val="00197DA7"/>
    <w:rsid w:val="00197DF9"/>
    <w:rsid w:val="00197EAD"/>
    <w:rsid w:val="00197FF6"/>
    <w:rsid w:val="001A010A"/>
    <w:rsid w:val="001A0651"/>
    <w:rsid w:val="001A0668"/>
    <w:rsid w:val="001A06D3"/>
    <w:rsid w:val="001A08F6"/>
    <w:rsid w:val="001A09B4"/>
    <w:rsid w:val="001A146F"/>
    <w:rsid w:val="001A15BA"/>
    <w:rsid w:val="001A16BE"/>
    <w:rsid w:val="001A184F"/>
    <w:rsid w:val="001A189F"/>
    <w:rsid w:val="001A1987"/>
    <w:rsid w:val="001A1AF4"/>
    <w:rsid w:val="001A1C5F"/>
    <w:rsid w:val="001A2097"/>
    <w:rsid w:val="001A22B9"/>
    <w:rsid w:val="001A2564"/>
    <w:rsid w:val="001A259D"/>
    <w:rsid w:val="001A2665"/>
    <w:rsid w:val="001A2EA3"/>
    <w:rsid w:val="001A2F78"/>
    <w:rsid w:val="001A3077"/>
    <w:rsid w:val="001A307B"/>
    <w:rsid w:val="001A3392"/>
    <w:rsid w:val="001A34F9"/>
    <w:rsid w:val="001A35D4"/>
    <w:rsid w:val="001A3C80"/>
    <w:rsid w:val="001A4622"/>
    <w:rsid w:val="001A466A"/>
    <w:rsid w:val="001A4858"/>
    <w:rsid w:val="001A498C"/>
    <w:rsid w:val="001A49CA"/>
    <w:rsid w:val="001A4DA7"/>
    <w:rsid w:val="001A50E4"/>
    <w:rsid w:val="001A51DA"/>
    <w:rsid w:val="001A542F"/>
    <w:rsid w:val="001A57B2"/>
    <w:rsid w:val="001A58A2"/>
    <w:rsid w:val="001A5BB0"/>
    <w:rsid w:val="001A6173"/>
    <w:rsid w:val="001A639F"/>
    <w:rsid w:val="001A677E"/>
    <w:rsid w:val="001A6858"/>
    <w:rsid w:val="001A68A3"/>
    <w:rsid w:val="001A69CF"/>
    <w:rsid w:val="001A69FC"/>
    <w:rsid w:val="001A6B86"/>
    <w:rsid w:val="001A6CBA"/>
    <w:rsid w:val="001A6EBF"/>
    <w:rsid w:val="001A6F85"/>
    <w:rsid w:val="001A6FDB"/>
    <w:rsid w:val="001A718C"/>
    <w:rsid w:val="001A72BA"/>
    <w:rsid w:val="001A7957"/>
    <w:rsid w:val="001A7A42"/>
    <w:rsid w:val="001A7D45"/>
    <w:rsid w:val="001B00CD"/>
    <w:rsid w:val="001B01A8"/>
    <w:rsid w:val="001B0218"/>
    <w:rsid w:val="001B034D"/>
    <w:rsid w:val="001B07DB"/>
    <w:rsid w:val="001B0BB7"/>
    <w:rsid w:val="001B0C44"/>
    <w:rsid w:val="001B0C4F"/>
    <w:rsid w:val="001B0D13"/>
    <w:rsid w:val="001B0D97"/>
    <w:rsid w:val="001B14B8"/>
    <w:rsid w:val="001B1516"/>
    <w:rsid w:val="001B183C"/>
    <w:rsid w:val="001B1A29"/>
    <w:rsid w:val="001B1AD0"/>
    <w:rsid w:val="001B2042"/>
    <w:rsid w:val="001B2112"/>
    <w:rsid w:val="001B21EE"/>
    <w:rsid w:val="001B2217"/>
    <w:rsid w:val="001B23E5"/>
    <w:rsid w:val="001B295D"/>
    <w:rsid w:val="001B2C2F"/>
    <w:rsid w:val="001B2C7F"/>
    <w:rsid w:val="001B2D16"/>
    <w:rsid w:val="001B301A"/>
    <w:rsid w:val="001B304E"/>
    <w:rsid w:val="001B30D7"/>
    <w:rsid w:val="001B3412"/>
    <w:rsid w:val="001B380C"/>
    <w:rsid w:val="001B383E"/>
    <w:rsid w:val="001B3B12"/>
    <w:rsid w:val="001B3C47"/>
    <w:rsid w:val="001B3CBF"/>
    <w:rsid w:val="001B3D7B"/>
    <w:rsid w:val="001B40B8"/>
    <w:rsid w:val="001B4238"/>
    <w:rsid w:val="001B4679"/>
    <w:rsid w:val="001B47F2"/>
    <w:rsid w:val="001B4AFF"/>
    <w:rsid w:val="001B4CAB"/>
    <w:rsid w:val="001B4E0B"/>
    <w:rsid w:val="001B4E6C"/>
    <w:rsid w:val="001B52AC"/>
    <w:rsid w:val="001B59B1"/>
    <w:rsid w:val="001B5A5D"/>
    <w:rsid w:val="001B5A78"/>
    <w:rsid w:val="001B5AA5"/>
    <w:rsid w:val="001B5AB3"/>
    <w:rsid w:val="001B5BCC"/>
    <w:rsid w:val="001B5DDB"/>
    <w:rsid w:val="001B5E7A"/>
    <w:rsid w:val="001B64B7"/>
    <w:rsid w:val="001B6567"/>
    <w:rsid w:val="001B6585"/>
    <w:rsid w:val="001B6664"/>
    <w:rsid w:val="001B66A9"/>
    <w:rsid w:val="001B67EA"/>
    <w:rsid w:val="001B6BDF"/>
    <w:rsid w:val="001B6E23"/>
    <w:rsid w:val="001B6E4D"/>
    <w:rsid w:val="001B713C"/>
    <w:rsid w:val="001B72AE"/>
    <w:rsid w:val="001B74A8"/>
    <w:rsid w:val="001B7757"/>
    <w:rsid w:val="001B794F"/>
    <w:rsid w:val="001B7BF0"/>
    <w:rsid w:val="001B7C72"/>
    <w:rsid w:val="001B7F25"/>
    <w:rsid w:val="001C02A0"/>
    <w:rsid w:val="001C03F0"/>
    <w:rsid w:val="001C0601"/>
    <w:rsid w:val="001C099F"/>
    <w:rsid w:val="001C0D27"/>
    <w:rsid w:val="001C1CE5"/>
    <w:rsid w:val="001C1DCD"/>
    <w:rsid w:val="001C1FB1"/>
    <w:rsid w:val="001C2069"/>
    <w:rsid w:val="001C2496"/>
    <w:rsid w:val="001C24FB"/>
    <w:rsid w:val="001C2DAC"/>
    <w:rsid w:val="001C3268"/>
    <w:rsid w:val="001C38B8"/>
    <w:rsid w:val="001C39FA"/>
    <w:rsid w:val="001C3A49"/>
    <w:rsid w:val="001C3B31"/>
    <w:rsid w:val="001C3C5E"/>
    <w:rsid w:val="001C3CF9"/>
    <w:rsid w:val="001C3D2A"/>
    <w:rsid w:val="001C400D"/>
    <w:rsid w:val="001C4057"/>
    <w:rsid w:val="001C4B47"/>
    <w:rsid w:val="001C4C4A"/>
    <w:rsid w:val="001C511D"/>
    <w:rsid w:val="001C5388"/>
    <w:rsid w:val="001C5673"/>
    <w:rsid w:val="001C5954"/>
    <w:rsid w:val="001C5AD1"/>
    <w:rsid w:val="001C5ADB"/>
    <w:rsid w:val="001C5D10"/>
    <w:rsid w:val="001C5F82"/>
    <w:rsid w:val="001C618C"/>
    <w:rsid w:val="001C61D4"/>
    <w:rsid w:val="001C6258"/>
    <w:rsid w:val="001C63A3"/>
    <w:rsid w:val="001C651C"/>
    <w:rsid w:val="001C6663"/>
    <w:rsid w:val="001C66ED"/>
    <w:rsid w:val="001C68B1"/>
    <w:rsid w:val="001C6998"/>
    <w:rsid w:val="001C6D34"/>
    <w:rsid w:val="001C6D3B"/>
    <w:rsid w:val="001C6EEB"/>
    <w:rsid w:val="001C7175"/>
    <w:rsid w:val="001C71AE"/>
    <w:rsid w:val="001C7324"/>
    <w:rsid w:val="001C733C"/>
    <w:rsid w:val="001C7449"/>
    <w:rsid w:val="001C75D7"/>
    <w:rsid w:val="001C7761"/>
    <w:rsid w:val="001C7E0A"/>
    <w:rsid w:val="001C7E8D"/>
    <w:rsid w:val="001C7F00"/>
    <w:rsid w:val="001D018D"/>
    <w:rsid w:val="001D0226"/>
    <w:rsid w:val="001D029C"/>
    <w:rsid w:val="001D0775"/>
    <w:rsid w:val="001D0C54"/>
    <w:rsid w:val="001D0C89"/>
    <w:rsid w:val="001D100B"/>
    <w:rsid w:val="001D1484"/>
    <w:rsid w:val="001D17EE"/>
    <w:rsid w:val="001D1A65"/>
    <w:rsid w:val="001D1BF4"/>
    <w:rsid w:val="001D1C01"/>
    <w:rsid w:val="001D1EAA"/>
    <w:rsid w:val="001D20B3"/>
    <w:rsid w:val="001D21D6"/>
    <w:rsid w:val="001D2383"/>
    <w:rsid w:val="001D24D8"/>
    <w:rsid w:val="001D2524"/>
    <w:rsid w:val="001D27F5"/>
    <w:rsid w:val="001D280C"/>
    <w:rsid w:val="001D294C"/>
    <w:rsid w:val="001D3150"/>
    <w:rsid w:val="001D31F5"/>
    <w:rsid w:val="001D32E2"/>
    <w:rsid w:val="001D34D2"/>
    <w:rsid w:val="001D362F"/>
    <w:rsid w:val="001D371E"/>
    <w:rsid w:val="001D3A5D"/>
    <w:rsid w:val="001D3C1B"/>
    <w:rsid w:val="001D3DBD"/>
    <w:rsid w:val="001D3FDD"/>
    <w:rsid w:val="001D41EB"/>
    <w:rsid w:val="001D42D5"/>
    <w:rsid w:val="001D4794"/>
    <w:rsid w:val="001D489F"/>
    <w:rsid w:val="001D4B3C"/>
    <w:rsid w:val="001D4D34"/>
    <w:rsid w:val="001D4EA2"/>
    <w:rsid w:val="001D51BA"/>
    <w:rsid w:val="001D52BC"/>
    <w:rsid w:val="001D52D1"/>
    <w:rsid w:val="001D53E7"/>
    <w:rsid w:val="001D53EF"/>
    <w:rsid w:val="001D551C"/>
    <w:rsid w:val="001D55C3"/>
    <w:rsid w:val="001D562C"/>
    <w:rsid w:val="001D5B1E"/>
    <w:rsid w:val="001D5B80"/>
    <w:rsid w:val="001D5BFE"/>
    <w:rsid w:val="001D5C96"/>
    <w:rsid w:val="001D6193"/>
    <w:rsid w:val="001D624D"/>
    <w:rsid w:val="001D6342"/>
    <w:rsid w:val="001D640E"/>
    <w:rsid w:val="001D6A20"/>
    <w:rsid w:val="001D6A5D"/>
    <w:rsid w:val="001D6C89"/>
    <w:rsid w:val="001D6D53"/>
    <w:rsid w:val="001D6DAA"/>
    <w:rsid w:val="001D6FE4"/>
    <w:rsid w:val="001D701A"/>
    <w:rsid w:val="001D7108"/>
    <w:rsid w:val="001D7155"/>
    <w:rsid w:val="001D79BA"/>
    <w:rsid w:val="001D7AEB"/>
    <w:rsid w:val="001D7C7F"/>
    <w:rsid w:val="001D7D8E"/>
    <w:rsid w:val="001D7E2F"/>
    <w:rsid w:val="001E0195"/>
    <w:rsid w:val="001E01EB"/>
    <w:rsid w:val="001E02A7"/>
    <w:rsid w:val="001E02B7"/>
    <w:rsid w:val="001E0671"/>
    <w:rsid w:val="001E0C02"/>
    <w:rsid w:val="001E1407"/>
    <w:rsid w:val="001E165F"/>
    <w:rsid w:val="001E18B3"/>
    <w:rsid w:val="001E1BD1"/>
    <w:rsid w:val="001E1E53"/>
    <w:rsid w:val="001E1EB4"/>
    <w:rsid w:val="001E2065"/>
    <w:rsid w:val="001E22A5"/>
    <w:rsid w:val="001E23D7"/>
    <w:rsid w:val="001E25EF"/>
    <w:rsid w:val="001E2624"/>
    <w:rsid w:val="001E2696"/>
    <w:rsid w:val="001E26BA"/>
    <w:rsid w:val="001E272A"/>
    <w:rsid w:val="001E27BE"/>
    <w:rsid w:val="001E2C0C"/>
    <w:rsid w:val="001E2C2E"/>
    <w:rsid w:val="001E3390"/>
    <w:rsid w:val="001E341A"/>
    <w:rsid w:val="001E354B"/>
    <w:rsid w:val="001E3AED"/>
    <w:rsid w:val="001E3B0A"/>
    <w:rsid w:val="001E3E95"/>
    <w:rsid w:val="001E412C"/>
    <w:rsid w:val="001E431A"/>
    <w:rsid w:val="001E44F7"/>
    <w:rsid w:val="001E4650"/>
    <w:rsid w:val="001E48BA"/>
    <w:rsid w:val="001E4A4D"/>
    <w:rsid w:val="001E4A68"/>
    <w:rsid w:val="001E4F1A"/>
    <w:rsid w:val="001E4F3B"/>
    <w:rsid w:val="001E5288"/>
    <w:rsid w:val="001E52B8"/>
    <w:rsid w:val="001E552C"/>
    <w:rsid w:val="001E5624"/>
    <w:rsid w:val="001E565D"/>
    <w:rsid w:val="001E58E2"/>
    <w:rsid w:val="001E5B2A"/>
    <w:rsid w:val="001E5D93"/>
    <w:rsid w:val="001E6166"/>
    <w:rsid w:val="001E62F5"/>
    <w:rsid w:val="001E63B2"/>
    <w:rsid w:val="001E6867"/>
    <w:rsid w:val="001E69C4"/>
    <w:rsid w:val="001E6AB7"/>
    <w:rsid w:val="001E6ED9"/>
    <w:rsid w:val="001E6EDF"/>
    <w:rsid w:val="001E72BA"/>
    <w:rsid w:val="001E76B5"/>
    <w:rsid w:val="001E77F0"/>
    <w:rsid w:val="001E7AED"/>
    <w:rsid w:val="001E7FC1"/>
    <w:rsid w:val="001F02CC"/>
    <w:rsid w:val="001F037E"/>
    <w:rsid w:val="001F0910"/>
    <w:rsid w:val="001F0CFD"/>
    <w:rsid w:val="001F0D55"/>
    <w:rsid w:val="001F104B"/>
    <w:rsid w:val="001F1167"/>
    <w:rsid w:val="001F1358"/>
    <w:rsid w:val="001F1413"/>
    <w:rsid w:val="001F1613"/>
    <w:rsid w:val="001F1885"/>
    <w:rsid w:val="001F1ABE"/>
    <w:rsid w:val="001F1D2C"/>
    <w:rsid w:val="001F1F07"/>
    <w:rsid w:val="001F200D"/>
    <w:rsid w:val="001F204A"/>
    <w:rsid w:val="001F2246"/>
    <w:rsid w:val="001F2267"/>
    <w:rsid w:val="001F2592"/>
    <w:rsid w:val="001F265A"/>
    <w:rsid w:val="001F27F3"/>
    <w:rsid w:val="001F2898"/>
    <w:rsid w:val="001F29D3"/>
    <w:rsid w:val="001F2C2B"/>
    <w:rsid w:val="001F2DF4"/>
    <w:rsid w:val="001F2F3C"/>
    <w:rsid w:val="001F3068"/>
    <w:rsid w:val="001F38F6"/>
    <w:rsid w:val="001F3916"/>
    <w:rsid w:val="001F3A06"/>
    <w:rsid w:val="001F3CA5"/>
    <w:rsid w:val="001F403C"/>
    <w:rsid w:val="001F4103"/>
    <w:rsid w:val="001F432A"/>
    <w:rsid w:val="001F47C4"/>
    <w:rsid w:val="001F4B24"/>
    <w:rsid w:val="001F4BF2"/>
    <w:rsid w:val="001F4C2F"/>
    <w:rsid w:val="001F4DB2"/>
    <w:rsid w:val="001F54C5"/>
    <w:rsid w:val="001F619E"/>
    <w:rsid w:val="001F662C"/>
    <w:rsid w:val="001F66EF"/>
    <w:rsid w:val="001F7074"/>
    <w:rsid w:val="001F735E"/>
    <w:rsid w:val="001F7398"/>
    <w:rsid w:val="001F77B7"/>
    <w:rsid w:val="001F7889"/>
    <w:rsid w:val="001F7A41"/>
    <w:rsid w:val="001F7C79"/>
    <w:rsid w:val="001F7FBE"/>
    <w:rsid w:val="002001F5"/>
    <w:rsid w:val="00200490"/>
    <w:rsid w:val="00200907"/>
    <w:rsid w:val="00200D07"/>
    <w:rsid w:val="00200D12"/>
    <w:rsid w:val="0020132B"/>
    <w:rsid w:val="00201681"/>
    <w:rsid w:val="00201ED7"/>
    <w:rsid w:val="00201F29"/>
    <w:rsid w:val="00201F3A"/>
    <w:rsid w:val="00202238"/>
    <w:rsid w:val="00202243"/>
    <w:rsid w:val="002025AF"/>
    <w:rsid w:val="00202679"/>
    <w:rsid w:val="00202A41"/>
    <w:rsid w:val="00202B34"/>
    <w:rsid w:val="00202B3F"/>
    <w:rsid w:val="00202E0F"/>
    <w:rsid w:val="00202F25"/>
    <w:rsid w:val="00202F66"/>
    <w:rsid w:val="00203457"/>
    <w:rsid w:val="002037B5"/>
    <w:rsid w:val="00203BF1"/>
    <w:rsid w:val="00203F96"/>
    <w:rsid w:val="002040DF"/>
    <w:rsid w:val="002049EC"/>
    <w:rsid w:val="00204E61"/>
    <w:rsid w:val="00204EBC"/>
    <w:rsid w:val="00204F4E"/>
    <w:rsid w:val="00205169"/>
    <w:rsid w:val="002054CB"/>
    <w:rsid w:val="00205606"/>
    <w:rsid w:val="00205744"/>
    <w:rsid w:val="00205763"/>
    <w:rsid w:val="002057B0"/>
    <w:rsid w:val="00205AED"/>
    <w:rsid w:val="00206094"/>
    <w:rsid w:val="00206271"/>
    <w:rsid w:val="002065BB"/>
    <w:rsid w:val="002069B2"/>
    <w:rsid w:val="00206A4B"/>
    <w:rsid w:val="00206B5C"/>
    <w:rsid w:val="00206BAD"/>
    <w:rsid w:val="00206C08"/>
    <w:rsid w:val="00206E90"/>
    <w:rsid w:val="002075CC"/>
    <w:rsid w:val="00207B7F"/>
    <w:rsid w:val="00207D71"/>
    <w:rsid w:val="00207FA3"/>
    <w:rsid w:val="002103AA"/>
    <w:rsid w:val="0021062D"/>
    <w:rsid w:val="002106AC"/>
    <w:rsid w:val="00210BB7"/>
    <w:rsid w:val="00210CA0"/>
    <w:rsid w:val="002112F5"/>
    <w:rsid w:val="00211397"/>
    <w:rsid w:val="0021170F"/>
    <w:rsid w:val="00211A5D"/>
    <w:rsid w:val="00211D10"/>
    <w:rsid w:val="00211EC6"/>
    <w:rsid w:val="00212186"/>
    <w:rsid w:val="002121C8"/>
    <w:rsid w:val="0021278F"/>
    <w:rsid w:val="002127EA"/>
    <w:rsid w:val="00212941"/>
    <w:rsid w:val="00213162"/>
    <w:rsid w:val="0021325E"/>
    <w:rsid w:val="002132BD"/>
    <w:rsid w:val="002133BE"/>
    <w:rsid w:val="002134FB"/>
    <w:rsid w:val="002136A3"/>
    <w:rsid w:val="00213930"/>
    <w:rsid w:val="00213C21"/>
    <w:rsid w:val="00213FCF"/>
    <w:rsid w:val="002140A8"/>
    <w:rsid w:val="002140D9"/>
    <w:rsid w:val="00214177"/>
    <w:rsid w:val="002147A6"/>
    <w:rsid w:val="002148FE"/>
    <w:rsid w:val="00214BF8"/>
    <w:rsid w:val="00214D30"/>
    <w:rsid w:val="00214DA8"/>
    <w:rsid w:val="00214FCF"/>
    <w:rsid w:val="00215423"/>
    <w:rsid w:val="00215752"/>
    <w:rsid w:val="002158FA"/>
    <w:rsid w:val="00215D44"/>
    <w:rsid w:val="00216381"/>
    <w:rsid w:val="00216393"/>
    <w:rsid w:val="002164EE"/>
    <w:rsid w:val="00216824"/>
    <w:rsid w:val="00216895"/>
    <w:rsid w:val="00216997"/>
    <w:rsid w:val="002169A7"/>
    <w:rsid w:val="00217821"/>
    <w:rsid w:val="002178D3"/>
    <w:rsid w:val="00217D0B"/>
    <w:rsid w:val="00220372"/>
    <w:rsid w:val="00220600"/>
    <w:rsid w:val="00220F86"/>
    <w:rsid w:val="00221272"/>
    <w:rsid w:val="00221491"/>
    <w:rsid w:val="002215A9"/>
    <w:rsid w:val="00221871"/>
    <w:rsid w:val="0022193A"/>
    <w:rsid w:val="00221BFC"/>
    <w:rsid w:val="00221EA6"/>
    <w:rsid w:val="00221F20"/>
    <w:rsid w:val="00221FDF"/>
    <w:rsid w:val="002221E1"/>
    <w:rsid w:val="002221F7"/>
    <w:rsid w:val="002224DB"/>
    <w:rsid w:val="0022255F"/>
    <w:rsid w:val="00222747"/>
    <w:rsid w:val="00222B88"/>
    <w:rsid w:val="00222C2D"/>
    <w:rsid w:val="00222F67"/>
    <w:rsid w:val="00223012"/>
    <w:rsid w:val="0022361D"/>
    <w:rsid w:val="00223709"/>
    <w:rsid w:val="002238B1"/>
    <w:rsid w:val="00223E3E"/>
    <w:rsid w:val="00223E6C"/>
    <w:rsid w:val="00223FCB"/>
    <w:rsid w:val="0022421E"/>
    <w:rsid w:val="00224882"/>
    <w:rsid w:val="00224968"/>
    <w:rsid w:val="00224C88"/>
    <w:rsid w:val="00225236"/>
    <w:rsid w:val="002252A7"/>
    <w:rsid w:val="002252C3"/>
    <w:rsid w:val="002253B6"/>
    <w:rsid w:val="002253F6"/>
    <w:rsid w:val="0022540C"/>
    <w:rsid w:val="002254EF"/>
    <w:rsid w:val="002259A7"/>
    <w:rsid w:val="00225C54"/>
    <w:rsid w:val="00225E34"/>
    <w:rsid w:val="0022628A"/>
    <w:rsid w:val="0022636F"/>
    <w:rsid w:val="00226626"/>
    <w:rsid w:val="0022669D"/>
    <w:rsid w:val="00226837"/>
    <w:rsid w:val="00226861"/>
    <w:rsid w:val="002268AC"/>
    <w:rsid w:val="0022699C"/>
    <w:rsid w:val="00226BF4"/>
    <w:rsid w:val="00227417"/>
    <w:rsid w:val="002276EF"/>
    <w:rsid w:val="002278B8"/>
    <w:rsid w:val="002279F7"/>
    <w:rsid w:val="002303E5"/>
    <w:rsid w:val="0023040E"/>
    <w:rsid w:val="002304AD"/>
    <w:rsid w:val="0023055E"/>
    <w:rsid w:val="00230765"/>
    <w:rsid w:val="002308EA"/>
    <w:rsid w:val="002309E0"/>
    <w:rsid w:val="00230AF8"/>
    <w:rsid w:val="00230BC6"/>
    <w:rsid w:val="00230D18"/>
    <w:rsid w:val="00230FA7"/>
    <w:rsid w:val="0023142F"/>
    <w:rsid w:val="002317BC"/>
    <w:rsid w:val="002319E4"/>
    <w:rsid w:val="00231E15"/>
    <w:rsid w:val="002322E8"/>
    <w:rsid w:val="002324E6"/>
    <w:rsid w:val="0023262C"/>
    <w:rsid w:val="002329FF"/>
    <w:rsid w:val="00232D26"/>
    <w:rsid w:val="00232FD1"/>
    <w:rsid w:val="00233016"/>
    <w:rsid w:val="00233132"/>
    <w:rsid w:val="00233246"/>
    <w:rsid w:val="002334D0"/>
    <w:rsid w:val="002336F8"/>
    <w:rsid w:val="00233A13"/>
    <w:rsid w:val="00233CFB"/>
    <w:rsid w:val="00233D5D"/>
    <w:rsid w:val="00234013"/>
    <w:rsid w:val="002340A8"/>
    <w:rsid w:val="00234484"/>
    <w:rsid w:val="002344C1"/>
    <w:rsid w:val="00234C5B"/>
    <w:rsid w:val="00234DD6"/>
    <w:rsid w:val="00235332"/>
    <w:rsid w:val="002353E0"/>
    <w:rsid w:val="0023544B"/>
    <w:rsid w:val="002354FB"/>
    <w:rsid w:val="00235568"/>
    <w:rsid w:val="00235632"/>
    <w:rsid w:val="002356BF"/>
    <w:rsid w:val="0023586B"/>
    <w:rsid w:val="00235872"/>
    <w:rsid w:val="002359A4"/>
    <w:rsid w:val="00235CD7"/>
    <w:rsid w:val="00235E00"/>
    <w:rsid w:val="00235E72"/>
    <w:rsid w:val="00235EB2"/>
    <w:rsid w:val="00236287"/>
    <w:rsid w:val="00236653"/>
    <w:rsid w:val="00236A75"/>
    <w:rsid w:val="00236F18"/>
    <w:rsid w:val="002371EF"/>
    <w:rsid w:val="0023754E"/>
    <w:rsid w:val="0023768B"/>
    <w:rsid w:val="002377B4"/>
    <w:rsid w:val="00237AF4"/>
    <w:rsid w:val="00237C52"/>
    <w:rsid w:val="00237ECE"/>
    <w:rsid w:val="0024026D"/>
    <w:rsid w:val="00240564"/>
    <w:rsid w:val="00240579"/>
    <w:rsid w:val="002405EB"/>
    <w:rsid w:val="00240AB6"/>
    <w:rsid w:val="00240E1B"/>
    <w:rsid w:val="00241082"/>
    <w:rsid w:val="0024137C"/>
    <w:rsid w:val="0024140C"/>
    <w:rsid w:val="00241449"/>
    <w:rsid w:val="0024146A"/>
    <w:rsid w:val="00241539"/>
    <w:rsid w:val="00241559"/>
    <w:rsid w:val="00241C0C"/>
    <w:rsid w:val="00241D93"/>
    <w:rsid w:val="00242158"/>
    <w:rsid w:val="002423BB"/>
    <w:rsid w:val="0024273F"/>
    <w:rsid w:val="00242871"/>
    <w:rsid w:val="00242893"/>
    <w:rsid w:val="0024291A"/>
    <w:rsid w:val="00242964"/>
    <w:rsid w:val="00242BB3"/>
    <w:rsid w:val="00242E65"/>
    <w:rsid w:val="00242F0A"/>
    <w:rsid w:val="00242F32"/>
    <w:rsid w:val="00242FA5"/>
    <w:rsid w:val="00243308"/>
    <w:rsid w:val="00243454"/>
    <w:rsid w:val="0024356E"/>
    <w:rsid w:val="002435B3"/>
    <w:rsid w:val="002435C4"/>
    <w:rsid w:val="002436B2"/>
    <w:rsid w:val="0024384D"/>
    <w:rsid w:val="00243D3F"/>
    <w:rsid w:val="00243D4D"/>
    <w:rsid w:val="002440C7"/>
    <w:rsid w:val="00244141"/>
    <w:rsid w:val="002443E8"/>
    <w:rsid w:val="00244BA9"/>
    <w:rsid w:val="00244FD3"/>
    <w:rsid w:val="00245456"/>
    <w:rsid w:val="00245714"/>
    <w:rsid w:val="0024571E"/>
    <w:rsid w:val="00245731"/>
    <w:rsid w:val="002458EB"/>
    <w:rsid w:val="00245905"/>
    <w:rsid w:val="00245FE3"/>
    <w:rsid w:val="0024627F"/>
    <w:rsid w:val="00246284"/>
    <w:rsid w:val="00246296"/>
    <w:rsid w:val="0024647F"/>
    <w:rsid w:val="00247058"/>
    <w:rsid w:val="002471E0"/>
    <w:rsid w:val="002476A5"/>
    <w:rsid w:val="002476CA"/>
    <w:rsid w:val="002477BC"/>
    <w:rsid w:val="00247839"/>
    <w:rsid w:val="00247AED"/>
    <w:rsid w:val="00247C74"/>
    <w:rsid w:val="00247CCB"/>
    <w:rsid w:val="00247D57"/>
    <w:rsid w:val="002500C8"/>
    <w:rsid w:val="0025015F"/>
    <w:rsid w:val="00250570"/>
    <w:rsid w:val="002507EE"/>
    <w:rsid w:val="00250A5F"/>
    <w:rsid w:val="00250C0A"/>
    <w:rsid w:val="00250FDB"/>
    <w:rsid w:val="00251438"/>
    <w:rsid w:val="00251A71"/>
    <w:rsid w:val="00251B1D"/>
    <w:rsid w:val="00251B2B"/>
    <w:rsid w:val="00251CE7"/>
    <w:rsid w:val="00251DA1"/>
    <w:rsid w:val="00251F50"/>
    <w:rsid w:val="002522C8"/>
    <w:rsid w:val="00252406"/>
    <w:rsid w:val="00252998"/>
    <w:rsid w:val="00252DE6"/>
    <w:rsid w:val="00252EAA"/>
    <w:rsid w:val="00252F57"/>
    <w:rsid w:val="002531C5"/>
    <w:rsid w:val="0025349D"/>
    <w:rsid w:val="002534FE"/>
    <w:rsid w:val="0025352E"/>
    <w:rsid w:val="0025376E"/>
    <w:rsid w:val="0025380C"/>
    <w:rsid w:val="00253DD6"/>
    <w:rsid w:val="00253F62"/>
    <w:rsid w:val="00254004"/>
    <w:rsid w:val="0025424A"/>
    <w:rsid w:val="0025439F"/>
    <w:rsid w:val="002545D1"/>
    <w:rsid w:val="0025473C"/>
    <w:rsid w:val="00254991"/>
    <w:rsid w:val="00254AFA"/>
    <w:rsid w:val="00255029"/>
    <w:rsid w:val="00255376"/>
    <w:rsid w:val="002553BE"/>
    <w:rsid w:val="00255489"/>
    <w:rsid w:val="002556F1"/>
    <w:rsid w:val="002558DA"/>
    <w:rsid w:val="00255A3A"/>
    <w:rsid w:val="00255AD0"/>
    <w:rsid w:val="00255FCB"/>
    <w:rsid w:val="002563DE"/>
    <w:rsid w:val="0025680A"/>
    <w:rsid w:val="00256870"/>
    <w:rsid w:val="00256983"/>
    <w:rsid w:val="00256B1B"/>
    <w:rsid w:val="00256BAA"/>
    <w:rsid w:val="00256C48"/>
    <w:rsid w:val="00256F10"/>
    <w:rsid w:val="00257109"/>
    <w:rsid w:val="00257192"/>
    <w:rsid w:val="00257198"/>
    <w:rsid w:val="00257310"/>
    <w:rsid w:val="00257543"/>
    <w:rsid w:val="002575BC"/>
    <w:rsid w:val="00257A22"/>
    <w:rsid w:val="00257AE8"/>
    <w:rsid w:val="00257BFE"/>
    <w:rsid w:val="00257CEB"/>
    <w:rsid w:val="00260040"/>
    <w:rsid w:val="002601CF"/>
    <w:rsid w:val="00260596"/>
    <w:rsid w:val="0026067A"/>
    <w:rsid w:val="002607AA"/>
    <w:rsid w:val="002609FC"/>
    <w:rsid w:val="00260D04"/>
    <w:rsid w:val="00260E99"/>
    <w:rsid w:val="00260EDD"/>
    <w:rsid w:val="00261347"/>
    <w:rsid w:val="002613F2"/>
    <w:rsid w:val="002617E7"/>
    <w:rsid w:val="002618D1"/>
    <w:rsid w:val="00261B2F"/>
    <w:rsid w:val="00261C31"/>
    <w:rsid w:val="00261D0B"/>
    <w:rsid w:val="00261ECD"/>
    <w:rsid w:val="00262322"/>
    <w:rsid w:val="00262553"/>
    <w:rsid w:val="00262610"/>
    <w:rsid w:val="00262725"/>
    <w:rsid w:val="00262A05"/>
    <w:rsid w:val="00262A7B"/>
    <w:rsid w:val="00262F14"/>
    <w:rsid w:val="00263AA9"/>
    <w:rsid w:val="00263AD0"/>
    <w:rsid w:val="00264228"/>
    <w:rsid w:val="002642BC"/>
    <w:rsid w:val="00264334"/>
    <w:rsid w:val="002644B0"/>
    <w:rsid w:val="0026473E"/>
    <w:rsid w:val="002647D8"/>
    <w:rsid w:val="00264807"/>
    <w:rsid w:val="00265005"/>
    <w:rsid w:val="00265231"/>
    <w:rsid w:val="00265673"/>
    <w:rsid w:val="002657DB"/>
    <w:rsid w:val="0026583E"/>
    <w:rsid w:val="0026586A"/>
    <w:rsid w:val="00265EDB"/>
    <w:rsid w:val="00265EF1"/>
    <w:rsid w:val="00266214"/>
    <w:rsid w:val="002666A0"/>
    <w:rsid w:val="00266907"/>
    <w:rsid w:val="002669C5"/>
    <w:rsid w:val="00266B55"/>
    <w:rsid w:val="00266EB4"/>
    <w:rsid w:val="0026707F"/>
    <w:rsid w:val="00267151"/>
    <w:rsid w:val="00267355"/>
    <w:rsid w:val="002673AE"/>
    <w:rsid w:val="00267449"/>
    <w:rsid w:val="002677C9"/>
    <w:rsid w:val="002678BF"/>
    <w:rsid w:val="00267A3F"/>
    <w:rsid w:val="00267A85"/>
    <w:rsid w:val="00267C83"/>
    <w:rsid w:val="00267E2C"/>
    <w:rsid w:val="0027014B"/>
    <w:rsid w:val="002701B8"/>
    <w:rsid w:val="002706ED"/>
    <w:rsid w:val="0027073C"/>
    <w:rsid w:val="00270920"/>
    <w:rsid w:val="00270B15"/>
    <w:rsid w:val="00270BE7"/>
    <w:rsid w:val="00270C24"/>
    <w:rsid w:val="00270EAC"/>
    <w:rsid w:val="00270F31"/>
    <w:rsid w:val="0027144F"/>
    <w:rsid w:val="002715C6"/>
    <w:rsid w:val="00271754"/>
    <w:rsid w:val="00271813"/>
    <w:rsid w:val="00271876"/>
    <w:rsid w:val="0027194F"/>
    <w:rsid w:val="00271E50"/>
    <w:rsid w:val="00271F3A"/>
    <w:rsid w:val="00272761"/>
    <w:rsid w:val="00272926"/>
    <w:rsid w:val="00272935"/>
    <w:rsid w:val="00272B79"/>
    <w:rsid w:val="00272DC9"/>
    <w:rsid w:val="002730F5"/>
    <w:rsid w:val="0027315E"/>
    <w:rsid w:val="00273278"/>
    <w:rsid w:val="002733A0"/>
    <w:rsid w:val="002733D7"/>
    <w:rsid w:val="002735C4"/>
    <w:rsid w:val="00273643"/>
    <w:rsid w:val="002737A1"/>
    <w:rsid w:val="002737F4"/>
    <w:rsid w:val="002740D5"/>
    <w:rsid w:val="0027423C"/>
    <w:rsid w:val="0027431E"/>
    <w:rsid w:val="0027439C"/>
    <w:rsid w:val="0027441A"/>
    <w:rsid w:val="002746F3"/>
    <w:rsid w:val="002748FC"/>
    <w:rsid w:val="00274B7B"/>
    <w:rsid w:val="00275131"/>
    <w:rsid w:val="00275791"/>
    <w:rsid w:val="00275AC5"/>
    <w:rsid w:val="00276071"/>
    <w:rsid w:val="002762A2"/>
    <w:rsid w:val="002764A3"/>
    <w:rsid w:val="002766FD"/>
    <w:rsid w:val="00276948"/>
    <w:rsid w:val="00276A1C"/>
    <w:rsid w:val="00276C0F"/>
    <w:rsid w:val="00276EDA"/>
    <w:rsid w:val="002773EB"/>
    <w:rsid w:val="00277409"/>
    <w:rsid w:val="00277B28"/>
    <w:rsid w:val="00277BBD"/>
    <w:rsid w:val="0028005F"/>
    <w:rsid w:val="00280100"/>
    <w:rsid w:val="00280109"/>
    <w:rsid w:val="00280172"/>
    <w:rsid w:val="0028039D"/>
    <w:rsid w:val="002805F5"/>
    <w:rsid w:val="00280731"/>
    <w:rsid w:val="00280751"/>
    <w:rsid w:val="002809A1"/>
    <w:rsid w:val="00280B33"/>
    <w:rsid w:val="00280BB8"/>
    <w:rsid w:val="002810E3"/>
    <w:rsid w:val="0028126D"/>
    <w:rsid w:val="00281613"/>
    <w:rsid w:val="002816C5"/>
    <w:rsid w:val="00281A43"/>
    <w:rsid w:val="00281BEB"/>
    <w:rsid w:val="00281EA2"/>
    <w:rsid w:val="00281F85"/>
    <w:rsid w:val="0028212D"/>
    <w:rsid w:val="002824B2"/>
    <w:rsid w:val="0028280A"/>
    <w:rsid w:val="00282B1B"/>
    <w:rsid w:val="00282BD6"/>
    <w:rsid w:val="00282C61"/>
    <w:rsid w:val="00282CB8"/>
    <w:rsid w:val="00282E1E"/>
    <w:rsid w:val="00282E7C"/>
    <w:rsid w:val="00282F93"/>
    <w:rsid w:val="0028327D"/>
    <w:rsid w:val="00283459"/>
    <w:rsid w:val="00283D61"/>
    <w:rsid w:val="00283DB8"/>
    <w:rsid w:val="00284286"/>
    <w:rsid w:val="0028499F"/>
    <w:rsid w:val="00284A05"/>
    <w:rsid w:val="00284A60"/>
    <w:rsid w:val="00284ADF"/>
    <w:rsid w:val="00284B84"/>
    <w:rsid w:val="002850DE"/>
    <w:rsid w:val="00285122"/>
    <w:rsid w:val="00285540"/>
    <w:rsid w:val="00285604"/>
    <w:rsid w:val="00285F6D"/>
    <w:rsid w:val="002860E5"/>
    <w:rsid w:val="002861EB"/>
    <w:rsid w:val="0028623F"/>
    <w:rsid w:val="00286246"/>
    <w:rsid w:val="002862D7"/>
    <w:rsid w:val="00286383"/>
    <w:rsid w:val="00286421"/>
    <w:rsid w:val="00286ACD"/>
    <w:rsid w:val="00287264"/>
    <w:rsid w:val="002873E2"/>
    <w:rsid w:val="00287793"/>
    <w:rsid w:val="00287838"/>
    <w:rsid w:val="00287894"/>
    <w:rsid w:val="0028792B"/>
    <w:rsid w:val="00287994"/>
    <w:rsid w:val="00287BBD"/>
    <w:rsid w:val="00287F17"/>
    <w:rsid w:val="00287F25"/>
    <w:rsid w:val="00290030"/>
    <w:rsid w:val="00290797"/>
    <w:rsid w:val="002907A6"/>
    <w:rsid w:val="002907B5"/>
    <w:rsid w:val="00290929"/>
    <w:rsid w:val="00290C45"/>
    <w:rsid w:val="00290CC0"/>
    <w:rsid w:val="00290D60"/>
    <w:rsid w:val="00290E11"/>
    <w:rsid w:val="002911CE"/>
    <w:rsid w:val="00291AEE"/>
    <w:rsid w:val="00291BDE"/>
    <w:rsid w:val="00291E8E"/>
    <w:rsid w:val="00291EDC"/>
    <w:rsid w:val="00292A96"/>
    <w:rsid w:val="00292AC6"/>
    <w:rsid w:val="00292EB7"/>
    <w:rsid w:val="00293053"/>
    <w:rsid w:val="002932B4"/>
    <w:rsid w:val="0029333B"/>
    <w:rsid w:val="002937D4"/>
    <w:rsid w:val="00293801"/>
    <w:rsid w:val="0029381A"/>
    <w:rsid w:val="00294365"/>
    <w:rsid w:val="002947AE"/>
    <w:rsid w:val="00294810"/>
    <w:rsid w:val="00294A5C"/>
    <w:rsid w:val="00294BBD"/>
    <w:rsid w:val="00294C96"/>
    <w:rsid w:val="0029508E"/>
    <w:rsid w:val="002950BE"/>
    <w:rsid w:val="00295647"/>
    <w:rsid w:val="002957B9"/>
    <w:rsid w:val="002958E7"/>
    <w:rsid w:val="00295991"/>
    <w:rsid w:val="00295995"/>
    <w:rsid w:val="00295A5E"/>
    <w:rsid w:val="00295BEB"/>
    <w:rsid w:val="00295D9B"/>
    <w:rsid w:val="00295E08"/>
    <w:rsid w:val="00295E2E"/>
    <w:rsid w:val="00295EBC"/>
    <w:rsid w:val="00295EF3"/>
    <w:rsid w:val="0029610B"/>
    <w:rsid w:val="00296227"/>
    <w:rsid w:val="002966AF"/>
    <w:rsid w:val="00296753"/>
    <w:rsid w:val="00296809"/>
    <w:rsid w:val="0029681F"/>
    <w:rsid w:val="00296C73"/>
    <w:rsid w:val="00296EE9"/>
    <w:rsid w:val="00296F44"/>
    <w:rsid w:val="002972EB"/>
    <w:rsid w:val="00297311"/>
    <w:rsid w:val="0029777D"/>
    <w:rsid w:val="00297A7A"/>
    <w:rsid w:val="00297E60"/>
    <w:rsid w:val="00297F62"/>
    <w:rsid w:val="002A055E"/>
    <w:rsid w:val="002A0589"/>
    <w:rsid w:val="002A0A56"/>
    <w:rsid w:val="002A0E38"/>
    <w:rsid w:val="002A0F37"/>
    <w:rsid w:val="002A13E7"/>
    <w:rsid w:val="002A19D1"/>
    <w:rsid w:val="002A1D4E"/>
    <w:rsid w:val="002A24C2"/>
    <w:rsid w:val="002A2541"/>
    <w:rsid w:val="002A25B5"/>
    <w:rsid w:val="002A26F9"/>
    <w:rsid w:val="002A2869"/>
    <w:rsid w:val="002A2A18"/>
    <w:rsid w:val="002A2AE3"/>
    <w:rsid w:val="002A33B5"/>
    <w:rsid w:val="002A382B"/>
    <w:rsid w:val="002A3C9F"/>
    <w:rsid w:val="002A3D8A"/>
    <w:rsid w:val="002A3E09"/>
    <w:rsid w:val="002A3EC8"/>
    <w:rsid w:val="002A4299"/>
    <w:rsid w:val="002A45B8"/>
    <w:rsid w:val="002A45E5"/>
    <w:rsid w:val="002A4926"/>
    <w:rsid w:val="002A4B7D"/>
    <w:rsid w:val="002A4BB8"/>
    <w:rsid w:val="002A5343"/>
    <w:rsid w:val="002A54B6"/>
    <w:rsid w:val="002A5577"/>
    <w:rsid w:val="002A57F8"/>
    <w:rsid w:val="002A590A"/>
    <w:rsid w:val="002A5952"/>
    <w:rsid w:val="002A59F9"/>
    <w:rsid w:val="002A5A3B"/>
    <w:rsid w:val="002A5BCE"/>
    <w:rsid w:val="002A628F"/>
    <w:rsid w:val="002A6682"/>
    <w:rsid w:val="002A67C3"/>
    <w:rsid w:val="002A68E9"/>
    <w:rsid w:val="002A6A68"/>
    <w:rsid w:val="002A6F72"/>
    <w:rsid w:val="002A6F7D"/>
    <w:rsid w:val="002A6FCC"/>
    <w:rsid w:val="002A7000"/>
    <w:rsid w:val="002A708A"/>
    <w:rsid w:val="002A714F"/>
    <w:rsid w:val="002A78AC"/>
    <w:rsid w:val="002A7943"/>
    <w:rsid w:val="002A7C3B"/>
    <w:rsid w:val="002B0099"/>
    <w:rsid w:val="002B0830"/>
    <w:rsid w:val="002B089A"/>
    <w:rsid w:val="002B0A04"/>
    <w:rsid w:val="002B0B73"/>
    <w:rsid w:val="002B0CAF"/>
    <w:rsid w:val="002B0CC1"/>
    <w:rsid w:val="002B0DA4"/>
    <w:rsid w:val="002B0DBE"/>
    <w:rsid w:val="002B0DC2"/>
    <w:rsid w:val="002B10B0"/>
    <w:rsid w:val="002B1641"/>
    <w:rsid w:val="002B170C"/>
    <w:rsid w:val="002B18DF"/>
    <w:rsid w:val="002B1B5A"/>
    <w:rsid w:val="002B2219"/>
    <w:rsid w:val="002B2364"/>
    <w:rsid w:val="002B24D6"/>
    <w:rsid w:val="002B24FA"/>
    <w:rsid w:val="002B26BD"/>
    <w:rsid w:val="002B26C1"/>
    <w:rsid w:val="002B2A48"/>
    <w:rsid w:val="002B2E3C"/>
    <w:rsid w:val="002B3399"/>
    <w:rsid w:val="002B340C"/>
    <w:rsid w:val="002B3453"/>
    <w:rsid w:val="002B3618"/>
    <w:rsid w:val="002B38B5"/>
    <w:rsid w:val="002B3B22"/>
    <w:rsid w:val="002B3BFA"/>
    <w:rsid w:val="002B4074"/>
    <w:rsid w:val="002B44C9"/>
    <w:rsid w:val="002B469A"/>
    <w:rsid w:val="002B47DD"/>
    <w:rsid w:val="002B4ACF"/>
    <w:rsid w:val="002B4B54"/>
    <w:rsid w:val="002B4DF9"/>
    <w:rsid w:val="002B532B"/>
    <w:rsid w:val="002B5580"/>
    <w:rsid w:val="002B5687"/>
    <w:rsid w:val="002B5A80"/>
    <w:rsid w:val="002B620C"/>
    <w:rsid w:val="002B626A"/>
    <w:rsid w:val="002B628E"/>
    <w:rsid w:val="002B629E"/>
    <w:rsid w:val="002B65ED"/>
    <w:rsid w:val="002B6673"/>
    <w:rsid w:val="002B68AD"/>
    <w:rsid w:val="002B690C"/>
    <w:rsid w:val="002B6AF7"/>
    <w:rsid w:val="002B6DC9"/>
    <w:rsid w:val="002B6F27"/>
    <w:rsid w:val="002B707D"/>
    <w:rsid w:val="002B71BA"/>
    <w:rsid w:val="002B74B4"/>
    <w:rsid w:val="002B74FA"/>
    <w:rsid w:val="002B762F"/>
    <w:rsid w:val="002B78CE"/>
    <w:rsid w:val="002B7917"/>
    <w:rsid w:val="002B7EDF"/>
    <w:rsid w:val="002B7F35"/>
    <w:rsid w:val="002C0047"/>
    <w:rsid w:val="002C039E"/>
    <w:rsid w:val="002C062A"/>
    <w:rsid w:val="002C0937"/>
    <w:rsid w:val="002C0970"/>
    <w:rsid w:val="002C0C8B"/>
    <w:rsid w:val="002C0ED6"/>
    <w:rsid w:val="002C0F0E"/>
    <w:rsid w:val="002C1402"/>
    <w:rsid w:val="002C1553"/>
    <w:rsid w:val="002C17BD"/>
    <w:rsid w:val="002C1BC3"/>
    <w:rsid w:val="002C1BE8"/>
    <w:rsid w:val="002C1E0B"/>
    <w:rsid w:val="002C1EEE"/>
    <w:rsid w:val="002C204A"/>
    <w:rsid w:val="002C22A2"/>
    <w:rsid w:val="002C2410"/>
    <w:rsid w:val="002C2732"/>
    <w:rsid w:val="002C2A7B"/>
    <w:rsid w:val="002C2AF1"/>
    <w:rsid w:val="002C2C66"/>
    <w:rsid w:val="002C2D6F"/>
    <w:rsid w:val="002C2DF2"/>
    <w:rsid w:val="002C344D"/>
    <w:rsid w:val="002C380F"/>
    <w:rsid w:val="002C3A42"/>
    <w:rsid w:val="002C41E6"/>
    <w:rsid w:val="002C4891"/>
    <w:rsid w:val="002C490E"/>
    <w:rsid w:val="002C4D26"/>
    <w:rsid w:val="002C4DD5"/>
    <w:rsid w:val="002C4E61"/>
    <w:rsid w:val="002C4ECA"/>
    <w:rsid w:val="002C5401"/>
    <w:rsid w:val="002C544E"/>
    <w:rsid w:val="002C5713"/>
    <w:rsid w:val="002C5C7F"/>
    <w:rsid w:val="002C5DD2"/>
    <w:rsid w:val="002C6097"/>
    <w:rsid w:val="002C6E5B"/>
    <w:rsid w:val="002C7319"/>
    <w:rsid w:val="002C7472"/>
    <w:rsid w:val="002C7A07"/>
    <w:rsid w:val="002C7AEB"/>
    <w:rsid w:val="002D011A"/>
    <w:rsid w:val="002D0342"/>
    <w:rsid w:val="002D0570"/>
    <w:rsid w:val="002D0631"/>
    <w:rsid w:val="002D071A"/>
    <w:rsid w:val="002D0B66"/>
    <w:rsid w:val="002D0B85"/>
    <w:rsid w:val="002D0DEC"/>
    <w:rsid w:val="002D0E31"/>
    <w:rsid w:val="002D11C3"/>
    <w:rsid w:val="002D1A60"/>
    <w:rsid w:val="002D1BE9"/>
    <w:rsid w:val="002D20F2"/>
    <w:rsid w:val="002D2618"/>
    <w:rsid w:val="002D2720"/>
    <w:rsid w:val="002D2B12"/>
    <w:rsid w:val="002D2B64"/>
    <w:rsid w:val="002D2C5A"/>
    <w:rsid w:val="002D2EBD"/>
    <w:rsid w:val="002D2F74"/>
    <w:rsid w:val="002D3243"/>
    <w:rsid w:val="002D33C4"/>
    <w:rsid w:val="002D34B2"/>
    <w:rsid w:val="002D3869"/>
    <w:rsid w:val="002D3ED1"/>
    <w:rsid w:val="002D3FE7"/>
    <w:rsid w:val="002D4092"/>
    <w:rsid w:val="002D411F"/>
    <w:rsid w:val="002D43A3"/>
    <w:rsid w:val="002D43D5"/>
    <w:rsid w:val="002D45A3"/>
    <w:rsid w:val="002D479F"/>
    <w:rsid w:val="002D484F"/>
    <w:rsid w:val="002D48B0"/>
    <w:rsid w:val="002D5168"/>
    <w:rsid w:val="002D519F"/>
    <w:rsid w:val="002D534A"/>
    <w:rsid w:val="002D5515"/>
    <w:rsid w:val="002D589A"/>
    <w:rsid w:val="002D599D"/>
    <w:rsid w:val="002D5A55"/>
    <w:rsid w:val="002D5AA3"/>
    <w:rsid w:val="002D5B37"/>
    <w:rsid w:val="002D5C98"/>
    <w:rsid w:val="002D5EA6"/>
    <w:rsid w:val="002D5EAF"/>
    <w:rsid w:val="002D61D1"/>
    <w:rsid w:val="002D6215"/>
    <w:rsid w:val="002D6400"/>
    <w:rsid w:val="002D6554"/>
    <w:rsid w:val="002D6A76"/>
    <w:rsid w:val="002D6D5E"/>
    <w:rsid w:val="002D6D93"/>
    <w:rsid w:val="002D6DF5"/>
    <w:rsid w:val="002D6FDF"/>
    <w:rsid w:val="002D7123"/>
    <w:rsid w:val="002D724D"/>
    <w:rsid w:val="002D73F0"/>
    <w:rsid w:val="002D73F7"/>
    <w:rsid w:val="002D7637"/>
    <w:rsid w:val="002D76A8"/>
    <w:rsid w:val="002D76B1"/>
    <w:rsid w:val="002D79FD"/>
    <w:rsid w:val="002D7A28"/>
    <w:rsid w:val="002D7A74"/>
    <w:rsid w:val="002D7EB9"/>
    <w:rsid w:val="002E0021"/>
    <w:rsid w:val="002E0279"/>
    <w:rsid w:val="002E02B8"/>
    <w:rsid w:val="002E0970"/>
    <w:rsid w:val="002E0A0C"/>
    <w:rsid w:val="002E0A7A"/>
    <w:rsid w:val="002E0C37"/>
    <w:rsid w:val="002E0D3A"/>
    <w:rsid w:val="002E0E8B"/>
    <w:rsid w:val="002E0EE2"/>
    <w:rsid w:val="002E115E"/>
    <w:rsid w:val="002E123F"/>
    <w:rsid w:val="002E170C"/>
    <w:rsid w:val="002E17F2"/>
    <w:rsid w:val="002E187D"/>
    <w:rsid w:val="002E1F4C"/>
    <w:rsid w:val="002E2081"/>
    <w:rsid w:val="002E2168"/>
    <w:rsid w:val="002E2215"/>
    <w:rsid w:val="002E2533"/>
    <w:rsid w:val="002E25AB"/>
    <w:rsid w:val="002E26F7"/>
    <w:rsid w:val="002E2813"/>
    <w:rsid w:val="002E28C2"/>
    <w:rsid w:val="002E2BE0"/>
    <w:rsid w:val="002E2DA8"/>
    <w:rsid w:val="002E2E18"/>
    <w:rsid w:val="002E3006"/>
    <w:rsid w:val="002E304A"/>
    <w:rsid w:val="002E37AF"/>
    <w:rsid w:val="002E38ED"/>
    <w:rsid w:val="002E3A37"/>
    <w:rsid w:val="002E3B08"/>
    <w:rsid w:val="002E40C4"/>
    <w:rsid w:val="002E44D0"/>
    <w:rsid w:val="002E44D1"/>
    <w:rsid w:val="002E478D"/>
    <w:rsid w:val="002E4910"/>
    <w:rsid w:val="002E4DE1"/>
    <w:rsid w:val="002E4E93"/>
    <w:rsid w:val="002E4F1C"/>
    <w:rsid w:val="002E4FCB"/>
    <w:rsid w:val="002E521C"/>
    <w:rsid w:val="002E5246"/>
    <w:rsid w:val="002E52D9"/>
    <w:rsid w:val="002E548C"/>
    <w:rsid w:val="002E5544"/>
    <w:rsid w:val="002E56B8"/>
    <w:rsid w:val="002E599C"/>
    <w:rsid w:val="002E59F6"/>
    <w:rsid w:val="002E5ED9"/>
    <w:rsid w:val="002E5FB7"/>
    <w:rsid w:val="002E6202"/>
    <w:rsid w:val="002E63C7"/>
    <w:rsid w:val="002E6668"/>
    <w:rsid w:val="002E681E"/>
    <w:rsid w:val="002E68AF"/>
    <w:rsid w:val="002E6BD3"/>
    <w:rsid w:val="002E7190"/>
    <w:rsid w:val="002E7239"/>
    <w:rsid w:val="002E7754"/>
    <w:rsid w:val="002E777B"/>
    <w:rsid w:val="002E7856"/>
    <w:rsid w:val="002E7A86"/>
    <w:rsid w:val="002E7C94"/>
    <w:rsid w:val="002E7CAE"/>
    <w:rsid w:val="002E7E71"/>
    <w:rsid w:val="002E7F65"/>
    <w:rsid w:val="002E7FF8"/>
    <w:rsid w:val="002F0348"/>
    <w:rsid w:val="002F0365"/>
    <w:rsid w:val="002F0573"/>
    <w:rsid w:val="002F06DB"/>
    <w:rsid w:val="002F08A5"/>
    <w:rsid w:val="002F0918"/>
    <w:rsid w:val="002F110C"/>
    <w:rsid w:val="002F117C"/>
    <w:rsid w:val="002F129E"/>
    <w:rsid w:val="002F13E4"/>
    <w:rsid w:val="002F1635"/>
    <w:rsid w:val="002F167A"/>
    <w:rsid w:val="002F196A"/>
    <w:rsid w:val="002F1B50"/>
    <w:rsid w:val="002F1C26"/>
    <w:rsid w:val="002F1D6D"/>
    <w:rsid w:val="002F1FA7"/>
    <w:rsid w:val="002F1FAB"/>
    <w:rsid w:val="002F207F"/>
    <w:rsid w:val="002F2546"/>
    <w:rsid w:val="002F2771"/>
    <w:rsid w:val="002F2CD2"/>
    <w:rsid w:val="002F2F01"/>
    <w:rsid w:val="002F2FA0"/>
    <w:rsid w:val="002F3150"/>
    <w:rsid w:val="002F3392"/>
    <w:rsid w:val="002F36D2"/>
    <w:rsid w:val="002F37A9"/>
    <w:rsid w:val="002F37FD"/>
    <w:rsid w:val="002F3CC1"/>
    <w:rsid w:val="002F3D65"/>
    <w:rsid w:val="002F4126"/>
    <w:rsid w:val="002F49AC"/>
    <w:rsid w:val="002F4D5C"/>
    <w:rsid w:val="002F4FD9"/>
    <w:rsid w:val="002F5137"/>
    <w:rsid w:val="002F5296"/>
    <w:rsid w:val="002F534A"/>
    <w:rsid w:val="002F5920"/>
    <w:rsid w:val="002F5A4E"/>
    <w:rsid w:val="002F5AF2"/>
    <w:rsid w:val="002F5C52"/>
    <w:rsid w:val="002F5F41"/>
    <w:rsid w:val="002F5F4A"/>
    <w:rsid w:val="002F643F"/>
    <w:rsid w:val="002F6844"/>
    <w:rsid w:val="002F6879"/>
    <w:rsid w:val="002F693B"/>
    <w:rsid w:val="002F6C84"/>
    <w:rsid w:val="002F6E82"/>
    <w:rsid w:val="002F6FA1"/>
    <w:rsid w:val="002F70F5"/>
    <w:rsid w:val="002F7158"/>
    <w:rsid w:val="002F7923"/>
    <w:rsid w:val="002F7DA4"/>
    <w:rsid w:val="0030001B"/>
    <w:rsid w:val="003000A8"/>
    <w:rsid w:val="00300287"/>
    <w:rsid w:val="003002E3"/>
    <w:rsid w:val="00300339"/>
    <w:rsid w:val="0030054C"/>
    <w:rsid w:val="00300550"/>
    <w:rsid w:val="0030055C"/>
    <w:rsid w:val="003009C5"/>
    <w:rsid w:val="003009E1"/>
    <w:rsid w:val="00300DBA"/>
    <w:rsid w:val="00300DD1"/>
    <w:rsid w:val="00300F4D"/>
    <w:rsid w:val="00301725"/>
    <w:rsid w:val="00301B2C"/>
    <w:rsid w:val="00301C70"/>
    <w:rsid w:val="00301CE6"/>
    <w:rsid w:val="00301F1E"/>
    <w:rsid w:val="00302313"/>
    <w:rsid w:val="003023A0"/>
    <w:rsid w:val="0030256B"/>
    <w:rsid w:val="00302809"/>
    <w:rsid w:val="00302896"/>
    <w:rsid w:val="00302BB1"/>
    <w:rsid w:val="00302BBB"/>
    <w:rsid w:val="00302CB2"/>
    <w:rsid w:val="00302CDE"/>
    <w:rsid w:val="00303121"/>
    <w:rsid w:val="0030326A"/>
    <w:rsid w:val="0030354C"/>
    <w:rsid w:val="0030399E"/>
    <w:rsid w:val="00303AB4"/>
    <w:rsid w:val="00303CC0"/>
    <w:rsid w:val="00303D3C"/>
    <w:rsid w:val="00303FAC"/>
    <w:rsid w:val="003040AC"/>
    <w:rsid w:val="00304124"/>
    <w:rsid w:val="00304251"/>
    <w:rsid w:val="00304275"/>
    <w:rsid w:val="003047A3"/>
    <w:rsid w:val="00304FB4"/>
    <w:rsid w:val="0030501F"/>
    <w:rsid w:val="0030519F"/>
    <w:rsid w:val="00305569"/>
    <w:rsid w:val="00305723"/>
    <w:rsid w:val="00305ADF"/>
    <w:rsid w:val="00305BEB"/>
    <w:rsid w:val="00306449"/>
    <w:rsid w:val="0030646C"/>
    <w:rsid w:val="00306575"/>
    <w:rsid w:val="00306973"/>
    <w:rsid w:val="00306FDA"/>
    <w:rsid w:val="003070A1"/>
    <w:rsid w:val="00307114"/>
    <w:rsid w:val="003072A4"/>
    <w:rsid w:val="003072CB"/>
    <w:rsid w:val="00307761"/>
    <w:rsid w:val="00307763"/>
    <w:rsid w:val="003077F8"/>
    <w:rsid w:val="0030787C"/>
    <w:rsid w:val="003078D7"/>
    <w:rsid w:val="00307AA6"/>
    <w:rsid w:val="00307BA1"/>
    <w:rsid w:val="00307BCC"/>
    <w:rsid w:val="00307CC7"/>
    <w:rsid w:val="00307F4F"/>
    <w:rsid w:val="00307FB6"/>
    <w:rsid w:val="003106ED"/>
    <w:rsid w:val="0031083A"/>
    <w:rsid w:val="00310B35"/>
    <w:rsid w:val="00310C99"/>
    <w:rsid w:val="003110E5"/>
    <w:rsid w:val="00311116"/>
    <w:rsid w:val="003111B4"/>
    <w:rsid w:val="00311403"/>
    <w:rsid w:val="00311520"/>
    <w:rsid w:val="00311545"/>
    <w:rsid w:val="0031161E"/>
    <w:rsid w:val="00311662"/>
    <w:rsid w:val="00311678"/>
    <w:rsid w:val="00311702"/>
    <w:rsid w:val="00311755"/>
    <w:rsid w:val="00311A0C"/>
    <w:rsid w:val="00311B1B"/>
    <w:rsid w:val="00311D7F"/>
    <w:rsid w:val="00311E82"/>
    <w:rsid w:val="00311F8D"/>
    <w:rsid w:val="003122E8"/>
    <w:rsid w:val="003123A9"/>
    <w:rsid w:val="003123F1"/>
    <w:rsid w:val="0031261B"/>
    <w:rsid w:val="00312AB1"/>
    <w:rsid w:val="00312C54"/>
    <w:rsid w:val="00312D5F"/>
    <w:rsid w:val="0031318E"/>
    <w:rsid w:val="003133D4"/>
    <w:rsid w:val="0031348A"/>
    <w:rsid w:val="003136EB"/>
    <w:rsid w:val="003137C3"/>
    <w:rsid w:val="00313FD6"/>
    <w:rsid w:val="0031403D"/>
    <w:rsid w:val="003143BD"/>
    <w:rsid w:val="00314692"/>
    <w:rsid w:val="00314699"/>
    <w:rsid w:val="00314B02"/>
    <w:rsid w:val="00314B2C"/>
    <w:rsid w:val="00314BAF"/>
    <w:rsid w:val="00314C52"/>
    <w:rsid w:val="00314E1D"/>
    <w:rsid w:val="00315059"/>
    <w:rsid w:val="00315127"/>
    <w:rsid w:val="00315363"/>
    <w:rsid w:val="00315422"/>
    <w:rsid w:val="0031578B"/>
    <w:rsid w:val="00315914"/>
    <w:rsid w:val="00315B79"/>
    <w:rsid w:val="00315EA9"/>
    <w:rsid w:val="00315F69"/>
    <w:rsid w:val="00315F97"/>
    <w:rsid w:val="003163AF"/>
    <w:rsid w:val="00316507"/>
    <w:rsid w:val="00316613"/>
    <w:rsid w:val="00316735"/>
    <w:rsid w:val="003168E8"/>
    <w:rsid w:val="00316A54"/>
    <w:rsid w:val="00316F36"/>
    <w:rsid w:val="00317215"/>
    <w:rsid w:val="00317216"/>
    <w:rsid w:val="00317396"/>
    <w:rsid w:val="00317442"/>
    <w:rsid w:val="003178FB"/>
    <w:rsid w:val="00317959"/>
    <w:rsid w:val="00317B3F"/>
    <w:rsid w:val="00317EF8"/>
    <w:rsid w:val="00317F19"/>
    <w:rsid w:val="003201AA"/>
    <w:rsid w:val="0032025C"/>
    <w:rsid w:val="003203ED"/>
    <w:rsid w:val="00320569"/>
    <w:rsid w:val="00320910"/>
    <w:rsid w:val="00320961"/>
    <w:rsid w:val="00320F1C"/>
    <w:rsid w:val="00320F83"/>
    <w:rsid w:val="003210A6"/>
    <w:rsid w:val="00321195"/>
    <w:rsid w:val="00321352"/>
    <w:rsid w:val="00321601"/>
    <w:rsid w:val="0032197F"/>
    <w:rsid w:val="00321CC6"/>
    <w:rsid w:val="00321D41"/>
    <w:rsid w:val="0032242D"/>
    <w:rsid w:val="00322508"/>
    <w:rsid w:val="003225AE"/>
    <w:rsid w:val="003226EA"/>
    <w:rsid w:val="00322763"/>
    <w:rsid w:val="00322811"/>
    <w:rsid w:val="003229D3"/>
    <w:rsid w:val="003229E1"/>
    <w:rsid w:val="00322A8E"/>
    <w:rsid w:val="00322B9A"/>
    <w:rsid w:val="00322C9F"/>
    <w:rsid w:val="00322F1C"/>
    <w:rsid w:val="0032322B"/>
    <w:rsid w:val="00323678"/>
    <w:rsid w:val="00323987"/>
    <w:rsid w:val="00323DD2"/>
    <w:rsid w:val="003240D8"/>
    <w:rsid w:val="003241AE"/>
    <w:rsid w:val="00324347"/>
    <w:rsid w:val="0032442E"/>
    <w:rsid w:val="0032460E"/>
    <w:rsid w:val="0032480C"/>
    <w:rsid w:val="003248A0"/>
    <w:rsid w:val="003248B9"/>
    <w:rsid w:val="00324A16"/>
    <w:rsid w:val="00324B56"/>
    <w:rsid w:val="00324B59"/>
    <w:rsid w:val="00324BDE"/>
    <w:rsid w:val="00324D23"/>
    <w:rsid w:val="00324F0E"/>
    <w:rsid w:val="00324FEB"/>
    <w:rsid w:val="00325503"/>
    <w:rsid w:val="0032559D"/>
    <w:rsid w:val="0032569D"/>
    <w:rsid w:val="00325740"/>
    <w:rsid w:val="003257C6"/>
    <w:rsid w:val="00325874"/>
    <w:rsid w:val="003258D6"/>
    <w:rsid w:val="00326168"/>
    <w:rsid w:val="003267B6"/>
    <w:rsid w:val="00326B06"/>
    <w:rsid w:val="00327540"/>
    <w:rsid w:val="00327AAA"/>
    <w:rsid w:val="00327B72"/>
    <w:rsid w:val="00327BD1"/>
    <w:rsid w:val="00327D14"/>
    <w:rsid w:val="00327E89"/>
    <w:rsid w:val="00327F32"/>
    <w:rsid w:val="00330276"/>
    <w:rsid w:val="003304EF"/>
    <w:rsid w:val="0033055A"/>
    <w:rsid w:val="003308A6"/>
    <w:rsid w:val="00330BF6"/>
    <w:rsid w:val="00330ECF"/>
    <w:rsid w:val="00331256"/>
    <w:rsid w:val="00331318"/>
    <w:rsid w:val="00331553"/>
    <w:rsid w:val="00331751"/>
    <w:rsid w:val="003318F5"/>
    <w:rsid w:val="00331A10"/>
    <w:rsid w:val="00331BB5"/>
    <w:rsid w:val="00331C4C"/>
    <w:rsid w:val="00331D8E"/>
    <w:rsid w:val="00331F74"/>
    <w:rsid w:val="00332016"/>
    <w:rsid w:val="0033220D"/>
    <w:rsid w:val="003324B5"/>
    <w:rsid w:val="003324EC"/>
    <w:rsid w:val="00332686"/>
    <w:rsid w:val="0033275A"/>
    <w:rsid w:val="00332BD8"/>
    <w:rsid w:val="00332F5E"/>
    <w:rsid w:val="0033306F"/>
    <w:rsid w:val="00333196"/>
    <w:rsid w:val="0033341A"/>
    <w:rsid w:val="003334AA"/>
    <w:rsid w:val="003334F5"/>
    <w:rsid w:val="00333610"/>
    <w:rsid w:val="0033361E"/>
    <w:rsid w:val="0033369B"/>
    <w:rsid w:val="00333A01"/>
    <w:rsid w:val="00333B72"/>
    <w:rsid w:val="0033423C"/>
    <w:rsid w:val="00334471"/>
    <w:rsid w:val="00334490"/>
    <w:rsid w:val="003344EA"/>
    <w:rsid w:val="00334579"/>
    <w:rsid w:val="00334821"/>
    <w:rsid w:val="00335488"/>
    <w:rsid w:val="00335858"/>
    <w:rsid w:val="00335952"/>
    <w:rsid w:val="00335A51"/>
    <w:rsid w:val="00335BB9"/>
    <w:rsid w:val="00335F8A"/>
    <w:rsid w:val="00336347"/>
    <w:rsid w:val="00336545"/>
    <w:rsid w:val="00336AF4"/>
    <w:rsid w:val="00336BDA"/>
    <w:rsid w:val="00336D7B"/>
    <w:rsid w:val="003370A4"/>
    <w:rsid w:val="00337343"/>
    <w:rsid w:val="003376AF"/>
    <w:rsid w:val="00337744"/>
    <w:rsid w:val="003378AA"/>
    <w:rsid w:val="00337A86"/>
    <w:rsid w:val="00337E8C"/>
    <w:rsid w:val="00340034"/>
    <w:rsid w:val="003403FC"/>
    <w:rsid w:val="0034049F"/>
    <w:rsid w:val="00340589"/>
    <w:rsid w:val="00340638"/>
    <w:rsid w:val="003408C8"/>
    <w:rsid w:val="003408C9"/>
    <w:rsid w:val="00340D29"/>
    <w:rsid w:val="00340E4E"/>
    <w:rsid w:val="00340ED0"/>
    <w:rsid w:val="00340EE0"/>
    <w:rsid w:val="0034103B"/>
    <w:rsid w:val="003413BE"/>
    <w:rsid w:val="003413C7"/>
    <w:rsid w:val="003418F7"/>
    <w:rsid w:val="00341924"/>
    <w:rsid w:val="0034213C"/>
    <w:rsid w:val="003421CA"/>
    <w:rsid w:val="00342311"/>
    <w:rsid w:val="003423A0"/>
    <w:rsid w:val="0034243F"/>
    <w:rsid w:val="00342612"/>
    <w:rsid w:val="003427E2"/>
    <w:rsid w:val="00342BD7"/>
    <w:rsid w:val="00342D8E"/>
    <w:rsid w:val="00343765"/>
    <w:rsid w:val="003437B6"/>
    <w:rsid w:val="003437EF"/>
    <w:rsid w:val="00343853"/>
    <w:rsid w:val="00343A72"/>
    <w:rsid w:val="00343C7D"/>
    <w:rsid w:val="00343D8D"/>
    <w:rsid w:val="00343E54"/>
    <w:rsid w:val="003440B6"/>
    <w:rsid w:val="003442D8"/>
    <w:rsid w:val="0034439C"/>
    <w:rsid w:val="00344630"/>
    <w:rsid w:val="00344A64"/>
    <w:rsid w:val="00344AED"/>
    <w:rsid w:val="00344D6F"/>
    <w:rsid w:val="00344DD5"/>
    <w:rsid w:val="00344E3B"/>
    <w:rsid w:val="00345193"/>
    <w:rsid w:val="003453D2"/>
    <w:rsid w:val="003453F2"/>
    <w:rsid w:val="003458A1"/>
    <w:rsid w:val="00345A36"/>
    <w:rsid w:val="00345B20"/>
    <w:rsid w:val="00345D95"/>
    <w:rsid w:val="003461AC"/>
    <w:rsid w:val="00346424"/>
    <w:rsid w:val="0034654C"/>
    <w:rsid w:val="00346599"/>
    <w:rsid w:val="003466A9"/>
    <w:rsid w:val="00346917"/>
    <w:rsid w:val="00346A0C"/>
    <w:rsid w:val="00346B9D"/>
    <w:rsid w:val="00346DB5"/>
    <w:rsid w:val="00346E0E"/>
    <w:rsid w:val="00347143"/>
    <w:rsid w:val="0034751B"/>
    <w:rsid w:val="003477B1"/>
    <w:rsid w:val="00347A0C"/>
    <w:rsid w:val="00347B38"/>
    <w:rsid w:val="0035027C"/>
    <w:rsid w:val="0035032A"/>
    <w:rsid w:val="00350435"/>
    <w:rsid w:val="00350841"/>
    <w:rsid w:val="00350910"/>
    <w:rsid w:val="00350FA0"/>
    <w:rsid w:val="00350FF4"/>
    <w:rsid w:val="0035102C"/>
    <w:rsid w:val="00351432"/>
    <w:rsid w:val="0035176A"/>
    <w:rsid w:val="003517A5"/>
    <w:rsid w:val="00351821"/>
    <w:rsid w:val="00351A4D"/>
    <w:rsid w:val="00351C6B"/>
    <w:rsid w:val="003520B6"/>
    <w:rsid w:val="003523E9"/>
    <w:rsid w:val="003526A5"/>
    <w:rsid w:val="00352AFE"/>
    <w:rsid w:val="0035320C"/>
    <w:rsid w:val="0035337D"/>
    <w:rsid w:val="00353788"/>
    <w:rsid w:val="00353C0F"/>
    <w:rsid w:val="00353DBD"/>
    <w:rsid w:val="00353F80"/>
    <w:rsid w:val="003540AC"/>
    <w:rsid w:val="0035415D"/>
    <w:rsid w:val="003545E4"/>
    <w:rsid w:val="00354611"/>
    <w:rsid w:val="00354631"/>
    <w:rsid w:val="00355033"/>
    <w:rsid w:val="003554DB"/>
    <w:rsid w:val="00355635"/>
    <w:rsid w:val="003557B5"/>
    <w:rsid w:val="00355977"/>
    <w:rsid w:val="0035599C"/>
    <w:rsid w:val="0035603F"/>
    <w:rsid w:val="00356731"/>
    <w:rsid w:val="00356CE1"/>
    <w:rsid w:val="00356DFE"/>
    <w:rsid w:val="00356E9B"/>
    <w:rsid w:val="00356F6F"/>
    <w:rsid w:val="00357378"/>
    <w:rsid w:val="00357380"/>
    <w:rsid w:val="00357738"/>
    <w:rsid w:val="0036016B"/>
    <w:rsid w:val="003602D9"/>
    <w:rsid w:val="00360452"/>
    <w:rsid w:val="003604CE"/>
    <w:rsid w:val="003605A4"/>
    <w:rsid w:val="003608A0"/>
    <w:rsid w:val="00360AA0"/>
    <w:rsid w:val="00360B95"/>
    <w:rsid w:val="00360D6A"/>
    <w:rsid w:val="00361259"/>
    <w:rsid w:val="003615F3"/>
    <w:rsid w:val="00361771"/>
    <w:rsid w:val="00361AD8"/>
    <w:rsid w:val="00361CE8"/>
    <w:rsid w:val="0036229C"/>
    <w:rsid w:val="003622A7"/>
    <w:rsid w:val="00362382"/>
    <w:rsid w:val="00362458"/>
    <w:rsid w:val="00362986"/>
    <w:rsid w:val="00362A97"/>
    <w:rsid w:val="00362B81"/>
    <w:rsid w:val="0036327B"/>
    <w:rsid w:val="003633DC"/>
    <w:rsid w:val="003634E0"/>
    <w:rsid w:val="0036380A"/>
    <w:rsid w:val="00363A1D"/>
    <w:rsid w:val="00363EF8"/>
    <w:rsid w:val="00363EFD"/>
    <w:rsid w:val="00363F76"/>
    <w:rsid w:val="00364041"/>
    <w:rsid w:val="00364361"/>
    <w:rsid w:val="0036440F"/>
    <w:rsid w:val="00364933"/>
    <w:rsid w:val="00364995"/>
    <w:rsid w:val="00364AA2"/>
    <w:rsid w:val="00364B26"/>
    <w:rsid w:val="00364CAA"/>
    <w:rsid w:val="00365100"/>
    <w:rsid w:val="00365205"/>
    <w:rsid w:val="00365235"/>
    <w:rsid w:val="00365295"/>
    <w:rsid w:val="00365605"/>
    <w:rsid w:val="00365ABE"/>
    <w:rsid w:val="00365DF9"/>
    <w:rsid w:val="00365F8D"/>
    <w:rsid w:val="003663C1"/>
    <w:rsid w:val="003667EB"/>
    <w:rsid w:val="00366BC0"/>
    <w:rsid w:val="0036706C"/>
    <w:rsid w:val="003677E0"/>
    <w:rsid w:val="0037014D"/>
    <w:rsid w:val="003704CF"/>
    <w:rsid w:val="00370619"/>
    <w:rsid w:val="003706A3"/>
    <w:rsid w:val="00370900"/>
    <w:rsid w:val="00370A41"/>
    <w:rsid w:val="00370A5B"/>
    <w:rsid w:val="00370C4D"/>
    <w:rsid w:val="00370DE3"/>
    <w:rsid w:val="00370E47"/>
    <w:rsid w:val="003710E5"/>
    <w:rsid w:val="00371223"/>
    <w:rsid w:val="00371680"/>
    <w:rsid w:val="0037171C"/>
    <w:rsid w:val="0037206D"/>
    <w:rsid w:val="00372342"/>
    <w:rsid w:val="003724AB"/>
    <w:rsid w:val="003726C8"/>
    <w:rsid w:val="0037286D"/>
    <w:rsid w:val="00372B41"/>
    <w:rsid w:val="00372BBD"/>
    <w:rsid w:val="00372E8A"/>
    <w:rsid w:val="00372F1B"/>
    <w:rsid w:val="00372F8A"/>
    <w:rsid w:val="00372FAB"/>
    <w:rsid w:val="0037308B"/>
    <w:rsid w:val="00373318"/>
    <w:rsid w:val="003734E0"/>
    <w:rsid w:val="003737DE"/>
    <w:rsid w:val="0037388F"/>
    <w:rsid w:val="00373C1F"/>
    <w:rsid w:val="003742AC"/>
    <w:rsid w:val="003745BB"/>
    <w:rsid w:val="0037497D"/>
    <w:rsid w:val="003751B5"/>
    <w:rsid w:val="003752DF"/>
    <w:rsid w:val="003754E9"/>
    <w:rsid w:val="0037597C"/>
    <w:rsid w:val="003759B8"/>
    <w:rsid w:val="00375B48"/>
    <w:rsid w:val="00375B9D"/>
    <w:rsid w:val="00375CC1"/>
    <w:rsid w:val="00375E89"/>
    <w:rsid w:val="0037635B"/>
    <w:rsid w:val="003763C3"/>
    <w:rsid w:val="0037642B"/>
    <w:rsid w:val="00376477"/>
    <w:rsid w:val="00376494"/>
    <w:rsid w:val="00376698"/>
    <w:rsid w:val="003766E4"/>
    <w:rsid w:val="00376FD3"/>
    <w:rsid w:val="00377344"/>
    <w:rsid w:val="00377397"/>
    <w:rsid w:val="0037779C"/>
    <w:rsid w:val="00377BA7"/>
    <w:rsid w:val="00377CE1"/>
    <w:rsid w:val="00377E2C"/>
    <w:rsid w:val="00377EB9"/>
    <w:rsid w:val="00377F5B"/>
    <w:rsid w:val="00377FC5"/>
    <w:rsid w:val="003800A8"/>
    <w:rsid w:val="003801BC"/>
    <w:rsid w:val="003803F6"/>
    <w:rsid w:val="00380829"/>
    <w:rsid w:val="00380B3B"/>
    <w:rsid w:val="00380DEB"/>
    <w:rsid w:val="00381197"/>
    <w:rsid w:val="00381A4E"/>
    <w:rsid w:val="00381C71"/>
    <w:rsid w:val="00382247"/>
    <w:rsid w:val="003823B4"/>
    <w:rsid w:val="0038240B"/>
    <w:rsid w:val="003824BD"/>
    <w:rsid w:val="00382654"/>
    <w:rsid w:val="00382891"/>
    <w:rsid w:val="003828B1"/>
    <w:rsid w:val="00382991"/>
    <w:rsid w:val="00382BB3"/>
    <w:rsid w:val="0038347E"/>
    <w:rsid w:val="0038348C"/>
    <w:rsid w:val="003835FC"/>
    <w:rsid w:val="00383862"/>
    <w:rsid w:val="00383A84"/>
    <w:rsid w:val="00383B9D"/>
    <w:rsid w:val="00383FBC"/>
    <w:rsid w:val="0038433F"/>
    <w:rsid w:val="00384469"/>
    <w:rsid w:val="003846EF"/>
    <w:rsid w:val="003849F4"/>
    <w:rsid w:val="00384DCD"/>
    <w:rsid w:val="00384F8D"/>
    <w:rsid w:val="0038526C"/>
    <w:rsid w:val="003852F2"/>
    <w:rsid w:val="003853FC"/>
    <w:rsid w:val="00385BF0"/>
    <w:rsid w:val="00385DEB"/>
    <w:rsid w:val="00385ED8"/>
    <w:rsid w:val="00385EDB"/>
    <w:rsid w:val="0038619C"/>
    <w:rsid w:val="003862B5"/>
    <w:rsid w:val="00386307"/>
    <w:rsid w:val="00386588"/>
    <w:rsid w:val="003865A4"/>
    <w:rsid w:val="003867B1"/>
    <w:rsid w:val="0038689E"/>
    <w:rsid w:val="003868F5"/>
    <w:rsid w:val="003869BB"/>
    <w:rsid w:val="00386D53"/>
    <w:rsid w:val="00386DAB"/>
    <w:rsid w:val="00386E98"/>
    <w:rsid w:val="00386F87"/>
    <w:rsid w:val="003871C8"/>
    <w:rsid w:val="003875E0"/>
    <w:rsid w:val="00387635"/>
    <w:rsid w:val="003877D7"/>
    <w:rsid w:val="003879DD"/>
    <w:rsid w:val="00387BC8"/>
    <w:rsid w:val="00387D18"/>
    <w:rsid w:val="00387D76"/>
    <w:rsid w:val="00390064"/>
    <w:rsid w:val="00390073"/>
    <w:rsid w:val="0039010C"/>
    <w:rsid w:val="00390149"/>
    <w:rsid w:val="003902F6"/>
    <w:rsid w:val="003902FE"/>
    <w:rsid w:val="0039048E"/>
    <w:rsid w:val="00390593"/>
    <w:rsid w:val="0039077E"/>
    <w:rsid w:val="0039082F"/>
    <w:rsid w:val="003908C3"/>
    <w:rsid w:val="00390B83"/>
    <w:rsid w:val="00390B9A"/>
    <w:rsid w:val="00390BBF"/>
    <w:rsid w:val="00390D0B"/>
    <w:rsid w:val="00391546"/>
    <w:rsid w:val="00391714"/>
    <w:rsid w:val="003919C0"/>
    <w:rsid w:val="00391A9A"/>
    <w:rsid w:val="00391B68"/>
    <w:rsid w:val="00391D59"/>
    <w:rsid w:val="00391E03"/>
    <w:rsid w:val="00391F15"/>
    <w:rsid w:val="0039212C"/>
    <w:rsid w:val="003921F6"/>
    <w:rsid w:val="003922F5"/>
    <w:rsid w:val="003926D4"/>
    <w:rsid w:val="00392AD6"/>
    <w:rsid w:val="003931BB"/>
    <w:rsid w:val="003932A3"/>
    <w:rsid w:val="00393309"/>
    <w:rsid w:val="003935A1"/>
    <w:rsid w:val="00393655"/>
    <w:rsid w:val="0039367A"/>
    <w:rsid w:val="003938A7"/>
    <w:rsid w:val="00393983"/>
    <w:rsid w:val="003939FF"/>
    <w:rsid w:val="00393C4F"/>
    <w:rsid w:val="00393D17"/>
    <w:rsid w:val="003941E5"/>
    <w:rsid w:val="00394200"/>
    <w:rsid w:val="00394418"/>
    <w:rsid w:val="0039498B"/>
    <w:rsid w:val="003953B9"/>
    <w:rsid w:val="00395401"/>
    <w:rsid w:val="0039540B"/>
    <w:rsid w:val="00395494"/>
    <w:rsid w:val="00395A58"/>
    <w:rsid w:val="00395CF2"/>
    <w:rsid w:val="00395FB1"/>
    <w:rsid w:val="0039611E"/>
    <w:rsid w:val="00396376"/>
    <w:rsid w:val="003969FA"/>
    <w:rsid w:val="00396C9F"/>
    <w:rsid w:val="003971C9"/>
    <w:rsid w:val="003971E9"/>
    <w:rsid w:val="00397228"/>
    <w:rsid w:val="00397249"/>
    <w:rsid w:val="00397269"/>
    <w:rsid w:val="00397355"/>
    <w:rsid w:val="00397504"/>
    <w:rsid w:val="00397676"/>
    <w:rsid w:val="003976D6"/>
    <w:rsid w:val="00397A67"/>
    <w:rsid w:val="00397F7B"/>
    <w:rsid w:val="00397FEA"/>
    <w:rsid w:val="003A0059"/>
    <w:rsid w:val="003A01E3"/>
    <w:rsid w:val="003A0444"/>
    <w:rsid w:val="003A09E1"/>
    <w:rsid w:val="003A0A20"/>
    <w:rsid w:val="003A0C20"/>
    <w:rsid w:val="003A1660"/>
    <w:rsid w:val="003A1859"/>
    <w:rsid w:val="003A19E5"/>
    <w:rsid w:val="003A1C0A"/>
    <w:rsid w:val="003A1D60"/>
    <w:rsid w:val="003A1DD2"/>
    <w:rsid w:val="003A2073"/>
    <w:rsid w:val="003A2223"/>
    <w:rsid w:val="003A26A5"/>
    <w:rsid w:val="003A2839"/>
    <w:rsid w:val="003A28DD"/>
    <w:rsid w:val="003A2A0F"/>
    <w:rsid w:val="003A2C0A"/>
    <w:rsid w:val="003A2EC3"/>
    <w:rsid w:val="003A30D8"/>
    <w:rsid w:val="003A3321"/>
    <w:rsid w:val="003A3388"/>
    <w:rsid w:val="003A378F"/>
    <w:rsid w:val="003A39AE"/>
    <w:rsid w:val="003A39C9"/>
    <w:rsid w:val="003A3E31"/>
    <w:rsid w:val="003A4129"/>
    <w:rsid w:val="003A4302"/>
    <w:rsid w:val="003A45A1"/>
    <w:rsid w:val="003A4707"/>
    <w:rsid w:val="003A47AC"/>
    <w:rsid w:val="003A4AB2"/>
    <w:rsid w:val="003A4B86"/>
    <w:rsid w:val="003A4F5A"/>
    <w:rsid w:val="003A5151"/>
    <w:rsid w:val="003A5490"/>
    <w:rsid w:val="003A57EC"/>
    <w:rsid w:val="003A5912"/>
    <w:rsid w:val="003A5A92"/>
    <w:rsid w:val="003A5B0A"/>
    <w:rsid w:val="003A66BC"/>
    <w:rsid w:val="003A66DB"/>
    <w:rsid w:val="003A6762"/>
    <w:rsid w:val="003A684B"/>
    <w:rsid w:val="003A69D1"/>
    <w:rsid w:val="003A6BAC"/>
    <w:rsid w:val="003A6DF9"/>
    <w:rsid w:val="003A70A4"/>
    <w:rsid w:val="003A70FA"/>
    <w:rsid w:val="003A725D"/>
    <w:rsid w:val="003A77A6"/>
    <w:rsid w:val="003A7D49"/>
    <w:rsid w:val="003A7EF3"/>
    <w:rsid w:val="003A7F59"/>
    <w:rsid w:val="003A7F98"/>
    <w:rsid w:val="003A7FCC"/>
    <w:rsid w:val="003A7FCF"/>
    <w:rsid w:val="003B020F"/>
    <w:rsid w:val="003B0295"/>
    <w:rsid w:val="003B05B1"/>
    <w:rsid w:val="003B0654"/>
    <w:rsid w:val="003B0690"/>
    <w:rsid w:val="003B083A"/>
    <w:rsid w:val="003B0E5B"/>
    <w:rsid w:val="003B1041"/>
    <w:rsid w:val="003B157D"/>
    <w:rsid w:val="003B159C"/>
    <w:rsid w:val="003B165D"/>
    <w:rsid w:val="003B1969"/>
    <w:rsid w:val="003B19B8"/>
    <w:rsid w:val="003B19F8"/>
    <w:rsid w:val="003B1EA4"/>
    <w:rsid w:val="003B2139"/>
    <w:rsid w:val="003B2145"/>
    <w:rsid w:val="003B2873"/>
    <w:rsid w:val="003B29F5"/>
    <w:rsid w:val="003B2A2A"/>
    <w:rsid w:val="003B2A8A"/>
    <w:rsid w:val="003B361E"/>
    <w:rsid w:val="003B369F"/>
    <w:rsid w:val="003B36A3"/>
    <w:rsid w:val="003B3785"/>
    <w:rsid w:val="003B3BA8"/>
    <w:rsid w:val="003B41ED"/>
    <w:rsid w:val="003B45B6"/>
    <w:rsid w:val="003B45C9"/>
    <w:rsid w:val="003B46F6"/>
    <w:rsid w:val="003B4AAE"/>
    <w:rsid w:val="003B4E80"/>
    <w:rsid w:val="003B523C"/>
    <w:rsid w:val="003B53F4"/>
    <w:rsid w:val="003B5435"/>
    <w:rsid w:val="003B55D3"/>
    <w:rsid w:val="003B573F"/>
    <w:rsid w:val="003B58AB"/>
    <w:rsid w:val="003B5A7A"/>
    <w:rsid w:val="003B5C8C"/>
    <w:rsid w:val="003B5CD8"/>
    <w:rsid w:val="003B5F52"/>
    <w:rsid w:val="003B5FF3"/>
    <w:rsid w:val="003B6306"/>
    <w:rsid w:val="003B6414"/>
    <w:rsid w:val="003B64A6"/>
    <w:rsid w:val="003B64BB"/>
    <w:rsid w:val="003B64EB"/>
    <w:rsid w:val="003B665D"/>
    <w:rsid w:val="003B6895"/>
    <w:rsid w:val="003B6952"/>
    <w:rsid w:val="003B6E54"/>
    <w:rsid w:val="003B6ECA"/>
    <w:rsid w:val="003B6F8D"/>
    <w:rsid w:val="003B6FA0"/>
    <w:rsid w:val="003B75D6"/>
    <w:rsid w:val="003B7A4A"/>
    <w:rsid w:val="003B7E4F"/>
    <w:rsid w:val="003B7F66"/>
    <w:rsid w:val="003B7FE5"/>
    <w:rsid w:val="003C0445"/>
    <w:rsid w:val="003C0755"/>
    <w:rsid w:val="003C0EAF"/>
    <w:rsid w:val="003C1155"/>
    <w:rsid w:val="003C11C8"/>
    <w:rsid w:val="003C12E6"/>
    <w:rsid w:val="003C12F5"/>
    <w:rsid w:val="003C14B3"/>
    <w:rsid w:val="003C2027"/>
    <w:rsid w:val="003C20E3"/>
    <w:rsid w:val="003C23A9"/>
    <w:rsid w:val="003C2550"/>
    <w:rsid w:val="003C2702"/>
    <w:rsid w:val="003C27EB"/>
    <w:rsid w:val="003C2AE6"/>
    <w:rsid w:val="003C2CE7"/>
    <w:rsid w:val="003C38B3"/>
    <w:rsid w:val="003C3A39"/>
    <w:rsid w:val="003C3A3B"/>
    <w:rsid w:val="003C3A41"/>
    <w:rsid w:val="003C3CD7"/>
    <w:rsid w:val="003C4376"/>
    <w:rsid w:val="003C4385"/>
    <w:rsid w:val="003C4705"/>
    <w:rsid w:val="003C4841"/>
    <w:rsid w:val="003C4A22"/>
    <w:rsid w:val="003C4DCA"/>
    <w:rsid w:val="003C4DD5"/>
    <w:rsid w:val="003C5086"/>
    <w:rsid w:val="003C5251"/>
    <w:rsid w:val="003C5334"/>
    <w:rsid w:val="003C596A"/>
    <w:rsid w:val="003C5A7B"/>
    <w:rsid w:val="003C5E90"/>
    <w:rsid w:val="003C61D4"/>
    <w:rsid w:val="003C6248"/>
    <w:rsid w:val="003C68AF"/>
    <w:rsid w:val="003C69EF"/>
    <w:rsid w:val="003C6AE6"/>
    <w:rsid w:val="003C7173"/>
    <w:rsid w:val="003C73C5"/>
    <w:rsid w:val="003C742E"/>
    <w:rsid w:val="003C7806"/>
    <w:rsid w:val="003C7A38"/>
    <w:rsid w:val="003C7B58"/>
    <w:rsid w:val="003C7B61"/>
    <w:rsid w:val="003C7BE1"/>
    <w:rsid w:val="003D00F5"/>
    <w:rsid w:val="003D0102"/>
    <w:rsid w:val="003D034D"/>
    <w:rsid w:val="003D0951"/>
    <w:rsid w:val="003D09E2"/>
    <w:rsid w:val="003D109F"/>
    <w:rsid w:val="003D1133"/>
    <w:rsid w:val="003D13D2"/>
    <w:rsid w:val="003D1547"/>
    <w:rsid w:val="003D1645"/>
    <w:rsid w:val="003D16E7"/>
    <w:rsid w:val="003D1825"/>
    <w:rsid w:val="003D19F3"/>
    <w:rsid w:val="003D1A51"/>
    <w:rsid w:val="003D1AA6"/>
    <w:rsid w:val="003D1AF1"/>
    <w:rsid w:val="003D2023"/>
    <w:rsid w:val="003D21E8"/>
    <w:rsid w:val="003D22C5"/>
    <w:rsid w:val="003D2478"/>
    <w:rsid w:val="003D24EE"/>
    <w:rsid w:val="003D26BC"/>
    <w:rsid w:val="003D2FBF"/>
    <w:rsid w:val="003D30F7"/>
    <w:rsid w:val="003D322A"/>
    <w:rsid w:val="003D3371"/>
    <w:rsid w:val="003D37FB"/>
    <w:rsid w:val="003D3C45"/>
    <w:rsid w:val="003D4678"/>
    <w:rsid w:val="003D4F03"/>
    <w:rsid w:val="003D5055"/>
    <w:rsid w:val="003D5110"/>
    <w:rsid w:val="003D52F6"/>
    <w:rsid w:val="003D5388"/>
    <w:rsid w:val="003D5834"/>
    <w:rsid w:val="003D5ACC"/>
    <w:rsid w:val="003D5B1F"/>
    <w:rsid w:val="003D5D79"/>
    <w:rsid w:val="003D5DC6"/>
    <w:rsid w:val="003D61D4"/>
    <w:rsid w:val="003D6200"/>
    <w:rsid w:val="003D6C6C"/>
    <w:rsid w:val="003D6DCC"/>
    <w:rsid w:val="003D6F68"/>
    <w:rsid w:val="003D71B7"/>
    <w:rsid w:val="003D7311"/>
    <w:rsid w:val="003D73FA"/>
    <w:rsid w:val="003D7446"/>
    <w:rsid w:val="003D7924"/>
    <w:rsid w:val="003D7CB1"/>
    <w:rsid w:val="003E037F"/>
    <w:rsid w:val="003E0A53"/>
    <w:rsid w:val="003E0D50"/>
    <w:rsid w:val="003E0FCC"/>
    <w:rsid w:val="003E11A2"/>
    <w:rsid w:val="003E15FA"/>
    <w:rsid w:val="003E168B"/>
    <w:rsid w:val="003E17DD"/>
    <w:rsid w:val="003E1843"/>
    <w:rsid w:val="003E1C7B"/>
    <w:rsid w:val="003E1E0A"/>
    <w:rsid w:val="003E20DE"/>
    <w:rsid w:val="003E2447"/>
    <w:rsid w:val="003E26CF"/>
    <w:rsid w:val="003E272F"/>
    <w:rsid w:val="003E2922"/>
    <w:rsid w:val="003E2982"/>
    <w:rsid w:val="003E2B17"/>
    <w:rsid w:val="003E3099"/>
    <w:rsid w:val="003E340C"/>
    <w:rsid w:val="003E349C"/>
    <w:rsid w:val="003E36E0"/>
    <w:rsid w:val="003E3A5F"/>
    <w:rsid w:val="003E3FA9"/>
    <w:rsid w:val="003E45E6"/>
    <w:rsid w:val="003E4953"/>
    <w:rsid w:val="003E4AB2"/>
    <w:rsid w:val="003E4C9C"/>
    <w:rsid w:val="003E5018"/>
    <w:rsid w:val="003E511D"/>
    <w:rsid w:val="003E52D9"/>
    <w:rsid w:val="003E53E9"/>
    <w:rsid w:val="003E5591"/>
    <w:rsid w:val="003E55E4"/>
    <w:rsid w:val="003E56FB"/>
    <w:rsid w:val="003E6453"/>
    <w:rsid w:val="003E6C49"/>
    <w:rsid w:val="003E6F5E"/>
    <w:rsid w:val="003E74E3"/>
    <w:rsid w:val="003E796B"/>
    <w:rsid w:val="003F05C7"/>
    <w:rsid w:val="003F06A2"/>
    <w:rsid w:val="003F0737"/>
    <w:rsid w:val="003F084C"/>
    <w:rsid w:val="003F087F"/>
    <w:rsid w:val="003F08D4"/>
    <w:rsid w:val="003F0A0D"/>
    <w:rsid w:val="003F0E61"/>
    <w:rsid w:val="003F13A2"/>
    <w:rsid w:val="003F17CB"/>
    <w:rsid w:val="003F1854"/>
    <w:rsid w:val="003F19F0"/>
    <w:rsid w:val="003F1CEE"/>
    <w:rsid w:val="003F1DB0"/>
    <w:rsid w:val="003F1F7E"/>
    <w:rsid w:val="003F2B33"/>
    <w:rsid w:val="003F2CD4"/>
    <w:rsid w:val="003F2D25"/>
    <w:rsid w:val="003F302D"/>
    <w:rsid w:val="003F305F"/>
    <w:rsid w:val="003F3416"/>
    <w:rsid w:val="003F354D"/>
    <w:rsid w:val="003F35D6"/>
    <w:rsid w:val="003F39A6"/>
    <w:rsid w:val="003F3DB8"/>
    <w:rsid w:val="003F40AB"/>
    <w:rsid w:val="003F42F1"/>
    <w:rsid w:val="003F43EB"/>
    <w:rsid w:val="003F4715"/>
    <w:rsid w:val="003F4836"/>
    <w:rsid w:val="003F4F6D"/>
    <w:rsid w:val="003F4F8E"/>
    <w:rsid w:val="003F4FE6"/>
    <w:rsid w:val="003F52B9"/>
    <w:rsid w:val="003F5657"/>
    <w:rsid w:val="003F5CF7"/>
    <w:rsid w:val="003F5E6F"/>
    <w:rsid w:val="003F61E1"/>
    <w:rsid w:val="003F6253"/>
    <w:rsid w:val="003F6438"/>
    <w:rsid w:val="003F652D"/>
    <w:rsid w:val="003F6540"/>
    <w:rsid w:val="003F6551"/>
    <w:rsid w:val="003F6605"/>
    <w:rsid w:val="003F6BBE"/>
    <w:rsid w:val="003F6C46"/>
    <w:rsid w:val="003F6CDC"/>
    <w:rsid w:val="003F6CF6"/>
    <w:rsid w:val="003F6DCD"/>
    <w:rsid w:val="003F6E3D"/>
    <w:rsid w:val="003F6E5D"/>
    <w:rsid w:val="003F6EBF"/>
    <w:rsid w:val="003F7235"/>
    <w:rsid w:val="003F7313"/>
    <w:rsid w:val="003F73EE"/>
    <w:rsid w:val="003F76F9"/>
    <w:rsid w:val="003F7CBE"/>
    <w:rsid w:val="003F7DCF"/>
    <w:rsid w:val="004000E8"/>
    <w:rsid w:val="00400607"/>
    <w:rsid w:val="004009A1"/>
    <w:rsid w:val="00400CEF"/>
    <w:rsid w:val="00401133"/>
    <w:rsid w:val="004012B2"/>
    <w:rsid w:val="004013FC"/>
    <w:rsid w:val="00401849"/>
    <w:rsid w:val="004018FB"/>
    <w:rsid w:val="004018FD"/>
    <w:rsid w:val="00401AA6"/>
    <w:rsid w:val="00401CC3"/>
    <w:rsid w:val="00401FE6"/>
    <w:rsid w:val="004020BD"/>
    <w:rsid w:val="00402195"/>
    <w:rsid w:val="004021FD"/>
    <w:rsid w:val="004022EA"/>
    <w:rsid w:val="0040247F"/>
    <w:rsid w:val="00402A4D"/>
    <w:rsid w:val="00402CB0"/>
    <w:rsid w:val="00402E2B"/>
    <w:rsid w:val="00403019"/>
    <w:rsid w:val="00403063"/>
    <w:rsid w:val="004031E5"/>
    <w:rsid w:val="0040359D"/>
    <w:rsid w:val="00403747"/>
    <w:rsid w:val="00403966"/>
    <w:rsid w:val="00403A61"/>
    <w:rsid w:val="00403FDB"/>
    <w:rsid w:val="004042FA"/>
    <w:rsid w:val="00404336"/>
    <w:rsid w:val="0040512B"/>
    <w:rsid w:val="00405CA5"/>
    <w:rsid w:val="00405D57"/>
    <w:rsid w:val="00405ECE"/>
    <w:rsid w:val="00405FE2"/>
    <w:rsid w:val="00406650"/>
    <w:rsid w:val="00406734"/>
    <w:rsid w:val="0040685D"/>
    <w:rsid w:val="00406A13"/>
    <w:rsid w:val="00406B1B"/>
    <w:rsid w:val="00406C82"/>
    <w:rsid w:val="00406F66"/>
    <w:rsid w:val="00407193"/>
    <w:rsid w:val="00407349"/>
    <w:rsid w:val="004074AD"/>
    <w:rsid w:val="004075E3"/>
    <w:rsid w:val="0040768D"/>
    <w:rsid w:val="00407BA9"/>
    <w:rsid w:val="00407CD3"/>
    <w:rsid w:val="00407EDF"/>
    <w:rsid w:val="004100A2"/>
    <w:rsid w:val="004100AF"/>
    <w:rsid w:val="00410134"/>
    <w:rsid w:val="00410501"/>
    <w:rsid w:val="00410A94"/>
    <w:rsid w:val="00410B72"/>
    <w:rsid w:val="00410C15"/>
    <w:rsid w:val="00410E77"/>
    <w:rsid w:val="00410F18"/>
    <w:rsid w:val="00411348"/>
    <w:rsid w:val="0041193D"/>
    <w:rsid w:val="0041195C"/>
    <w:rsid w:val="00411B77"/>
    <w:rsid w:val="00411F28"/>
    <w:rsid w:val="00412307"/>
    <w:rsid w:val="004123C2"/>
    <w:rsid w:val="0041244E"/>
    <w:rsid w:val="0041263E"/>
    <w:rsid w:val="00412864"/>
    <w:rsid w:val="004128B8"/>
    <w:rsid w:val="00412B83"/>
    <w:rsid w:val="00412CDD"/>
    <w:rsid w:val="004131E6"/>
    <w:rsid w:val="00413551"/>
    <w:rsid w:val="004135D3"/>
    <w:rsid w:val="004136BE"/>
    <w:rsid w:val="00413706"/>
    <w:rsid w:val="004138BD"/>
    <w:rsid w:val="00413AAC"/>
    <w:rsid w:val="00413E92"/>
    <w:rsid w:val="00413EDD"/>
    <w:rsid w:val="00414147"/>
    <w:rsid w:val="004141B4"/>
    <w:rsid w:val="0041468A"/>
    <w:rsid w:val="00414A39"/>
    <w:rsid w:val="00414CAD"/>
    <w:rsid w:val="00414E56"/>
    <w:rsid w:val="004150A5"/>
    <w:rsid w:val="004150A7"/>
    <w:rsid w:val="00415135"/>
    <w:rsid w:val="0041519E"/>
    <w:rsid w:val="00415384"/>
    <w:rsid w:val="0041577F"/>
    <w:rsid w:val="004162FB"/>
    <w:rsid w:val="00416307"/>
    <w:rsid w:val="00416321"/>
    <w:rsid w:val="0041646B"/>
    <w:rsid w:val="004164C4"/>
    <w:rsid w:val="00416609"/>
    <w:rsid w:val="00416744"/>
    <w:rsid w:val="00416B16"/>
    <w:rsid w:val="00416C32"/>
    <w:rsid w:val="00416FE0"/>
    <w:rsid w:val="004170A7"/>
    <w:rsid w:val="00417871"/>
    <w:rsid w:val="00417BD4"/>
    <w:rsid w:val="00417ECE"/>
    <w:rsid w:val="00420482"/>
    <w:rsid w:val="004204CE"/>
    <w:rsid w:val="004209FF"/>
    <w:rsid w:val="00420B5D"/>
    <w:rsid w:val="00420B9E"/>
    <w:rsid w:val="00420F8B"/>
    <w:rsid w:val="00421039"/>
    <w:rsid w:val="00421058"/>
    <w:rsid w:val="00421105"/>
    <w:rsid w:val="0042114C"/>
    <w:rsid w:val="004212C1"/>
    <w:rsid w:val="004213DD"/>
    <w:rsid w:val="00421821"/>
    <w:rsid w:val="00421885"/>
    <w:rsid w:val="00421A0D"/>
    <w:rsid w:val="00421AB9"/>
    <w:rsid w:val="00421BC2"/>
    <w:rsid w:val="00421F51"/>
    <w:rsid w:val="004221C0"/>
    <w:rsid w:val="00422323"/>
    <w:rsid w:val="004224BD"/>
    <w:rsid w:val="004226E5"/>
    <w:rsid w:val="004227A5"/>
    <w:rsid w:val="00422AA4"/>
    <w:rsid w:val="00422D9A"/>
    <w:rsid w:val="00423013"/>
    <w:rsid w:val="0042326F"/>
    <w:rsid w:val="00423357"/>
    <w:rsid w:val="00423602"/>
    <w:rsid w:val="00423836"/>
    <w:rsid w:val="00423894"/>
    <w:rsid w:val="004238DF"/>
    <w:rsid w:val="004238F3"/>
    <w:rsid w:val="00423964"/>
    <w:rsid w:val="00423999"/>
    <w:rsid w:val="00423B16"/>
    <w:rsid w:val="00423C2D"/>
    <w:rsid w:val="00423F67"/>
    <w:rsid w:val="004242F4"/>
    <w:rsid w:val="00424736"/>
    <w:rsid w:val="0042484A"/>
    <w:rsid w:val="004248CA"/>
    <w:rsid w:val="00424A9B"/>
    <w:rsid w:val="00424D2D"/>
    <w:rsid w:val="004250B6"/>
    <w:rsid w:val="0042528A"/>
    <w:rsid w:val="00425477"/>
    <w:rsid w:val="004254B4"/>
    <w:rsid w:val="0042555E"/>
    <w:rsid w:val="004256A1"/>
    <w:rsid w:val="00425884"/>
    <w:rsid w:val="0042590A"/>
    <w:rsid w:val="00425BAC"/>
    <w:rsid w:val="00425BFD"/>
    <w:rsid w:val="00425DA7"/>
    <w:rsid w:val="00425E65"/>
    <w:rsid w:val="00425FF5"/>
    <w:rsid w:val="00425FFD"/>
    <w:rsid w:val="00426068"/>
    <w:rsid w:val="004260C9"/>
    <w:rsid w:val="0042620B"/>
    <w:rsid w:val="0042644D"/>
    <w:rsid w:val="00426525"/>
    <w:rsid w:val="00426758"/>
    <w:rsid w:val="00427248"/>
    <w:rsid w:val="00427314"/>
    <w:rsid w:val="00427327"/>
    <w:rsid w:val="00427466"/>
    <w:rsid w:val="004274E0"/>
    <w:rsid w:val="0042752F"/>
    <w:rsid w:val="00427683"/>
    <w:rsid w:val="00427713"/>
    <w:rsid w:val="004277BA"/>
    <w:rsid w:val="004277F1"/>
    <w:rsid w:val="00427876"/>
    <w:rsid w:val="00427905"/>
    <w:rsid w:val="0042793B"/>
    <w:rsid w:val="00427A0F"/>
    <w:rsid w:val="00427B1D"/>
    <w:rsid w:val="00427E69"/>
    <w:rsid w:val="00430344"/>
    <w:rsid w:val="00430381"/>
    <w:rsid w:val="00430426"/>
    <w:rsid w:val="00430510"/>
    <w:rsid w:val="00430853"/>
    <w:rsid w:val="00430CCC"/>
    <w:rsid w:val="00431279"/>
    <w:rsid w:val="00431766"/>
    <w:rsid w:val="004318B3"/>
    <w:rsid w:val="004319A3"/>
    <w:rsid w:val="00431B3F"/>
    <w:rsid w:val="004322DE"/>
    <w:rsid w:val="0043276A"/>
    <w:rsid w:val="004327B9"/>
    <w:rsid w:val="00432AC8"/>
    <w:rsid w:val="004332AC"/>
    <w:rsid w:val="004333D6"/>
    <w:rsid w:val="00433468"/>
    <w:rsid w:val="004336BF"/>
    <w:rsid w:val="00433B14"/>
    <w:rsid w:val="00433C11"/>
    <w:rsid w:val="00433EC3"/>
    <w:rsid w:val="004343C4"/>
    <w:rsid w:val="00434635"/>
    <w:rsid w:val="004349D8"/>
    <w:rsid w:val="00435496"/>
    <w:rsid w:val="004354A4"/>
    <w:rsid w:val="00435C31"/>
    <w:rsid w:val="00435C68"/>
    <w:rsid w:val="00435CE0"/>
    <w:rsid w:val="004363B7"/>
    <w:rsid w:val="004364A6"/>
    <w:rsid w:val="004366A4"/>
    <w:rsid w:val="004367CC"/>
    <w:rsid w:val="004369C4"/>
    <w:rsid w:val="00436C11"/>
    <w:rsid w:val="00437342"/>
    <w:rsid w:val="00437447"/>
    <w:rsid w:val="00437923"/>
    <w:rsid w:val="00437A06"/>
    <w:rsid w:val="00437CBA"/>
    <w:rsid w:val="00437CEC"/>
    <w:rsid w:val="0044063B"/>
    <w:rsid w:val="004407C3"/>
    <w:rsid w:val="0044087A"/>
    <w:rsid w:val="00440939"/>
    <w:rsid w:val="00440AB6"/>
    <w:rsid w:val="00440C52"/>
    <w:rsid w:val="00440D28"/>
    <w:rsid w:val="00440EDE"/>
    <w:rsid w:val="00440FA6"/>
    <w:rsid w:val="0044120B"/>
    <w:rsid w:val="004415D3"/>
    <w:rsid w:val="0044183E"/>
    <w:rsid w:val="004419B5"/>
    <w:rsid w:val="00441A92"/>
    <w:rsid w:val="00441B3F"/>
    <w:rsid w:val="00441C51"/>
    <w:rsid w:val="00441DC7"/>
    <w:rsid w:val="00441F02"/>
    <w:rsid w:val="00441FF4"/>
    <w:rsid w:val="00442070"/>
    <w:rsid w:val="0044209E"/>
    <w:rsid w:val="004421A1"/>
    <w:rsid w:val="004422A5"/>
    <w:rsid w:val="004429CC"/>
    <w:rsid w:val="00442B9D"/>
    <w:rsid w:val="00442CE6"/>
    <w:rsid w:val="00442F59"/>
    <w:rsid w:val="00442FC0"/>
    <w:rsid w:val="004431DC"/>
    <w:rsid w:val="0044352A"/>
    <w:rsid w:val="004435E6"/>
    <w:rsid w:val="0044365E"/>
    <w:rsid w:val="004436A9"/>
    <w:rsid w:val="0044387D"/>
    <w:rsid w:val="00444373"/>
    <w:rsid w:val="0044455C"/>
    <w:rsid w:val="00444565"/>
    <w:rsid w:val="00444935"/>
    <w:rsid w:val="00444AAD"/>
    <w:rsid w:val="00444C4D"/>
    <w:rsid w:val="00444F56"/>
    <w:rsid w:val="004452F5"/>
    <w:rsid w:val="00445913"/>
    <w:rsid w:val="004459CD"/>
    <w:rsid w:val="00445F74"/>
    <w:rsid w:val="00445F9D"/>
    <w:rsid w:val="004460AE"/>
    <w:rsid w:val="00446118"/>
    <w:rsid w:val="0044611F"/>
    <w:rsid w:val="004461CE"/>
    <w:rsid w:val="00446488"/>
    <w:rsid w:val="004465C7"/>
    <w:rsid w:val="00446708"/>
    <w:rsid w:val="004467DE"/>
    <w:rsid w:val="00446AE0"/>
    <w:rsid w:val="00446B03"/>
    <w:rsid w:val="00446EB0"/>
    <w:rsid w:val="00446EBD"/>
    <w:rsid w:val="00446ECE"/>
    <w:rsid w:val="00446F2D"/>
    <w:rsid w:val="0044761E"/>
    <w:rsid w:val="004479D9"/>
    <w:rsid w:val="004501AC"/>
    <w:rsid w:val="004504FB"/>
    <w:rsid w:val="00450651"/>
    <w:rsid w:val="0045072E"/>
    <w:rsid w:val="004509E4"/>
    <w:rsid w:val="00450B20"/>
    <w:rsid w:val="00450CBD"/>
    <w:rsid w:val="00450EA2"/>
    <w:rsid w:val="00451150"/>
    <w:rsid w:val="004514D7"/>
    <w:rsid w:val="004515F7"/>
    <w:rsid w:val="004517AA"/>
    <w:rsid w:val="00451B0E"/>
    <w:rsid w:val="00451B2F"/>
    <w:rsid w:val="00451BDE"/>
    <w:rsid w:val="00451CC2"/>
    <w:rsid w:val="00451DE1"/>
    <w:rsid w:val="00451E86"/>
    <w:rsid w:val="0045221D"/>
    <w:rsid w:val="0045266D"/>
    <w:rsid w:val="0045269D"/>
    <w:rsid w:val="004526F2"/>
    <w:rsid w:val="0045274D"/>
    <w:rsid w:val="00452917"/>
    <w:rsid w:val="00452995"/>
    <w:rsid w:val="00452CAC"/>
    <w:rsid w:val="00452E85"/>
    <w:rsid w:val="00452E9A"/>
    <w:rsid w:val="00453039"/>
    <w:rsid w:val="00453118"/>
    <w:rsid w:val="0045315D"/>
    <w:rsid w:val="00453366"/>
    <w:rsid w:val="004533A0"/>
    <w:rsid w:val="004535A3"/>
    <w:rsid w:val="00453D2E"/>
    <w:rsid w:val="00454439"/>
    <w:rsid w:val="00454573"/>
    <w:rsid w:val="00454892"/>
    <w:rsid w:val="00454CD6"/>
    <w:rsid w:val="00455233"/>
    <w:rsid w:val="00455791"/>
    <w:rsid w:val="004557B9"/>
    <w:rsid w:val="00455935"/>
    <w:rsid w:val="00455979"/>
    <w:rsid w:val="00455FFA"/>
    <w:rsid w:val="00456CEA"/>
    <w:rsid w:val="00457117"/>
    <w:rsid w:val="00457169"/>
    <w:rsid w:val="004571BE"/>
    <w:rsid w:val="0045721B"/>
    <w:rsid w:val="004573EE"/>
    <w:rsid w:val="00457565"/>
    <w:rsid w:val="0045764B"/>
    <w:rsid w:val="004579B5"/>
    <w:rsid w:val="00457B71"/>
    <w:rsid w:val="00457C0A"/>
    <w:rsid w:val="004603DC"/>
    <w:rsid w:val="00460682"/>
    <w:rsid w:val="004606FE"/>
    <w:rsid w:val="00460971"/>
    <w:rsid w:val="00460A02"/>
    <w:rsid w:val="00460B1F"/>
    <w:rsid w:val="00460B8E"/>
    <w:rsid w:val="00460CC7"/>
    <w:rsid w:val="00460E52"/>
    <w:rsid w:val="00460FE0"/>
    <w:rsid w:val="00461738"/>
    <w:rsid w:val="0046192B"/>
    <w:rsid w:val="00461A7C"/>
    <w:rsid w:val="00461A93"/>
    <w:rsid w:val="00461B6C"/>
    <w:rsid w:val="00461B6E"/>
    <w:rsid w:val="00461C3D"/>
    <w:rsid w:val="00461D97"/>
    <w:rsid w:val="00461FCE"/>
    <w:rsid w:val="00461FD9"/>
    <w:rsid w:val="00462122"/>
    <w:rsid w:val="0046253E"/>
    <w:rsid w:val="00462A53"/>
    <w:rsid w:val="00462AAB"/>
    <w:rsid w:val="00462B51"/>
    <w:rsid w:val="00462F1B"/>
    <w:rsid w:val="00463540"/>
    <w:rsid w:val="004636E5"/>
    <w:rsid w:val="00463716"/>
    <w:rsid w:val="00463853"/>
    <w:rsid w:val="004639AD"/>
    <w:rsid w:val="00463B0A"/>
    <w:rsid w:val="00463CA9"/>
    <w:rsid w:val="00463D59"/>
    <w:rsid w:val="00463F44"/>
    <w:rsid w:val="004640E9"/>
    <w:rsid w:val="00464332"/>
    <w:rsid w:val="00464689"/>
    <w:rsid w:val="00464A79"/>
    <w:rsid w:val="00464D29"/>
    <w:rsid w:val="00464E71"/>
    <w:rsid w:val="0046583F"/>
    <w:rsid w:val="00465E4C"/>
    <w:rsid w:val="00466016"/>
    <w:rsid w:val="004660FA"/>
    <w:rsid w:val="00466382"/>
    <w:rsid w:val="004663F3"/>
    <w:rsid w:val="0046641B"/>
    <w:rsid w:val="00466699"/>
    <w:rsid w:val="004669BA"/>
    <w:rsid w:val="004669E2"/>
    <w:rsid w:val="00466B03"/>
    <w:rsid w:val="00466B73"/>
    <w:rsid w:val="00467222"/>
    <w:rsid w:val="00467576"/>
    <w:rsid w:val="00467965"/>
    <w:rsid w:val="00467BCF"/>
    <w:rsid w:val="00467E5F"/>
    <w:rsid w:val="00467E88"/>
    <w:rsid w:val="00470146"/>
    <w:rsid w:val="00470935"/>
    <w:rsid w:val="00470965"/>
    <w:rsid w:val="00470C31"/>
    <w:rsid w:val="00471050"/>
    <w:rsid w:val="00471917"/>
    <w:rsid w:val="004719A4"/>
    <w:rsid w:val="00471DE0"/>
    <w:rsid w:val="00471FAD"/>
    <w:rsid w:val="004721BA"/>
    <w:rsid w:val="004723F5"/>
    <w:rsid w:val="00472829"/>
    <w:rsid w:val="0047289D"/>
    <w:rsid w:val="00472C82"/>
    <w:rsid w:val="00472E40"/>
    <w:rsid w:val="00472E6E"/>
    <w:rsid w:val="00473105"/>
    <w:rsid w:val="00473173"/>
    <w:rsid w:val="0047337D"/>
    <w:rsid w:val="004734D0"/>
    <w:rsid w:val="00473CF6"/>
    <w:rsid w:val="00473D20"/>
    <w:rsid w:val="00473E05"/>
    <w:rsid w:val="004740D2"/>
    <w:rsid w:val="0047413D"/>
    <w:rsid w:val="00474198"/>
    <w:rsid w:val="004742D8"/>
    <w:rsid w:val="0047462A"/>
    <w:rsid w:val="00474727"/>
    <w:rsid w:val="00474DF8"/>
    <w:rsid w:val="00474EC6"/>
    <w:rsid w:val="00474F55"/>
    <w:rsid w:val="00474F76"/>
    <w:rsid w:val="0047556B"/>
    <w:rsid w:val="0047559C"/>
    <w:rsid w:val="00475692"/>
    <w:rsid w:val="004757D4"/>
    <w:rsid w:val="00475903"/>
    <w:rsid w:val="004759B4"/>
    <w:rsid w:val="00475BA3"/>
    <w:rsid w:val="00475C54"/>
    <w:rsid w:val="00475DDD"/>
    <w:rsid w:val="00475E23"/>
    <w:rsid w:val="00476352"/>
    <w:rsid w:val="00476403"/>
    <w:rsid w:val="004765DB"/>
    <w:rsid w:val="004767B8"/>
    <w:rsid w:val="00476881"/>
    <w:rsid w:val="00477013"/>
    <w:rsid w:val="0047703B"/>
    <w:rsid w:val="00477762"/>
    <w:rsid w:val="00477768"/>
    <w:rsid w:val="00477B65"/>
    <w:rsid w:val="00477CE4"/>
    <w:rsid w:val="00477D65"/>
    <w:rsid w:val="00477D9E"/>
    <w:rsid w:val="00480175"/>
    <w:rsid w:val="0048044A"/>
    <w:rsid w:val="0048054F"/>
    <w:rsid w:val="00480A2C"/>
    <w:rsid w:val="00480C4B"/>
    <w:rsid w:val="00481122"/>
    <w:rsid w:val="0048115F"/>
    <w:rsid w:val="00481631"/>
    <w:rsid w:val="004816CE"/>
    <w:rsid w:val="004816DA"/>
    <w:rsid w:val="00481980"/>
    <w:rsid w:val="00481A9E"/>
    <w:rsid w:val="00481B82"/>
    <w:rsid w:val="00482086"/>
    <w:rsid w:val="0048225F"/>
    <w:rsid w:val="004828AB"/>
    <w:rsid w:val="00482B22"/>
    <w:rsid w:val="00482B70"/>
    <w:rsid w:val="00482E62"/>
    <w:rsid w:val="004832F4"/>
    <w:rsid w:val="004833B0"/>
    <w:rsid w:val="00483462"/>
    <w:rsid w:val="004834EB"/>
    <w:rsid w:val="00483523"/>
    <w:rsid w:val="004837DF"/>
    <w:rsid w:val="0048382A"/>
    <w:rsid w:val="00483A66"/>
    <w:rsid w:val="00483C53"/>
    <w:rsid w:val="00483EF5"/>
    <w:rsid w:val="004841A2"/>
    <w:rsid w:val="004844DE"/>
    <w:rsid w:val="004845AE"/>
    <w:rsid w:val="004848D0"/>
    <w:rsid w:val="0048491C"/>
    <w:rsid w:val="00484BEF"/>
    <w:rsid w:val="00484C24"/>
    <w:rsid w:val="00484F09"/>
    <w:rsid w:val="004852F5"/>
    <w:rsid w:val="004854B5"/>
    <w:rsid w:val="00485C8E"/>
    <w:rsid w:val="00485E28"/>
    <w:rsid w:val="004861B6"/>
    <w:rsid w:val="0048622E"/>
    <w:rsid w:val="0048632B"/>
    <w:rsid w:val="004863FB"/>
    <w:rsid w:val="00486555"/>
    <w:rsid w:val="00486572"/>
    <w:rsid w:val="0048695A"/>
    <w:rsid w:val="00487123"/>
    <w:rsid w:val="00487131"/>
    <w:rsid w:val="004872E4"/>
    <w:rsid w:val="00487322"/>
    <w:rsid w:val="0048788E"/>
    <w:rsid w:val="00487CB3"/>
    <w:rsid w:val="00487E10"/>
    <w:rsid w:val="00487FB6"/>
    <w:rsid w:val="00487FF9"/>
    <w:rsid w:val="00490269"/>
    <w:rsid w:val="004902D7"/>
    <w:rsid w:val="004906C7"/>
    <w:rsid w:val="0049078D"/>
    <w:rsid w:val="0049093E"/>
    <w:rsid w:val="00490C97"/>
    <w:rsid w:val="00491118"/>
    <w:rsid w:val="0049128F"/>
    <w:rsid w:val="004916D5"/>
    <w:rsid w:val="004917FB"/>
    <w:rsid w:val="004918C5"/>
    <w:rsid w:val="004918EF"/>
    <w:rsid w:val="004919B2"/>
    <w:rsid w:val="00491DB7"/>
    <w:rsid w:val="0049224B"/>
    <w:rsid w:val="00492434"/>
    <w:rsid w:val="00492A15"/>
    <w:rsid w:val="00492BC5"/>
    <w:rsid w:val="00492D76"/>
    <w:rsid w:val="00492FB1"/>
    <w:rsid w:val="00493032"/>
    <w:rsid w:val="0049362B"/>
    <w:rsid w:val="00493695"/>
    <w:rsid w:val="004936CB"/>
    <w:rsid w:val="00493855"/>
    <w:rsid w:val="004938B4"/>
    <w:rsid w:val="00493A25"/>
    <w:rsid w:val="00493A55"/>
    <w:rsid w:val="00493C64"/>
    <w:rsid w:val="00494161"/>
    <w:rsid w:val="004941D8"/>
    <w:rsid w:val="00494442"/>
    <w:rsid w:val="004944FB"/>
    <w:rsid w:val="004947EC"/>
    <w:rsid w:val="004948D2"/>
    <w:rsid w:val="00494AA8"/>
    <w:rsid w:val="00494EF3"/>
    <w:rsid w:val="0049515C"/>
    <w:rsid w:val="0049530E"/>
    <w:rsid w:val="00495415"/>
    <w:rsid w:val="00495473"/>
    <w:rsid w:val="004957D2"/>
    <w:rsid w:val="00495B78"/>
    <w:rsid w:val="00495D73"/>
    <w:rsid w:val="004963D6"/>
    <w:rsid w:val="004964F1"/>
    <w:rsid w:val="004967CD"/>
    <w:rsid w:val="00496804"/>
    <w:rsid w:val="00496B2F"/>
    <w:rsid w:val="00496F49"/>
    <w:rsid w:val="00496FF8"/>
    <w:rsid w:val="00497003"/>
    <w:rsid w:val="00497085"/>
    <w:rsid w:val="00497581"/>
    <w:rsid w:val="004977C4"/>
    <w:rsid w:val="0049782C"/>
    <w:rsid w:val="00497889"/>
    <w:rsid w:val="0049793D"/>
    <w:rsid w:val="00497B84"/>
    <w:rsid w:val="004A01D3"/>
    <w:rsid w:val="004A055F"/>
    <w:rsid w:val="004A0699"/>
    <w:rsid w:val="004A06B6"/>
    <w:rsid w:val="004A08C4"/>
    <w:rsid w:val="004A0AA0"/>
    <w:rsid w:val="004A0F50"/>
    <w:rsid w:val="004A10F3"/>
    <w:rsid w:val="004A1162"/>
    <w:rsid w:val="004A11EF"/>
    <w:rsid w:val="004A125C"/>
    <w:rsid w:val="004A12A6"/>
    <w:rsid w:val="004A16BC"/>
    <w:rsid w:val="004A16F4"/>
    <w:rsid w:val="004A1744"/>
    <w:rsid w:val="004A1906"/>
    <w:rsid w:val="004A1914"/>
    <w:rsid w:val="004A1A42"/>
    <w:rsid w:val="004A1A88"/>
    <w:rsid w:val="004A1FEA"/>
    <w:rsid w:val="004A2474"/>
    <w:rsid w:val="004A2521"/>
    <w:rsid w:val="004A2529"/>
    <w:rsid w:val="004A252D"/>
    <w:rsid w:val="004A256A"/>
    <w:rsid w:val="004A25BA"/>
    <w:rsid w:val="004A2769"/>
    <w:rsid w:val="004A2798"/>
    <w:rsid w:val="004A29FD"/>
    <w:rsid w:val="004A2A9E"/>
    <w:rsid w:val="004A2B94"/>
    <w:rsid w:val="004A2D12"/>
    <w:rsid w:val="004A2D70"/>
    <w:rsid w:val="004A2F04"/>
    <w:rsid w:val="004A2F5A"/>
    <w:rsid w:val="004A3124"/>
    <w:rsid w:val="004A31D5"/>
    <w:rsid w:val="004A3211"/>
    <w:rsid w:val="004A3388"/>
    <w:rsid w:val="004A39BD"/>
    <w:rsid w:val="004A3C3F"/>
    <w:rsid w:val="004A3D87"/>
    <w:rsid w:val="004A4099"/>
    <w:rsid w:val="004A43B1"/>
    <w:rsid w:val="004A46D0"/>
    <w:rsid w:val="004A46D9"/>
    <w:rsid w:val="004A4887"/>
    <w:rsid w:val="004A5276"/>
    <w:rsid w:val="004A5520"/>
    <w:rsid w:val="004A5728"/>
    <w:rsid w:val="004A5CA4"/>
    <w:rsid w:val="004A5CB4"/>
    <w:rsid w:val="004A5D0F"/>
    <w:rsid w:val="004A5F00"/>
    <w:rsid w:val="004A6024"/>
    <w:rsid w:val="004A6086"/>
    <w:rsid w:val="004A6411"/>
    <w:rsid w:val="004A64AA"/>
    <w:rsid w:val="004A6671"/>
    <w:rsid w:val="004A6849"/>
    <w:rsid w:val="004A6886"/>
    <w:rsid w:val="004A68F5"/>
    <w:rsid w:val="004A6D06"/>
    <w:rsid w:val="004A6F53"/>
    <w:rsid w:val="004A7100"/>
    <w:rsid w:val="004A752D"/>
    <w:rsid w:val="004A75EC"/>
    <w:rsid w:val="004A796D"/>
    <w:rsid w:val="004A7B2A"/>
    <w:rsid w:val="004A7B3A"/>
    <w:rsid w:val="004B03D9"/>
    <w:rsid w:val="004B06B9"/>
    <w:rsid w:val="004B072C"/>
    <w:rsid w:val="004B07C0"/>
    <w:rsid w:val="004B08C2"/>
    <w:rsid w:val="004B09B2"/>
    <w:rsid w:val="004B0E19"/>
    <w:rsid w:val="004B0E9B"/>
    <w:rsid w:val="004B12B5"/>
    <w:rsid w:val="004B18F0"/>
    <w:rsid w:val="004B194E"/>
    <w:rsid w:val="004B1E7C"/>
    <w:rsid w:val="004B1F78"/>
    <w:rsid w:val="004B24B1"/>
    <w:rsid w:val="004B28DB"/>
    <w:rsid w:val="004B2AB6"/>
    <w:rsid w:val="004B2B05"/>
    <w:rsid w:val="004B2F57"/>
    <w:rsid w:val="004B308D"/>
    <w:rsid w:val="004B339C"/>
    <w:rsid w:val="004B340F"/>
    <w:rsid w:val="004B34BB"/>
    <w:rsid w:val="004B379F"/>
    <w:rsid w:val="004B3907"/>
    <w:rsid w:val="004B3F78"/>
    <w:rsid w:val="004B3FE4"/>
    <w:rsid w:val="004B43B6"/>
    <w:rsid w:val="004B44F4"/>
    <w:rsid w:val="004B4734"/>
    <w:rsid w:val="004B4C51"/>
    <w:rsid w:val="004B4CBD"/>
    <w:rsid w:val="004B4E78"/>
    <w:rsid w:val="004B51E6"/>
    <w:rsid w:val="004B532A"/>
    <w:rsid w:val="004B5569"/>
    <w:rsid w:val="004B5701"/>
    <w:rsid w:val="004B580E"/>
    <w:rsid w:val="004B5AE8"/>
    <w:rsid w:val="004B5BFD"/>
    <w:rsid w:val="004B5E33"/>
    <w:rsid w:val="004B60F9"/>
    <w:rsid w:val="004B64AB"/>
    <w:rsid w:val="004B6F6A"/>
    <w:rsid w:val="004B6FC0"/>
    <w:rsid w:val="004B71C3"/>
    <w:rsid w:val="004B723F"/>
    <w:rsid w:val="004B7434"/>
    <w:rsid w:val="004B758B"/>
    <w:rsid w:val="004B7C0C"/>
    <w:rsid w:val="004B7D59"/>
    <w:rsid w:val="004C0001"/>
    <w:rsid w:val="004C04DC"/>
    <w:rsid w:val="004C09EE"/>
    <w:rsid w:val="004C0FE6"/>
    <w:rsid w:val="004C1176"/>
    <w:rsid w:val="004C14E8"/>
    <w:rsid w:val="004C1560"/>
    <w:rsid w:val="004C1832"/>
    <w:rsid w:val="004C1A55"/>
    <w:rsid w:val="004C1A6E"/>
    <w:rsid w:val="004C1A82"/>
    <w:rsid w:val="004C1BE6"/>
    <w:rsid w:val="004C1C2D"/>
    <w:rsid w:val="004C1E84"/>
    <w:rsid w:val="004C1F27"/>
    <w:rsid w:val="004C2039"/>
    <w:rsid w:val="004C2204"/>
    <w:rsid w:val="004C25BB"/>
    <w:rsid w:val="004C2DD4"/>
    <w:rsid w:val="004C2F84"/>
    <w:rsid w:val="004C30A7"/>
    <w:rsid w:val="004C3173"/>
    <w:rsid w:val="004C36F0"/>
    <w:rsid w:val="004C36FA"/>
    <w:rsid w:val="004C3867"/>
    <w:rsid w:val="004C3898"/>
    <w:rsid w:val="004C38FB"/>
    <w:rsid w:val="004C3A16"/>
    <w:rsid w:val="004C3D3F"/>
    <w:rsid w:val="004C430E"/>
    <w:rsid w:val="004C433F"/>
    <w:rsid w:val="004C45CD"/>
    <w:rsid w:val="004C46A2"/>
    <w:rsid w:val="004C4A58"/>
    <w:rsid w:val="004C4A87"/>
    <w:rsid w:val="004C4A9E"/>
    <w:rsid w:val="004C4DEF"/>
    <w:rsid w:val="004C5363"/>
    <w:rsid w:val="004C53BB"/>
    <w:rsid w:val="004C5511"/>
    <w:rsid w:val="004C579B"/>
    <w:rsid w:val="004C5967"/>
    <w:rsid w:val="004C59F8"/>
    <w:rsid w:val="004C5A99"/>
    <w:rsid w:val="004C5E51"/>
    <w:rsid w:val="004C5E55"/>
    <w:rsid w:val="004C5FC0"/>
    <w:rsid w:val="004C62C9"/>
    <w:rsid w:val="004C65AC"/>
    <w:rsid w:val="004C6645"/>
    <w:rsid w:val="004C6672"/>
    <w:rsid w:val="004C68B3"/>
    <w:rsid w:val="004C6A28"/>
    <w:rsid w:val="004C6CDF"/>
    <w:rsid w:val="004C6DBF"/>
    <w:rsid w:val="004C74A2"/>
    <w:rsid w:val="004C7563"/>
    <w:rsid w:val="004C7716"/>
    <w:rsid w:val="004C79D6"/>
    <w:rsid w:val="004C79DE"/>
    <w:rsid w:val="004C7A4A"/>
    <w:rsid w:val="004C7B07"/>
    <w:rsid w:val="004C7D1C"/>
    <w:rsid w:val="004D0135"/>
    <w:rsid w:val="004D0311"/>
    <w:rsid w:val="004D03BC"/>
    <w:rsid w:val="004D05B6"/>
    <w:rsid w:val="004D05E9"/>
    <w:rsid w:val="004D063F"/>
    <w:rsid w:val="004D0903"/>
    <w:rsid w:val="004D0A6C"/>
    <w:rsid w:val="004D0B54"/>
    <w:rsid w:val="004D0B8F"/>
    <w:rsid w:val="004D0FA6"/>
    <w:rsid w:val="004D1024"/>
    <w:rsid w:val="004D108E"/>
    <w:rsid w:val="004D1367"/>
    <w:rsid w:val="004D136F"/>
    <w:rsid w:val="004D1462"/>
    <w:rsid w:val="004D1649"/>
    <w:rsid w:val="004D17C1"/>
    <w:rsid w:val="004D1811"/>
    <w:rsid w:val="004D1C0B"/>
    <w:rsid w:val="004D1FAB"/>
    <w:rsid w:val="004D2248"/>
    <w:rsid w:val="004D2459"/>
    <w:rsid w:val="004D253E"/>
    <w:rsid w:val="004D25C8"/>
    <w:rsid w:val="004D26DB"/>
    <w:rsid w:val="004D2742"/>
    <w:rsid w:val="004D2C97"/>
    <w:rsid w:val="004D301A"/>
    <w:rsid w:val="004D327E"/>
    <w:rsid w:val="004D32C4"/>
    <w:rsid w:val="004D344B"/>
    <w:rsid w:val="004D344D"/>
    <w:rsid w:val="004D354B"/>
    <w:rsid w:val="004D36B1"/>
    <w:rsid w:val="004D381E"/>
    <w:rsid w:val="004D3EF9"/>
    <w:rsid w:val="004D3F1D"/>
    <w:rsid w:val="004D42FD"/>
    <w:rsid w:val="004D4DBC"/>
    <w:rsid w:val="004D50D6"/>
    <w:rsid w:val="004D563B"/>
    <w:rsid w:val="004D5721"/>
    <w:rsid w:val="004D5845"/>
    <w:rsid w:val="004D58D4"/>
    <w:rsid w:val="004D58FD"/>
    <w:rsid w:val="004D59E7"/>
    <w:rsid w:val="004D59EA"/>
    <w:rsid w:val="004D5C62"/>
    <w:rsid w:val="004D5E31"/>
    <w:rsid w:val="004D6149"/>
    <w:rsid w:val="004D6297"/>
    <w:rsid w:val="004D64F6"/>
    <w:rsid w:val="004D68B4"/>
    <w:rsid w:val="004D6A5D"/>
    <w:rsid w:val="004D70CA"/>
    <w:rsid w:val="004D71CA"/>
    <w:rsid w:val="004D722B"/>
    <w:rsid w:val="004D7340"/>
    <w:rsid w:val="004D74E3"/>
    <w:rsid w:val="004D779E"/>
    <w:rsid w:val="004D79B2"/>
    <w:rsid w:val="004D7C7D"/>
    <w:rsid w:val="004D7E58"/>
    <w:rsid w:val="004D7EBD"/>
    <w:rsid w:val="004E000C"/>
    <w:rsid w:val="004E02B8"/>
    <w:rsid w:val="004E02D3"/>
    <w:rsid w:val="004E033E"/>
    <w:rsid w:val="004E052F"/>
    <w:rsid w:val="004E08BE"/>
    <w:rsid w:val="004E092F"/>
    <w:rsid w:val="004E0D51"/>
    <w:rsid w:val="004E0D74"/>
    <w:rsid w:val="004E0DF8"/>
    <w:rsid w:val="004E0E61"/>
    <w:rsid w:val="004E12B7"/>
    <w:rsid w:val="004E1313"/>
    <w:rsid w:val="004E1472"/>
    <w:rsid w:val="004E183A"/>
    <w:rsid w:val="004E1A37"/>
    <w:rsid w:val="004E2057"/>
    <w:rsid w:val="004E2067"/>
    <w:rsid w:val="004E2180"/>
    <w:rsid w:val="004E2321"/>
    <w:rsid w:val="004E23CB"/>
    <w:rsid w:val="004E2448"/>
    <w:rsid w:val="004E2680"/>
    <w:rsid w:val="004E275C"/>
    <w:rsid w:val="004E2860"/>
    <w:rsid w:val="004E28F9"/>
    <w:rsid w:val="004E2AE2"/>
    <w:rsid w:val="004E2F2C"/>
    <w:rsid w:val="004E3840"/>
    <w:rsid w:val="004E3DD7"/>
    <w:rsid w:val="004E3E38"/>
    <w:rsid w:val="004E40A3"/>
    <w:rsid w:val="004E41FF"/>
    <w:rsid w:val="004E433E"/>
    <w:rsid w:val="004E4487"/>
    <w:rsid w:val="004E460F"/>
    <w:rsid w:val="004E462E"/>
    <w:rsid w:val="004E47D7"/>
    <w:rsid w:val="004E4A00"/>
    <w:rsid w:val="004E4A74"/>
    <w:rsid w:val="004E4A9B"/>
    <w:rsid w:val="004E4C08"/>
    <w:rsid w:val="004E4F60"/>
    <w:rsid w:val="004E5085"/>
    <w:rsid w:val="004E509B"/>
    <w:rsid w:val="004E5213"/>
    <w:rsid w:val="004E5335"/>
    <w:rsid w:val="004E537B"/>
    <w:rsid w:val="004E5672"/>
    <w:rsid w:val="004E56DC"/>
    <w:rsid w:val="004E5717"/>
    <w:rsid w:val="004E589A"/>
    <w:rsid w:val="004E58B0"/>
    <w:rsid w:val="004E5B52"/>
    <w:rsid w:val="004E5DBC"/>
    <w:rsid w:val="004E5F66"/>
    <w:rsid w:val="004E60B5"/>
    <w:rsid w:val="004E6289"/>
    <w:rsid w:val="004E6BCA"/>
    <w:rsid w:val="004E6CF7"/>
    <w:rsid w:val="004E6E31"/>
    <w:rsid w:val="004E6EC7"/>
    <w:rsid w:val="004E6F54"/>
    <w:rsid w:val="004E7461"/>
    <w:rsid w:val="004E76F4"/>
    <w:rsid w:val="004E770A"/>
    <w:rsid w:val="004E7853"/>
    <w:rsid w:val="004E79A7"/>
    <w:rsid w:val="004F004F"/>
    <w:rsid w:val="004F0B4E"/>
    <w:rsid w:val="004F0B6C"/>
    <w:rsid w:val="004F0C26"/>
    <w:rsid w:val="004F1069"/>
    <w:rsid w:val="004F19CC"/>
    <w:rsid w:val="004F1A90"/>
    <w:rsid w:val="004F1AC0"/>
    <w:rsid w:val="004F1E6E"/>
    <w:rsid w:val="004F2078"/>
    <w:rsid w:val="004F2397"/>
    <w:rsid w:val="004F2632"/>
    <w:rsid w:val="004F2712"/>
    <w:rsid w:val="004F28BA"/>
    <w:rsid w:val="004F2A62"/>
    <w:rsid w:val="004F2DF0"/>
    <w:rsid w:val="004F2FDC"/>
    <w:rsid w:val="004F3135"/>
    <w:rsid w:val="004F3384"/>
    <w:rsid w:val="004F35EF"/>
    <w:rsid w:val="004F3794"/>
    <w:rsid w:val="004F384E"/>
    <w:rsid w:val="004F3B2D"/>
    <w:rsid w:val="004F414C"/>
    <w:rsid w:val="004F4562"/>
    <w:rsid w:val="004F478B"/>
    <w:rsid w:val="004F4A98"/>
    <w:rsid w:val="004F4DA3"/>
    <w:rsid w:val="004F4F18"/>
    <w:rsid w:val="004F520E"/>
    <w:rsid w:val="004F551B"/>
    <w:rsid w:val="004F5B09"/>
    <w:rsid w:val="004F5CEE"/>
    <w:rsid w:val="004F5E23"/>
    <w:rsid w:val="004F5EC1"/>
    <w:rsid w:val="004F5F7F"/>
    <w:rsid w:val="004F6118"/>
    <w:rsid w:val="004F644B"/>
    <w:rsid w:val="004F644E"/>
    <w:rsid w:val="004F6ADB"/>
    <w:rsid w:val="004F735B"/>
    <w:rsid w:val="004F75B8"/>
    <w:rsid w:val="004F76F1"/>
    <w:rsid w:val="004F79C2"/>
    <w:rsid w:val="004F7C13"/>
    <w:rsid w:val="005005E8"/>
    <w:rsid w:val="005009E4"/>
    <w:rsid w:val="00500DE0"/>
    <w:rsid w:val="00501509"/>
    <w:rsid w:val="005017BF"/>
    <w:rsid w:val="00501BA8"/>
    <w:rsid w:val="005023D2"/>
    <w:rsid w:val="0050240F"/>
    <w:rsid w:val="005024DB"/>
    <w:rsid w:val="005025D7"/>
    <w:rsid w:val="0050274C"/>
    <w:rsid w:val="00502766"/>
    <w:rsid w:val="0050281E"/>
    <w:rsid w:val="00502CE2"/>
    <w:rsid w:val="00502D54"/>
    <w:rsid w:val="005035AD"/>
    <w:rsid w:val="005035CB"/>
    <w:rsid w:val="00503911"/>
    <w:rsid w:val="00503D53"/>
    <w:rsid w:val="00503ED5"/>
    <w:rsid w:val="00504149"/>
    <w:rsid w:val="00504320"/>
    <w:rsid w:val="00504387"/>
    <w:rsid w:val="005044C9"/>
    <w:rsid w:val="00504CAB"/>
    <w:rsid w:val="00504FC7"/>
    <w:rsid w:val="0050503D"/>
    <w:rsid w:val="0050526C"/>
    <w:rsid w:val="005052BA"/>
    <w:rsid w:val="00505488"/>
    <w:rsid w:val="00505611"/>
    <w:rsid w:val="0050583B"/>
    <w:rsid w:val="00505850"/>
    <w:rsid w:val="005059AD"/>
    <w:rsid w:val="00505B68"/>
    <w:rsid w:val="00505E37"/>
    <w:rsid w:val="00506557"/>
    <w:rsid w:val="00506618"/>
    <w:rsid w:val="005066A1"/>
    <w:rsid w:val="005066AC"/>
    <w:rsid w:val="0050677A"/>
    <w:rsid w:val="00506BBF"/>
    <w:rsid w:val="00506D28"/>
    <w:rsid w:val="00507096"/>
    <w:rsid w:val="00507510"/>
    <w:rsid w:val="005104A6"/>
    <w:rsid w:val="0051050D"/>
    <w:rsid w:val="005107B8"/>
    <w:rsid w:val="005107EA"/>
    <w:rsid w:val="005108D8"/>
    <w:rsid w:val="00510951"/>
    <w:rsid w:val="005109E3"/>
    <w:rsid w:val="00510AD8"/>
    <w:rsid w:val="00510FC9"/>
    <w:rsid w:val="00511303"/>
    <w:rsid w:val="005113C8"/>
    <w:rsid w:val="005116F9"/>
    <w:rsid w:val="0051182B"/>
    <w:rsid w:val="005119CA"/>
    <w:rsid w:val="00511CD1"/>
    <w:rsid w:val="00511E32"/>
    <w:rsid w:val="0051208F"/>
    <w:rsid w:val="005121D4"/>
    <w:rsid w:val="0051226E"/>
    <w:rsid w:val="00512971"/>
    <w:rsid w:val="005129CB"/>
    <w:rsid w:val="005129ED"/>
    <w:rsid w:val="00512C9C"/>
    <w:rsid w:val="00512FC6"/>
    <w:rsid w:val="005133F7"/>
    <w:rsid w:val="005135A1"/>
    <w:rsid w:val="005135E9"/>
    <w:rsid w:val="00513B70"/>
    <w:rsid w:val="00513C63"/>
    <w:rsid w:val="00513D6E"/>
    <w:rsid w:val="00513D82"/>
    <w:rsid w:val="005143AB"/>
    <w:rsid w:val="00514758"/>
    <w:rsid w:val="005147A4"/>
    <w:rsid w:val="0051480B"/>
    <w:rsid w:val="00514880"/>
    <w:rsid w:val="00514ABF"/>
    <w:rsid w:val="00514D52"/>
    <w:rsid w:val="00515216"/>
    <w:rsid w:val="005153A7"/>
    <w:rsid w:val="005157AB"/>
    <w:rsid w:val="00515B23"/>
    <w:rsid w:val="00515CCE"/>
    <w:rsid w:val="00515EAF"/>
    <w:rsid w:val="005160A5"/>
    <w:rsid w:val="0051633B"/>
    <w:rsid w:val="0051697E"/>
    <w:rsid w:val="00516A55"/>
    <w:rsid w:val="00516B8F"/>
    <w:rsid w:val="00516D1B"/>
    <w:rsid w:val="005173FD"/>
    <w:rsid w:val="005174D3"/>
    <w:rsid w:val="00517657"/>
    <w:rsid w:val="005177F2"/>
    <w:rsid w:val="00517AD9"/>
    <w:rsid w:val="00517C86"/>
    <w:rsid w:val="0052009B"/>
    <w:rsid w:val="0052019B"/>
    <w:rsid w:val="005203F7"/>
    <w:rsid w:val="00520789"/>
    <w:rsid w:val="005209AD"/>
    <w:rsid w:val="005209B3"/>
    <w:rsid w:val="00520D39"/>
    <w:rsid w:val="00520FFE"/>
    <w:rsid w:val="005214D5"/>
    <w:rsid w:val="005219CF"/>
    <w:rsid w:val="00521F2E"/>
    <w:rsid w:val="00521F44"/>
    <w:rsid w:val="005220EE"/>
    <w:rsid w:val="005225C5"/>
    <w:rsid w:val="00522627"/>
    <w:rsid w:val="00522848"/>
    <w:rsid w:val="00522CD7"/>
    <w:rsid w:val="00522CFD"/>
    <w:rsid w:val="00523111"/>
    <w:rsid w:val="00523156"/>
    <w:rsid w:val="005232A6"/>
    <w:rsid w:val="00523442"/>
    <w:rsid w:val="005236E4"/>
    <w:rsid w:val="00523973"/>
    <w:rsid w:val="00523A47"/>
    <w:rsid w:val="00523E23"/>
    <w:rsid w:val="0052437D"/>
    <w:rsid w:val="005246F3"/>
    <w:rsid w:val="00524787"/>
    <w:rsid w:val="005247CB"/>
    <w:rsid w:val="00524805"/>
    <w:rsid w:val="005249BE"/>
    <w:rsid w:val="00524DDB"/>
    <w:rsid w:val="00524F54"/>
    <w:rsid w:val="005250E1"/>
    <w:rsid w:val="00525314"/>
    <w:rsid w:val="00525398"/>
    <w:rsid w:val="00526527"/>
    <w:rsid w:val="005266F7"/>
    <w:rsid w:val="00526B7D"/>
    <w:rsid w:val="00526B9A"/>
    <w:rsid w:val="00526F03"/>
    <w:rsid w:val="00526F0F"/>
    <w:rsid w:val="00526FD6"/>
    <w:rsid w:val="00527049"/>
    <w:rsid w:val="005271A1"/>
    <w:rsid w:val="00527248"/>
    <w:rsid w:val="00527363"/>
    <w:rsid w:val="005275EA"/>
    <w:rsid w:val="0052768D"/>
    <w:rsid w:val="00527E1B"/>
    <w:rsid w:val="005300E2"/>
    <w:rsid w:val="0053012E"/>
    <w:rsid w:val="005306F9"/>
    <w:rsid w:val="00530AAC"/>
    <w:rsid w:val="00530BEC"/>
    <w:rsid w:val="00530E2F"/>
    <w:rsid w:val="00530E32"/>
    <w:rsid w:val="00530E79"/>
    <w:rsid w:val="00530F32"/>
    <w:rsid w:val="0053155D"/>
    <w:rsid w:val="00531BB9"/>
    <w:rsid w:val="00531FA6"/>
    <w:rsid w:val="00532453"/>
    <w:rsid w:val="00532660"/>
    <w:rsid w:val="00532920"/>
    <w:rsid w:val="00532980"/>
    <w:rsid w:val="00532CC1"/>
    <w:rsid w:val="00532CD5"/>
    <w:rsid w:val="00532D0B"/>
    <w:rsid w:val="00532FB5"/>
    <w:rsid w:val="00532FC3"/>
    <w:rsid w:val="005330F1"/>
    <w:rsid w:val="00533484"/>
    <w:rsid w:val="005334DC"/>
    <w:rsid w:val="00533528"/>
    <w:rsid w:val="00533B30"/>
    <w:rsid w:val="00533B85"/>
    <w:rsid w:val="00533BEA"/>
    <w:rsid w:val="00533C6E"/>
    <w:rsid w:val="00533C94"/>
    <w:rsid w:val="00533CD8"/>
    <w:rsid w:val="005340A0"/>
    <w:rsid w:val="00534496"/>
    <w:rsid w:val="00534756"/>
    <w:rsid w:val="00534A58"/>
    <w:rsid w:val="00534A64"/>
    <w:rsid w:val="00534B59"/>
    <w:rsid w:val="00534D77"/>
    <w:rsid w:val="00535071"/>
    <w:rsid w:val="00535173"/>
    <w:rsid w:val="00535231"/>
    <w:rsid w:val="005352DB"/>
    <w:rsid w:val="00535948"/>
    <w:rsid w:val="005359F9"/>
    <w:rsid w:val="00535A13"/>
    <w:rsid w:val="00535A3F"/>
    <w:rsid w:val="00535A7A"/>
    <w:rsid w:val="00535BC0"/>
    <w:rsid w:val="00535EB7"/>
    <w:rsid w:val="00535FD1"/>
    <w:rsid w:val="00536059"/>
    <w:rsid w:val="00536189"/>
    <w:rsid w:val="0053619F"/>
    <w:rsid w:val="005361DC"/>
    <w:rsid w:val="0053639E"/>
    <w:rsid w:val="00536759"/>
    <w:rsid w:val="00536764"/>
    <w:rsid w:val="00536904"/>
    <w:rsid w:val="00536A41"/>
    <w:rsid w:val="00536E05"/>
    <w:rsid w:val="00536FB8"/>
    <w:rsid w:val="00537126"/>
    <w:rsid w:val="0053790D"/>
    <w:rsid w:val="00537ADE"/>
    <w:rsid w:val="00537BFA"/>
    <w:rsid w:val="00537C62"/>
    <w:rsid w:val="0054021C"/>
    <w:rsid w:val="0054058B"/>
    <w:rsid w:val="0054084B"/>
    <w:rsid w:val="005408F9"/>
    <w:rsid w:val="00540B3A"/>
    <w:rsid w:val="00541432"/>
    <w:rsid w:val="005418C1"/>
    <w:rsid w:val="00541C7B"/>
    <w:rsid w:val="00541F1E"/>
    <w:rsid w:val="005423C0"/>
    <w:rsid w:val="005423C5"/>
    <w:rsid w:val="00542518"/>
    <w:rsid w:val="00542873"/>
    <w:rsid w:val="00542A37"/>
    <w:rsid w:val="00542B88"/>
    <w:rsid w:val="00542D65"/>
    <w:rsid w:val="00542EA4"/>
    <w:rsid w:val="005431F9"/>
    <w:rsid w:val="005435BD"/>
    <w:rsid w:val="0054374A"/>
    <w:rsid w:val="00543A6D"/>
    <w:rsid w:val="0054405F"/>
    <w:rsid w:val="00544126"/>
    <w:rsid w:val="0054416D"/>
    <w:rsid w:val="005442A3"/>
    <w:rsid w:val="005444F6"/>
    <w:rsid w:val="005448F7"/>
    <w:rsid w:val="00544CAE"/>
    <w:rsid w:val="00544DFE"/>
    <w:rsid w:val="00544F46"/>
    <w:rsid w:val="00544FD5"/>
    <w:rsid w:val="00545050"/>
    <w:rsid w:val="00545112"/>
    <w:rsid w:val="0054517E"/>
    <w:rsid w:val="005453B4"/>
    <w:rsid w:val="005453C6"/>
    <w:rsid w:val="00545461"/>
    <w:rsid w:val="00545833"/>
    <w:rsid w:val="005458D6"/>
    <w:rsid w:val="00545CC2"/>
    <w:rsid w:val="00546121"/>
    <w:rsid w:val="0054619E"/>
    <w:rsid w:val="005463C6"/>
    <w:rsid w:val="005464D5"/>
    <w:rsid w:val="00546728"/>
    <w:rsid w:val="00546970"/>
    <w:rsid w:val="00546A3C"/>
    <w:rsid w:val="00546BBB"/>
    <w:rsid w:val="00546C23"/>
    <w:rsid w:val="00547271"/>
    <w:rsid w:val="0054784B"/>
    <w:rsid w:val="00547964"/>
    <w:rsid w:val="00547BF0"/>
    <w:rsid w:val="00547CB0"/>
    <w:rsid w:val="0055013F"/>
    <w:rsid w:val="0055019E"/>
    <w:rsid w:val="00550222"/>
    <w:rsid w:val="00550751"/>
    <w:rsid w:val="00550B54"/>
    <w:rsid w:val="00550BF6"/>
    <w:rsid w:val="00550C77"/>
    <w:rsid w:val="00550E98"/>
    <w:rsid w:val="005510B3"/>
    <w:rsid w:val="005514D4"/>
    <w:rsid w:val="00551564"/>
    <w:rsid w:val="00551598"/>
    <w:rsid w:val="00551774"/>
    <w:rsid w:val="005517BA"/>
    <w:rsid w:val="00551F4B"/>
    <w:rsid w:val="00551F64"/>
    <w:rsid w:val="005521E1"/>
    <w:rsid w:val="0055272E"/>
    <w:rsid w:val="00552C5A"/>
    <w:rsid w:val="00552C91"/>
    <w:rsid w:val="00552DFE"/>
    <w:rsid w:val="00552EAB"/>
    <w:rsid w:val="005542BC"/>
    <w:rsid w:val="005543ED"/>
    <w:rsid w:val="00554855"/>
    <w:rsid w:val="00554CFB"/>
    <w:rsid w:val="00554E19"/>
    <w:rsid w:val="00554F68"/>
    <w:rsid w:val="00555076"/>
    <w:rsid w:val="0055535A"/>
    <w:rsid w:val="00555622"/>
    <w:rsid w:val="00555681"/>
    <w:rsid w:val="0055588D"/>
    <w:rsid w:val="005558C0"/>
    <w:rsid w:val="00555A1D"/>
    <w:rsid w:val="00555B30"/>
    <w:rsid w:val="00555EE8"/>
    <w:rsid w:val="00556041"/>
    <w:rsid w:val="0055636C"/>
    <w:rsid w:val="005567E2"/>
    <w:rsid w:val="00556DE9"/>
    <w:rsid w:val="00557215"/>
    <w:rsid w:val="005573BF"/>
    <w:rsid w:val="005576B8"/>
    <w:rsid w:val="005576EE"/>
    <w:rsid w:val="005579AD"/>
    <w:rsid w:val="00557D03"/>
    <w:rsid w:val="00557D52"/>
    <w:rsid w:val="00557EC3"/>
    <w:rsid w:val="00557F46"/>
    <w:rsid w:val="00560295"/>
    <w:rsid w:val="005603AF"/>
    <w:rsid w:val="0056050C"/>
    <w:rsid w:val="005605C6"/>
    <w:rsid w:val="00560645"/>
    <w:rsid w:val="005608F2"/>
    <w:rsid w:val="0056091B"/>
    <w:rsid w:val="00560A8E"/>
    <w:rsid w:val="00560D7B"/>
    <w:rsid w:val="00560E7B"/>
    <w:rsid w:val="00560EA4"/>
    <w:rsid w:val="0056121F"/>
    <w:rsid w:val="005612B5"/>
    <w:rsid w:val="00561394"/>
    <w:rsid w:val="005616DA"/>
    <w:rsid w:val="00561826"/>
    <w:rsid w:val="005619EF"/>
    <w:rsid w:val="00561A90"/>
    <w:rsid w:val="00561AC7"/>
    <w:rsid w:val="00561C68"/>
    <w:rsid w:val="00562054"/>
    <w:rsid w:val="00562216"/>
    <w:rsid w:val="0056235C"/>
    <w:rsid w:val="0056256E"/>
    <w:rsid w:val="0056297E"/>
    <w:rsid w:val="00562987"/>
    <w:rsid w:val="00562DF8"/>
    <w:rsid w:val="00562E26"/>
    <w:rsid w:val="005632E2"/>
    <w:rsid w:val="005634D2"/>
    <w:rsid w:val="00563648"/>
    <w:rsid w:val="00563913"/>
    <w:rsid w:val="00563A68"/>
    <w:rsid w:val="00563A6C"/>
    <w:rsid w:val="005641ED"/>
    <w:rsid w:val="005644E4"/>
    <w:rsid w:val="00564C7B"/>
    <w:rsid w:val="00564FFD"/>
    <w:rsid w:val="00565122"/>
    <w:rsid w:val="00565174"/>
    <w:rsid w:val="0056534E"/>
    <w:rsid w:val="00565480"/>
    <w:rsid w:val="00565725"/>
    <w:rsid w:val="005658D5"/>
    <w:rsid w:val="005658F2"/>
    <w:rsid w:val="00565D95"/>
    <w:rsid w:val="00565EA3"/>
    <w:rsid w:val="00566198"/>
    <w:rsid w:val="00566345"/>
    <w:rsid w:val="00567161"/>
    <w:rsid w:val="005672DB"/>
    <w:rsid w:val="00567380"/>
    <w:rsid w:val="00567566"/>
    <w:rsid w:val="0056761F"/>
    <w:rsid w:val="00567A1A"/>
    <w:rsid w:val="00567E21"/>
    <w:rsid w:val="00570089"/>
    <w:rsid w:val="0057010B"/>
    <w:rsid w:val="00570185"/>
    <w:rsid w:val="00570A76"/>
    <w:rsid w:val="00570C8C"/>
    <w:rsid w:val="00570E8D"/>
    <w:rsid w:val="00571118"/>
    <w:rsid w:val="0057168B"/>
    <w:rsid w:val="00571791"/>
    <w:rsid w:val="00571848"/>
    <w:rsid w:val="0057194E"/>
    <w:rsid w:val="005719C7"/>
    <w:rsid w:val="00571A67"/>
    <w:rsid w:val="00571A89"/>
    <w:rsid w:val="00571AAB"/>
    <w:rsid w:val="00571B10"/>
    <w:rsid w:val="00571BC5"/>
    <w:rsid w:val="00571F4D"/>
    <w:rsid w:val="005722AC"/>
    <w:rsid w:val="00572396"/>
    <w:rsid w:val="00572505"/>
    <w:rsid w:val="00572773"/>
    <w:rsid w:val="005727D0"/>
    <w:rsid w:val="00572A34"/>
    <w:rsid w:val="00572D31"/>
    <w:rsid w:val="00572D5D"/>
    <w:rsid w:val="005730BB"/>
    <w:rsid w:val="005732F8"/>
    <w:rsid w:val="00573342"/>
    <w:rsid w:val="005733E2"/>
    <w:rsid w:val="0057379C"/>
    <w:rsid w:val="00573B0A"/>
    <w:rsid w:val="00573B54"/>
    <w:rsid w:val="00573E8E"/>
    <w:rsid w:val="00573FE4"/>
    <w:rsid w:val="00574055"/>
    <w:rsid w:val="005742CB"/>
    <w:rsid w:val="0057463D"/>
    <w:rsid w:val="00574681"/>
    <w:rsid w:val="00574966"/>
    <w:rsid w:val="00574AB7"/>
    <w:rsid w:val="00574B7F"/>
    <w:rsid w:val="00574E35"/>
    <w:rsid w:val="005752B4"/>
    <w:rsid w:val="00575430"/>
    <w:rsid w:val="0057543F"/>
    <w:rsid w:val="005754E8"/>
    <w:rsid w:val="00575638"/>
    <w:rsid w:val="005756E3"/>
    <w:rsid w:val="00575F08"/>
    <w:rsid w:val="005763EB"/>
    <w:rsid w:val="00576506"/>
    <w:rsid w:val="005765D6"/>
    <w:rsid w:val="00576856"/>
    <w:rsid w:val="00576B10"/>
    <w:rsid w:val="00577054"/>
    <w:rsid w:val="00577075"/>
    <w:rsid w:val="0057712C"/>
    <w:rsid w:val="005773B1"/>
    <w:rsid w:val="00577748"/>
    <w:rsid w:val="00577F66"/>
    <w:rsid w:val="005800BE"/>
    <w:rsid w:val="005803DF"/>
    <w:rsid w:val="00580447"/>
    <w:rsid w:val="00580545"/>
    <w:rsid w:val="005805FB"/>
    <w:rsid w:val="0058095B"/>
    <w:rsid w:val="00580BCE"/>
    <w:rsid w:val="00580BEF"/>
    <w:rsid w:val="00580D78"/>
    <w:rsid w:val="00580F4E"/>
    <w:rsid w:val="0058138B"/>
    <w:rsid w:val="00581597"/>
    <w:rsid w:val="005816FF"/>
    <w:rsid w:val="005818EE"/>
    <w:rsid w:val="00581A88"/>
    <w:rsid w:val="00581D3C"/>
    <w:rsid w:val="00582297"/>
    <w:rsid w:val="00582358"/>
    <w:rsid w:val="00582588"/>
    <w:rsid w:val="0058271D"/>
    <w:rsid w:val="00582809"/>
    <w:rsid w:val="00582AD8"/>
    <w:rsid w:val="00583018"/>
    <w:rsid w:val="00583136"/>
    <w:rsid w:val="00583395"/>
    <w:rsid w:val="00583673"/>
    <w:rsid w:val="0058385B"/>
    <w:rsid w:val="005838B6"/>
    <w:rsid w:val="00583913"/>
    <w:rsid w:val="00584005"/>
    <w:rsid w:val="00584579"/>
    <w:rsid w:val="0058494C"/>
    <w:rsid w:val="00584A7F"/>
    <w:rsid w:val="00584CF9"/>
    <w:rsid w:val="00584D71"/>
    <w:rsid w:val="005856A9"/>
    <w:rsid w:val="005859D6"/>
    <w:rsid w:val="00585F67"/>
    <w:rsid w:val="005861C2"/>
    <w:rsid w:val="005861C5"/>
    <w:rsid w:val="0058630F"/>
    <w:rsid w:val="0058678A"/>
    <w:rsid w:val="00586BAE"/>
    <w:rsid w:val="00586FC4"/>
    <w:rsid w:val="00587094"/>
    <w:rsid w:val="00587202"/>
    <w:rsid w:val="00587240"/>
    <w:rsid w:val="005873B3"/>
    <w:rsid w:val="00587425"/>
    <w:rsid w:val="00587551"/>
    <w:rsid w:val="00587894"/>
    <w:rsid w:val="0058798C"/>
    <w:rsid w:val="00587D8A"/>
    <w:rsid w:val="00587DA2"/>
    <w:rsid w:val="005900FA"/>
    <w:rsid w:val="00590267"/>
    <w:rsid w:val="00590300"/>
    <w:rsid w:val="00590895"/>
    <w:rsid w:val="005909AB"/>
    <w:rsid w:val="00590CDF"/>
    <w:rsid w:val="00590DFF"/>
    <w:rsid w:val="005912F3"/>
    <w:rsid w:val="00591621"/>
    <w:rsid w:val="00591662"/>
    <w:rsid w:val="00591D0F"/>
    <w:rsid w:val="005923E1"/>
    <w:rsid w:val="005927C3"/>
    <w:rsid w:val="005927D8"/>
    <w:rsid w:val="00592CCA"/>
    <w:rsid w:val="00592D32"/>
    <w:rsid w:val="005933E1"/>
    <w:rsid w:val="005935A4"/>
    <w:rsid w:val="00593693"/>
    <w:rsid w:val="00593A75"/>
    <w:rsid w:val="00593C0C"/>
    <w:rsid w:val="00593D81"/>
    <w:rsid w:val="00594314"/>
    <w:rsid w:val="005948C2"/>
    <w:rsid w:val="00594BE3"/>
    <w:rsid w:val="00594D95"/>
    <w:rsid w:val="0059507A"/>
    <w:rsid w:val="00595173"/>
    <w:rsid w:val="00595BCA"/>
    <w:rsid w:val="00595D62"/>
    <w:rsid w:val="00595DCA"/>
    <w:rsid w:val="00595F6D"/>
    <w:rsid w:val="00596476"/>
    <w:rsid w:val="00596657"/>
    <w:rsid w:val="00596E5A"/>
    <w:rsid w:val="00596F22"/>
    <w:rsid w:val="00597039"/>
    <w:rsid w:val="0059723A"/>
    <w:rsid w:val="0059749E"/>
    <w:rsid w:val="00597692"/>
    <w:rsid w:val="0059779B"/>
    <w:rsid w:val="005977DF"/>
    <w:rsid w:val="00597AF5"/>
    <w:rsid w:val="00597EA4"/>
    <w:rsid w:val="005A015A"/>
    <w:rsid w:val="005A0437"/>
    <w:rsid w:val="005A04A8"/>
    <w:rsid w:val="005A065D"/>
    <w:rsid w:val="005A0CB3"/>
    <w:rsid w:val="005A0D05"/>
    <w:rsid w:val="005A0EC7"/>
    <w:rsid w:val="005A0F5B"/>
    <w:rsid w:val="005A1102"/>
    <w:rsid w:val="005A115A"/>
    <w:rsid w:val="005A12FC"/>
    <w:rsid w:val="005A1315"/>
    <w:rsid w:val="005A1370"/>
    <w:rsid w:val="005A16CC"/>
    <w:rsid w:val="005A1AF5"/>
    <w:rsid w:val="005A1BC8"/>
    <w:rsid w:val="005A1BE5"/>
    <w:rsid w:val="005A1E85"/>
    <w:rsid w:val="005A1FDF"/>
    <w:rsid w:val="005A207E"/>
    <w:rsid w:val="005A209A"/>
    <w:rsid w:val="005A2892"/>
    <w:rsid w:val="005A29BA"/>
    <w:rsid w:val="005A2AB2"/>
    <w:rsid w:val="005A2AC9"/>
    <w:rsid w:val="005A2CDD"/>
    <w:rsid w:val="005A2F19"/>
    <w:rsid w:val="005A2F84"/>
    <w:rsid w:val="005A3080"/>
    <w:rsid w:val="005A3125"/>
    <w:rsid w:val="005A3922"/>
    <w:rsid w:val="005A39D3"/>
    <w:rsid w:val="005A3A4C"/>
    <w:rsid w:val="005A3C5B"/>
    <w:rsid w:val="005A3C7C"/>
    <w:rsid w:val="005A3D5A"/>
    <w:rsid w:val="005A3FAB"/>
    <w:rsid w:val="005A435F"/>
    <w:rsid w:val="005A44B3"/>
    <w:rsid w:val="005A48AC"/>
    <w:rsid w:val="005A4915"/>
    <w:rsid w:val="005A495B"/>
    <w:rsid w:val="005A4B5C"/>
    <w:rsid w:val="005A525D"/>
    <w:rsid w:val="005A52EB"/>
    <w:rsid w:val="005A57A6"/>
    <w:rsid w:val="005A5D72"/>
    <w:rsid w:val="005A5E96"/>
    <w:rsid w:val="005A5F1C"/>
    <w:rsid w:val="005A637D"/>
    <w:rsid w:val="005A64DC"/>
    <w:rsid w:val="005A655A"/>
    <w:rsid w:val="005A6561"/>
    <w:rsid w:val="005A662D"/>
    <w:rsid w:val="005A671D"/>
    <w:rsid w:val="005A6BE1"/>
    <w:rsid w:val="005A6D22"/>
    <w:rsid w:val="005A6D42"/>
    <w:rsid w:val="005A6E6F"/>
    <w:rsid w:val="005A71AC"/>
    <w:rsid w:val="005A71BC"/>
    <w:rsid w:val="005A7210"/>
    <w:rsid w:val="005A7344"/>
    <w:rsid w:val="005A7772"/>
    <w:rsid w:val="005A790F"/>
    <w:rsid w:val="005A7D0E"/>
    <w:rsid w:val="005A7D0F"/>
    <w:rsid w:val="005A7E40"/>
    <w:rsid w:val="005A7EE9"/>
    <w:rsid w:val="005A7F6E"/>
    <w:rsid w:val="005B01FD"/>
    <w:rsid w:val="005B06D0"/>
    <w:rsid w:val="005B0811"/>
    <w:rsid w:val="005B0841"/>
    <w:rsid w:val="005B0F17"/>
    <w:rsid w:val="005B0FE0"/>
    <w:rsid w:val="005B108D"/>
    <w:rsid w:val="005B1131"/>
    <w:rsid w:val="005B1409"/>
    <w:rsid w:val="005B14A4"/>
    <w:rsid w:val="005B1726"/>
    <w:rsid w:val="005B18D2"/>
    <w:rsid w:val="005B191E"/>
    <w:rsid w:val="005B19EA"/>
    <w:rsid w:val="005B1E77"/>
    <w:rsid w:val="005B2027"/>
    <w:rsid w:val="005B216A"/>
    <w:rsid w:val="005B2942"/>
    <w:rsid w:val="005B2A51"/>
    <w:rsid w:val="005B2AEA"/>
    <w:rsid w:val="005B2B69"/>
    <w:rsid w:val="005B3068"/>
    <w:rsid w:val="005B35B9"/>
    <w:rsid w:val="005B35D7"/>
    <w:rsid w:val="005B361D"/>
    <w:rsid w:val="005B3868"/>
    <w:rsid w:val="005B38B4"/>
    <w:rsid w:val="005B392A"/>
    <w:rsid w:val="005B398D"/>
    <w:rsid w:val="005B3AA3"/>
    <w:rsid w:val="005B3C73"/>
    <w:rsid w:val="005B3CB1"/>
    <w:rsid w:val="005B3D4D"/>
    <w:rsid w:val="005B4284"/>
    <w:rsid w:val="005B42B6"/>
    <w:rsid w:val="005B46C2"/>
    <w:rsid w:val="005B47EC"/>
    <w:rsid w:val="005B4804"/>
    <w:rsid w:val="005B4914"/>
    <w:rsid w:val="005B4BA9"/>
    <w:rsid w:val="005B4BAC"/>
    <w:rsid w:val="005B4D5E"/>
    <w:rsid w:val="005B4E6A"/>
    <w:rsid w:val="005B5379"/>
    <w:rsid w:val="005B5462"/>
    <w:rsid w:val="005B54FD"/>
    <w:rsid w:val="005B585B"/>
    <w:rsid w:val="005B5880"/>
    <w:rsid w:val="005B5EDF"/>
    <w:rsid w:val="005B649E"/>
    <w:rsid w:val="005B66F3"/>
    <w:rsid w:val="005B6F83"/>
    <w:rsid w:val="005B7323"/>
    <w:rsid w:val="005B734A"/>
    <w:rsid w:val="005B7446"/>
    <w:rsid w:val="005B792F"/>
    <w:rsid w:val="005B7B41"/>
    <w:rsid w:val="005B7B98"/>
    <w:rsid w:val="005B7C34"/>
    <w:rsid w:val="005B7DEF"/>
    <w:rsid w:val="005C0057"/>
    <w:rsid w:val="005C0129"/>
    <w:rsid w:val="005C01FB"/>
    <w:rsid w:val="005C036F"/>
    <w:rsid w:val="005C038D"/>
    <w:rsid w:val="005C05C7"/>
    <w:rsid w:val="005C076E"/>
    <w:rsid w:val="005C0985"/>
    <w:rsid w:val="005C0AB4"/>
    <w:rsid w:val="005C0CD7"/>
    <w:rsid w:val="005C0F6B"/>
    <w:rsid w:val="005C0FC8"/>
    <w:rsid w:val="005C104F"/>
    <w:rsid w:val="005C1071"/>
    <w:rsid w:val="005C13A2"/>
    <w:rsid w:val="005C147A"/>
    <w:rsid w:val="005C158D"/>
    <w:rsid w:val="005C174D"/>
    <w:rsid w:val="005C1799"/>
    <w:rsid w:val="005C183C"/>
    <w:rsid w:val="005C1863"/>
    <w:rsid w:val="005C18D4"/>
    <w:rsid w:val="005C1D1F"/>
    <w:rsid w:val="005C1DBF"/>
    <w:rsid w:val="005C2018"/>
    <w:rsid w:val="005C23E6"/>
    <w:rsid w:val="005C26EC"/>
    <w:rsid w:val="005C2954"/>
    <w:rsid w:val="005C2E9C"/>
    <w:rsid w:val="005C3452"/>
    <w:rsid w:val="005C34CC"/>
    <w:rsid w:val="005C3ACE"/>
    <w:rsid w:val="005C3B2D"/>
    <w:rsid w:val="005C3B6A"/>
    <w:rsid w:val="005C3B9A"/>
    <w:rsid w:val="005C4028"/>
    <w:rsid w:val="005C4078"/>
    <w:rsid w:val="005C4873"/>
    <w:rsid w:val="005C48C7"/>
    <w:rsid w:val="005C4C6A"/>
    <w:rsid w:val="005C4D8D"/>
    <w:rsid w:val="005C5462"/>
    <w:rsid w:val="005C582E"/>
    <w:rsid w:val="005C5919"/>
    <w:rsid w:val="005C5958"/>
    <w:rsid w:val="005C5AD4"/>
    <w:rsid w:val="005C5F0A"/>
    <w:rsid w:val="005C5F86"/>
    <w:rsid w:val="005C604E"/>
    <w:rsid w:val="005C6447"/>
    <w:rsid w:val="005C64E7"/>
    <w:rsid w:val="005C6B55"/>
    <w:rsid w:val="005C6D3D"/>
    <w:rsid w:val="005C6FA7"/>
    <w:rsid w:val="005C7192"/>
    <w:rsid w:val="005C74FB"/>
    <w:rsid w:val="005C7555"/>
    <w:rsid w:val="005C782B"/>
    <w:rsid w:val="005C7A8B"/>
    <w:rsid w:val="005C7B05"/>
    <w:rsid w:val="005C7C77"/>
    <w:rsid w:val="005C7C9B"/>
    <w:rsid w:val="005C7F3B"/>
    <w:rsid w:val="005D0012"/>
    <w:rsid w:val="005D0502"/>
    <w:rsid w:val="005D054D"/>
    <w:rsid w:val="005D063E"/>
    <w:rsid w:val="005D06D1"/>
    <w:rsid w:val="005D0965"/>
    <w:rsid w:val="005D0B70"/>
    <w:rsid w:val="005D0DEA"/>
    <w:rsid w:val="005D1348"/>
    <w:rsid w:val="005D1602"/>
    <w:rsid w:val="005D16ED"/>
    <w:rsid w:val="005D1BE8"/>
    <w:rsid w:val="005D23FF"/>
    <w:rsid w:val="005D247C"/>
    <w:rsid w:val="005D24E3"/>
    <w:rsid w:val="005D2598"/>
    <w:rsid w:val="005D27BF"/>
    <w:rsid w:val="005D2A69"/>
    <w:rsid w:val="005D2B38"/>
    <w:rsid w:val="005D2F3B"/>
    <w:rsid w:val="005D2FF2"/>
    <w:rsid w:val="005D3183"/>
    <w:rsid w:val="005D34A9"/>
    <w:rsid w:val="005D3505"/>
    <w:rsid w:val="005D3669"/>
    <w:rsid w:val="005D3A1D"/>
    <w:rsid w:val="005D3A80"/>
    <w:rsid w:val="005D3BD4"/>
    <w:rsid w:val="005D3DAA"/>
    <w:rsid w:val="005D3FD7"/>
    <w:rsid w:val="005D4108"/>
    <w:rsid w:val="005D426C"/>
    <w:rsid w:val="005D4FC3"/>
    <w:rsid w:val="005D5021"/>
    <w:rsid w:val="005D5115"/>
    <w:rsid w:val="005D54BF"/>
    <w:rsid w:val="005D56D2"/>
    <w:rsid w:val="005D5AA2"/>
    <w:rsid w:val="005D5C5C"/>
    <w:rsid w:val="005D5DAE"/>
    <w:rsid w:val="005D5E95"/>
    <w:rsid w:val="005D60BC"/>
    <w:rsid w:val="005D60E3"/>
    <w:rsid w:val="005D6111"/>
    <w:rsid w:val="005D6286"/>
    <w:rsid w:val="005D663A"/>
    <w:rsid w:val="005D671A"/>
    <w:rsid w:val="005D6A59"/>
    <w:rsid w:val="005D70E3"/>
    <w:rsid w:val="005D741D"/>
    <w:rsid w:val="005D7577"/>
    <w:rsid w:val="005D7863"/>
    <w:rsid w:val="005D7C19"/>
    <w:rsid w:val="005D7CF6"/>
    <w:rsid w:val="005E02B7"/>
    <w:rsid w:val="005E03AB"/>
    <w:rsid w:val="005E0490"/>
    <w:rsid w:val="005E0537"/>
    <w:rsid w:val="005E05AE"/>
    <w:rsid w:val="005E0A77"/>
    <w:rsid w:val="005E100F"/>
    <w:rsid w:val="005E142B"/>
    <w:rsid w:val="005E1486"/>
    <w:rsid w:val="005E1AB6"/>
    <w:rsid w:val="005E1C65"/>
    <w:rsid w:val="005E1E6B"/>
    <w:rsid w:val="005E2085"/>
    <w:rsid w:val="005E21B5"/>
    <w:rsid w:val="005E21EF"/>
    <w:rsid w:val="005E239F"/>
    <w:rsid w:val="005E245D"/>
    <w:rsid w:val="005E277D"/>
    <w:rsid w:val="005E2F9D"/>
    <w:rsid w:val="005E303D"/>
    <w:rsid w:val="005E359C"/>
    <w:rsid w:val="005E363A"/>
    <w:rsid w:val="005E363F"/>
    <w:rsid w:val="005E385F"/>
    <w:rsid w:val="005E3A14"/>
    <w:rsid w:val="005E3A5C"/>
    <w:rsid w:val="005E3F10"/>
    <w:rsid w:val="005E3FD3"/>
    <w:rsid w:val="005E4603"/>
    <w:rsid w:val="005E483D"/>
    <w:rsid w:val="005E495D"/>
    <w:rsid w:val="005E4CEE"/>
    <w:rsid w:val="005E4D2E"/>
    <w:rsid w:val="005E4E87"/>
    <w:rsid w:val="005E51A4"/>
    <w:rsid w:val="005E51D7"/>
    <w:rsid w:val="005E5594"/>
    <w:rsid w:val="005E5751"/>
    <w:rsid w:val="005E5AA4"/>
    <w:rsid w:val="005E5AB2"/>
    <w:rsid w:val="005E5B10"/>
    <w:rsid w:val="005E5B81"/>
    <w:rsid w:val="005E5CDC"/>
    <w:rsid w:val="005E5E80"/>
    <w:rsid w:val="005E5F7A"/>
    <w:rsid w:val="005E6170"/>
    <w:rsid w:val="005E61CF"/>
    <w:rsid w:val="005E64EC"/>
    <w:rsid w:val="005E65B6"/>
    <w:rsid w:val="005E6990"/>
    <w:rsid w:val="005E6B76"/>
    <w:rsid w:val="005E6C6B"/>
    <w:rsid w:val="005E6DB2"/>
    <w:rsid w:val="005E7202"/>
    <w:rsid w:val="005E7387"/>
    <w:rsid w:val="005E77FE"/>
    <w:rsid w:val="005E789E"/>
    <w:rsid w:val="005E798B"/>
    <w:rsid w:val="005E7C05"/>
    <w:rsid w:val="005E7C8E"/>
    <w:rsid w:val="005E7E11"/>
    <w:rsid w:val="005E7FD0"/>
    <w:rsid w:val="005F0264"/>
    <w:rsid w:val="005F0981"/>
    <w:rsid w:val="005F0A48"/>
    <w:rsid w:val="005F0DEE"/>
    <w:rsid w:val="005F0F7C"/>
    <w:rsid w:val="005F1095"/>
    <w:rsid w:val="005F1347"/>
    <w:rsid w:val="005F195C"/>
    <w:rsid w:val="005F1A08"/>
    <w:rsid w:val="005F1A5A"/>
    <w:rsid w:val="005F1E9D"/>
    <w:rsid w:val="005F1EFB"/>
    <w:rsid w:val="005F2504"/>
    <w:rsid w:val="005F29C2"/>
    <w:rsid w:val="005F2BF0"/>
    <w:rsid w:val="005F2CB1"/>
    <w:rsid w:val="005F2ECE"/>
    <w:rsid w:val="005F3025"/>
    <w:rsid w:val="005F30C5"/>
    <w:rsid w:val="005F30FD"/>
    <w:rsid w:val="005F3264"/>
    <w:rsid w:val="005F32B2"/>
    <w:rsid w:val="005F33D6"/>
    <w:rsid w:val="005F4389"/>
    <w:rsid w:val="005F4710"/>
    <w:rsid w:val="005F47F6"/>
    <w:rsid w:val="005F485F"/>
    <w:rsid w:val="005F4A04"/>
    <w:rsid w:val="005F4C5F"/>
    <w:rsid w:val="005F4C86"/>
    <w:rsid w:val="005F51D7"/>
    <w:rsid w:val="005F553F"/>
    <w:rsid w:val="005F56AF"/>
    <w:rsid w:val="005F58A5"/>
    <w:rsid w:val="005F58E3"/>
    <w:rsid w:val="005F60D1"/>
    <w:rsid w:val="005F612C"/>
    <w:rsid w:val="005F618C"/>
    <w:rsid w:val="005F63BF"/>
    <w:rsid w:val="005F65F8"/>
    <w:rsid w:val="005F6706"/>
    <w:rsid w:val="005F67B1"/>
    <w:rsid w:val="005F6C1E"/>
    <w:rsid w:val="005F6DDE"/>
    <w:rsid w:val="005F6EFF"/>
    <w:rsid w:val="005F70A8"/>
    <w:rsid w:val="005F70BD"/>
    <w:rsid w:val="005F7812"/>
    <w:rsid w:val="005F7884"/>
    <w:rsid w:val="005F7A0B"/>
    <w:rsid w:val="005F7DAB"/>
    <w:rsid w:val="00600133"/>
    <w:rsid w:val="0060023D"/>
    <w:rsid w:val="0060050A"/>
    <w:rsid w:val="006006AC"/>
    <w:rsid w:val="0060098C"/>
    <w:rsid w:val="00600A5F"/>
    <w:rsid w:val="00600D83"/>
    <w:rsid w:val="006011B6"/>
    <w:rsid w:val="0060141E"/>
    <w:rsid w:val="00601BEF"/>
    <w:rsid w:val="00601F32"/>
    <w:rsid w:val="0060208D"/>
    <w:rsid w:val="006021D9"/>
    <w:rsid w:val="00602450"/>
    <w:rsid w:val="0060264B"/>
    <w:rsid w:val="0060274A"/>
    <w:rsid w:val="0060283C"/>
    <w:rsid w:val="006028A8"/>
    <w:rsid w:val="00602B76"/>
    <w:rsid w:val="00602D23"/>
    <w:rsid w:val="00602F24"/>
    <w:rsid w:val="006030AC"/>
    <w:rsid w:val="006032B6"/>
    <w:rsid w:val="0060390E"/>
    <w:rsid w:val="00603957"/>
    <w:rsid w:val="00603F40"/>
    <w:rsid w:val="00603F56"/>
    <w:rsid w:val="00604127"/>
    <w:rsid w:val="0060423B"/>
    <w:rsid w:val="0060444D"/>
    <w:rsid w:val="00604F07"/>
    <w:rsid w:val="00604F14"/>
    <w:rsid w:val="00605161"/>
    <w:rsid w:val="00605791"/>
    <w:rsid w:val="00605CC4"/>
    <w:rsid w:val="00605D4E"/>
    <w:rsid w:val="00605E85"/>
    <w:rsid w:val="00606318"/>
    <w:rsid w:val="00606554"/>
    <w:rsid w:val="00606DFC"/>
    <w:rsid w:val="00606E93"/>
    <w:rsid w:val="00606F30"/>
    <w:rsid w:val="00606F5C"/>
    <w:rsid w:val="006072EA"/>
    <w:rsid w:val="0060736A"/>
    <w:rsid w:val="006075D0"/>
    <w:rsid w:val="0060766D"/>
    <w:rsid w:val="0060775D"/>
    <w:rsid w:val="00607AC9"/>
    <w:rsid w:val="00607E27"/>
    <w:rsid w:val="00607F63"/>
    <w:rsid w:val="006104CF"/>
    <w:rsid w:val="0061075E"/>
    <w:rsid w:val="006108F3"/>
    <w:rsid w:val="00610AC2"/>
    <w:rsid w:val="00610D29"/>
    <w:rsid w:val="00610F8C"/>
    <w:rsid w:val="00611177"/>
    <w:rsid w:val="006111D0"/>
    <w:rsid w:val="00611313"/>
    <w:rsid w:val="00611435"/>
    <w:rsid w:val="00611549"/>
    <w:rsid w:val="006119A1"/>
    <w:rsid w:val="00611B83"/>
    <w:rsid w:val="00611CCB"/>
    <w:rsid w:val="00611E60"/>
    <w:rsid w:val="00611FD1"/>
    <w:rsid w:val="006122AE"/>
    <w:rsid w:val="0061253C"/>
    <w:rsid w:val="0061282D"/>
    <w:rsid w:val="0061291F"/>
    <w:rsid w:val="00612C1D"/>
    <w:rsid w:val="00612EA9"/>
    <w:rsid w:val="00612EDE"/>
    <w:rsid w:val="00613257"/>
    <w:rsid w:val="0061327D"/>
    <w:rsid w:val="006132A8"/>
    <w:rsid w:val="0061341D"/>
    <w:rsid w:val="006136E4"/>
    <w:rsid w:val="0061385B"/>
    <w:rsid w:val="00613DAE"/>
    <w:rsid w:val="00613EDE"/>
    <w:rsid w:val="006141F0"/>
    <w:rsid w:val="0061429D"/>
    <w:rsid w:val="00614417"/>
    <w:rsid w:val="00614854"/>
    <w:rsid w:val="006149EE"/>
    <w:rsid w:val="00614A25"/>
    <w:rsid w:val="00614C9C"/>
    <w:rsid w:val="00614FE0"/>
    <w:rsid w:val="00615133"/>
    <w:rsid w:val="00615562"/>
    <w:rsid w:val="00615579"/>
    <w:rsid w:val="006159E4"/>
    <w:rsid w:val="00615A37"/>
    <w:rsid w:val="00615F0F"/>
    <w:rsid w:val="006165E6"/>
    <w:rsid w:val="0061675A"/>
    <w:rsid w:val="006168A7"/>
    <w:rsid w:val="00616CFE"/>
    <w:rsid w:val="006175FA"/>
    <w:rsid w:val="00617B3E"/>
    <w:rsid w:val="00617B90"/>
    <w:rsid w:val="00617D36"/>
    <w:rsid w:val="00617EC8"/>
    <w:rsid w:val="00617F11"/>
    <w:rsid w:val="00620083"/>
    <w:rsid w:val="0062008D"/>
    <w:rsid w:val="006202EE"/>
    <w:rsid w:val="0062073C"/>
    <w:rsid w:val="00620A71"/>
    <w:rsid w:val="00620D80"/>
    <w:rsid w:val="00620DAF"/>
    <w:rsid w:val="00620E2D"/>
    <w:rsid w:val="006212E7"/>
    <w:rsid w:val="006212F0"/>
    <w:rsid w:val="006212F6"/>
    <w:rsid w:val="00621462"/>
    <w:rsid w:val="00621502"/>
    <w:rsid w:val="0062162A"/>
    <w:rsid w:val="00621C42"/>
    <w:rsid w:val="00621F46"/>
    <w:rsid w:val="00621F8A"/>
    <w:rsid w:val="006223DC"/>
    <w:rsid w:val="00622593"/>
    <w:rsid w:val="006225BB"/>
    <w:rsid w:val="00622B10"/>
    <w:rsid w:val="00622C7E"/>
    <w:rsid w:val="00622CFA"/>
    <w:rsid w:val="00623083"/>
    <w:rsid w:val="00623260"/>
    <w:rsid w:val="00623263"/>
    <w:rsid w:val="006233AC"/>
    <w:rsid w:val="00623419"/>
    <w:rsid w:val="006234A6"/>
    <w:rsid w:val="006235FD"/>
    <w:rsid w:val="0062363A"/>
    <w:rsid w:val="00623C6F"/>
    <w:rsid w:val="00623EC4"/>
    <w:rsid w:val="0062405B"/>
    <w:rsid w:val="0062411F"/>
    <w:rsid w:val="006241F4"/>
    <w:rsid w:val="006243D9"/>
    <w:rsid w:val="00624B09"/>
    <w:rsid w:val="00624B61"/>
    <w:rsid w:val="00624D10"/>
    <w:rsid w:val="00624E50"/>
    <w:rsid w:val="00624EE8"/>
    <w:rsid w:val="00625046"/>
    <w:rsid w:val="006251C4"/>
    <w:rsid w:val="006254FD"/>
    <w:rsid w:val="00625747"/>
    <w:rsid w:val="00625793"/>
    <w:rsid w:val="00625A3B"/>
    <w:rsid w:val="00625A94"/>
    <w:rsid w:val="00625A95"/>
    <w:rsid w:val="00625B6A"/>
    <w:rsid w:val="00625CED"/>
    <w:rsid w:val="00625EF9"/>
    <w:rsid w:val="00626014"/>
    <w:rsid w:val="00626126"/>
    <w:rsid w:val="006264DA"/>
    <w:rsid w:val="00626514"/>
    <w:rsid w:val="0062661E"/>
    <w:rsid w:val="00626652"/>
    <w:rsid w:val="00626976"/>
    <w:rsid w:val="006269A8"/>
    <w:rsid w:val="00626BCA"/>
    <w:rsid w:val="00626C1E"/>
    <w:rsid w:val="00626D03"/>
    <w:rsid w:val="006272D6"/>
    <w:rsid w:val="00627558"/>
    <w:rsid w:val="00627582"/>
    <w:rsid w:val="006275EC"/>
    <w:rsid w:val="00627751"/>
    <w:rsid w:val="00627971"/>
    <w:rsid w:val="00627986"/>
    <w:rsid w:val="00627E48"/>
    <w:rsid w:val="00627EC6"/>
    <w:rsid w:val="00630001"/>
    <w:rsid w:val="006302F9"/>
    <w:rsid w:val="00630567"/>
    <w:rsid w:val="006308D6"/>
    <w:rsid w:val="00630B94"/>
    <w:rsid w:val="00630C1E"/>
    <w:rsid w:val="00630C90"/>
    <w:rsid w:val="00630D6B"/>
    <w:rsid w:val="00630EE2"/>
    <w:rsid w:val="006311B3"/>
    <w:rsid w:val="006314B5"/>
    <w:rsid w:val="006316D1"/>
    <w:rsid w:val="00631ABA"/>
    <w:rsid w:val="00631D99"/>
    <w:rsid w:val="00631DC1"/>
    <w:rsid w:val="00631DDC"/>
    <w:rsid w:val="00631EC6"/>
    <w:rsid w:val="006320BE"/>
    <w:rsid w:val="006320F5"/>
    <w:rsid w:val="0063218D"/>
    <w:rsid w:val="0063284C"/>
    <w:rsid w:val="00632C89"/>
    <w:rsid w:val="00632CEA"/>
    <w:rsid w:val="00633015"/>
    <w:rsid w:val="00633072"/>
    <w:rsid w:val="0063312D"/>
    <w:rsid w:val="006333B4"/>
    <w:rsid w:val="00633732"/>
    <w:rsid w:val="00633EA2"/>
    <w:rsid w:val="00634057"/>
    <w:rsid w:val="0063409A"/>
    <w:rsid w:val="006340E2"/>
    <w:rsid w:val="006349CE"/>
    <w:rsid w:val="006349FA"/>
    <w:rsid w:val="00634C91"/>
    <w:rsid w:val="00634DB3"/>
    <w:rsid w:val="0063500A"/>
    <w:rsid w:val="00635047"/>
    <w:rsid w:val="0063509D"/>
    <w:rsid w:val="006355A5"/>
    <w:rsid w:val="00635947"/>
    <w:rsid w:val="00635A93"/>
    <w:rsid w:val="00635B36"/>
    <w:rsid w:val="00635B9F"/>
    <w:rsid w:val="00635CCD"/>
    <w:rsid w:val="00635D50"/>
    <w:rsid w:val="00635D9D"/>
    <w:rsid w:val="00635E61"/>
    <w:rsid w:val="00635E70"/>
    <w:rsid w:val="00636332"/>
    <w:rsid w:val="00636397"/>
    <w:rsid w:val="00636398"/>
    <w:rsid w:val="006364CE"/>
    <w:rsid w:val="006368D3"/>
    <w:rsid w:val="00636B12"/>
    <w:rsid w:val="00636B72"/>
    <w:rsid w:val="00636CE9"/>
    <w:rsid w:val="00636E1F"/>
    <w:rsid w:val="0063714D"/>
    <w:rsid w:val="006372BC"/>
    <w:rsid w:val="00637368"/>
    <w:rsid w:val="006377C2"/>
    <w:rsid w:val="006377EC"/>
    <w:rsid w:val="006378E1"/>
    <w:rsid w:val="006379E0"/>
    <w:rsid w:val="00640002"/>
    <w:rsid w:val="00640281"/>
    <w:rsid w:val="00640394"/>
    <w:rsid w:val="00640682"/>
    <w:rsid w:val="006407BA"/>
    <w:rsid w:val="00640B6C"/>
    <w:rsid w:val="00640DEC"/>
    <w:rsid w:val="0064127C"/>
    <w:rsid w:val="0064142B"/>
    <w:rsid w:val="006414AB"/>
    <w:rsid w:val="0064151F"/>
    <w:rsid w:val="00641533"/>
    <w:rsid w:val="00641A6B"/>
    <w:rsid w:val="00641A82"/>
    <w:rsid w:val="00641AE9"/>
    <w:rsid w:val="00641B2C"/>
    <w:rsid w:val="00642015"/>
    <w:rsid w:val="0064208D"/>
    <w:rsid w:val="00642114"/>
    <w:rsid w:val="00642486"/>
    <w:rsid w:val="006424A1"/>
    <w:rsid w:val="006427C5"/>
    <w:rsid w:val="006427DC"/>
    <w:rsid w:val="00642B1D"/>
    <w:rsid w:val="00642B46"/>
    <w:rsid w:val="00642C88"/>
    <w:rsid w:val="00642E8A"/>
    <w:rsid w:val="00642E9D"/>
    <w:rsid w:val="0064305C"/>
    <w:rsid w:val="0064309D"/>
    <w:rsid w:val="006430B8"/>
    <w:rsid w:val="00643475"/>
    <w:rsid w:val="0064367F"/>
    <w:rsid w:val="0064396A"/>
    <w:rsid w:val="00643BDF"/>
    <w:rsid w:val="00643C72"/>
    <w:rsid w:val="00643C74"/>
    <w:rsid w:val="00643F7B"/>
    <w:rsid w:val="006447C3"/>
    <w:rsid w:val="00644A4A"/>
    <w:rsid w:val="00644D2B"/>
    <w:rsid w:val="00645095"/>
    <w:rsid w:val="006453E3"/>
    <w:rsid w:val="006454D3"/>
    <w:rsid w:val="00645A55"/>
    <w:rsid w:val="00645D6A"/>
    <w:rsid w:val="00645F19"/>
    <w:rsid w:val="00645F7C"/>
    <w:rsid w:val="00646002"/>
    <w:rsid w:val="0064606C"/>
    <w:rsid w:val="00646134"/>
    <w:rsid w:val="0064624E"/>
    <w:rsid w:val="006463E1"/>
    <w:rsid w:val="006464D8"/>
    <w:rsid w:val="00646696"/>
    <w:rsid w:val="00646A61"/>
    <w:rsid w:val="00646EE9"/>
    <w:rsid w:val="00646F3B"/>
    <w:rsid w:val="00646F57"/>
    <w:rsid w:val="006478A7"/>
    <w:rsid w:val="006478A9"/>
    <w:rsid w:val="00647C2F"/>
    <w:rsid w:val="00647D95"/>
    <w:rsid w:val="00650090"/>
    <w:rsid w:val="0065025D"/>
    <w:rsid w:val="00650282"/>
    <w:rsid w:val="0065042E"/>
    <w:rsid w:val="00650495"/>
    <w:rsid w:val="00650790"/>
    <w:rsid w:val="0065084B"/>
    <w:rsid w:val="006508AC"/>
    <w:rsid w:val="006508E1"/>
    <w:rsid w:val="00650AB4"/>
    <w:rsid w:val="00650AB9"/>
    <w:rsid w:val="00650CA7"/>
    <w:rsid w:val="00650CD3"/>
    <w:rsid w:val="00650EC0"/>
    <w:rsid w:val="00650EFE"/>
    <w:rsid w:val="00650F1A"/>
    <w:rsid w:val="00650FB2"/>
    <w:rsid w:val="0065128E"/>
    <w:rsid w:val="00651335"/>
    <w:rsid w:val="0065138A"/>
    <w:rsid w:val="006516DD"/>
    <w:rsid w:val="0065193A"/>
    <w:rsid w:val="00651A34"/>
    <w:rsid w:val="00651DCA"/>
    <w:rsid w:val="00651E43"/>
    <w:rsid w:val="00651F6D"/>
    <w:rsid w:val="006524F2"/>
    <w:rsid w:val="006527DA"/>
    <w:rsid w:val="00652927"/>
    <w:rsid w:val="00652A70"/>
    <w:rsid w:val="00652A76"/>
    <w:rsid w:val="00652F02"/>
    <w:rsid w:val="00653230"/>
    <w:rsid w:val="006534CE"/>
    <w:rsid w:val="0065350E"/>
    <w:rsid w:val="00653517"/>
    <w:rsid w:val="00653AE5"/>
    <w:rsid w:val="00653D77"/>
    <w:rsid w:val="00653DA9"/>
    <w:rsid w:val="00654281"/>
    <w:rsid w:val="006543E2"/>
    <w:rsid w:val="00654F82"/>
    <w:rsid w:val="006550D1"/>
    <w:rsid w:val="0065556B"/>
    <w:rsid w:val="0065569E"/>
    <w:rsid w:val="00655733"/>
    <w:rsid w:val="00655AA8"/>
    <w:rsid w:val="00655ACD"/>
    <w:rsid w:val="00655C04"/>
    <w:rsid w:val="00655C44"/>
    <w:rsid w:val="00655E44"/>
    <w:rsid w:val="00655F6A"/>
    <w:rsid w:val="006561C8"/>
    <w:rsid w:val="00656438"/>
    <w:rsid w:val="00656444"/>
    <w:rsid w:val="00656605"/>
    <w:rsid w:val="0065664D"/>
    <w:rsid w:val="00656A19"/>
    <w:rsid w:val="00656A92"/>
    <w:rsid w:val="00656B6B"/>
    <w:rsid w:val="00656DDE"/>
    <w:rsid w:val="006570A4"/>
    <w:rsid w:val="00657115"/>
    <w:rsid w:val="0065722F"/>
    <w:rsid w:val="00657300"/>
    <w:rsid w:val="006575AD"/>
    <w:rsid w:val="006575C2"/>
    <w:rsid w:val="00657A1B"/>
    <w:rsid w:val="00657A8F"/>
    <w:rsid w:val="00657D30"/>
    <w:rsid w:val="00657D7B"/>
    <w:rsid w:val="00657D81"/>
    <w:rsid w:val="00657FD2"/>
    <w:rsid w:val="0066011D"/>
    <w:rsid w:val="006602EF"/>
    <w:rsid w:val="00660480"/>
    <w:rsid w:val="00660689"/>
    <w:rsid w:val="006606C7"/>
    <w:rsid w:val="006607C0"/>
    <w:rsid w:val="00660B06"/>
    <w:rsid w:val="00660B20"/>
    <w:rsid w:val="00660B4A"/>
    <w:rsid w:val="00660BC1"/>
    <w:rsid w:val="00660F1F"/>
    <w:rsid w:val="00660F6E"/>
    <w:rsid w:val="006611A2"/>
    <w:rsid w:val="00661396"/>
    <w:rsid w:val="006613A6"/>
    <w:rsid w:val="00661C1F"/>
    <w:rsid w:val="00661D43"/>
    <w:rsid w:val="00661ECE"/>
    <w:rsid w:val="00661FB1"/>
    <w:rsid w:val="00661FE2"/>
    <w:rsid w:val="0066238D"/>
    <w:rsid w:val="006627A2"/>
    <w:rsid w:val="00662E2B"/>
    <w:rsid w:val="00662FF4"/>
    <w:rsid w:val="006634E6"/>
    <w:rsid w:val="00663522"/>
    <w:rsid w:val="006637BA"/>
    <w:rsid w:val="00663895"/>
    <w:rsid w:val="00663936"/>
    <w:rsid w:val="00663B3B"/>
    <w:rsid w:val="00663D31"/>
    <w:rsid w:val="006643F6"/>
    <w:rsid w:val="00664A22"/>
    <w:rsid w:val="00664B14"/>
    <w:rsid w:val="00664DF9"/>
    <w:rsid w:val="00664F29"/>
    <w:rsid w:val="00665551"/>
    <w:rsid w:val="006655D9"/>
    <w:rsid w:val="006655EE"/>
    <w:rsid w:val="00665666"/>
    <w:rsid w:val="006656AE"/>
    <w:rsid w:val="00665A7F"/>
    <w:rsid w:val="00665D2D"/>
    <w:rsid w:val="00665E02"/>
    <w:rsid w:val="006660E2"/>
    <w:rsid w:val="0066610B"/>
    <w:rsid w:val="00666507"/>
    <w:rsid w:val="006666CB"/>
    <w:rsid w:val="006666F3"/>
    <w:rsid w:val="00666743"/>
    <w:rsid w:val="006667A3"/>
    <w:rsid w:val="006667FF"/>
    <w:rsid w:val="00666A91"/>
    <w:rsid w:val="00666F8A"/>
    <w:rsid w:val="006670E7"/>
    <w:rsid w:val="00667270"/>
    <w:rsid w:val="006672A8"/>
    <w:rsid w:val="006675C9"/>
    <w:rsid w:val="006675E1"/>
    <w:rsid w:val="00667DC3"/>
    <w:rsid w:val="00667E98"/>
    <w:rsid w:val="00667EE7"/>
    <w:rsid w:val="00667F4E"/>
    <w:rsid w:val="00670812"/>
    <w:rsid w:val="0067088E"/>
    <w:rsid w:val="00670922"/>
    <w:rsid w:val="00670BE1"/>
    <w:rsid w:val="00670C05"/>
    <w:rsid w:val="00670E28"/>
    <w:rsid w:val="00670E6A"/>
    <w:rsid w:val="00671040"/>
    <w:rsid w:val="006717AF"/>
    <w:rsid w:val="00671DEE"/>
    <w:rsid w:val="00672009"/>
    <w:rsid w:val="0067218F"/>
    <w:rsid w:val="00672697"/>
    <w:rsid w:val="00672BA7"/>
    <w:rsid w:val="00672BB6"/>
    <w:rsid w:val="00672D54"/>
    <w:rsid w:val="00673203"/>
    <w:rsid w:val="006734F8"/>
    <w:rsid w:val="00673574"/>
    <w:rsid w:val="00673B62"/>
    <w:rsid w:val="00673C70"/>
    <w:rsid w:val="00673DCC"/>
    <w:rsid w:val="0067417E"/>
    <w:rsid w:val="006741F2"/>
    <w:rsid w:val="00674348"/>
    <w:rsid w:val="00674544"/>
    <w:rsid w:val="006746C5"/>
    <w:rsid w:val="006749E2"/>
    <w:rsid w:val="00674CC3"/>
    <w:rsid w:val="00674E7B"/>
    <w:rsid w:val="00674F3D"/>
    <w:rsid w:val="0067524D"/>
    <w:rsid w:val="0067536A"/>
    <w:rsid w:val="0067569F"/>
    <w:rsid w:val="006756FF"/>
    <w:rsid w:val="006759F8"/>
    <w:rsid w:val="00675B04"/>
    <w:rsid w:val="00675BEB"/>
    <w:rsid w:val="00675C72"/>
    <w:rsid w:val="00675D65"/>
    <w:rsid w:val="00675DB4"/>
    <w:rsid w:val="00675FC0"/>
    <w:rsid w:val="00676031"/>
    <w:rsid w:val="00676208"/>
    <w:rsid w:val="006765EE"/>
    <w:rsid w:val="006768B5"/>
    <w:rsid w:val="00676D78"/>
    <w:rsid w:val="00676F6F"/>
    <w:rsid w:val="00676FFD"/>
    <w:rsid w:val="006770A4"/>
    <w:rsid w:val="006770EB"/>
    <w:rsid w:val="006771F9"/>
    <w:rsid w:val="006776D7"/>
    <w:rsid w:val="006776F1"/>
    <w:rsid w:val="006779F8"/>
    <w:rsid w:val="00677ACE"/>
    <w:rsid w:val="006803E6"/>
    <w:rsid w:val="00680536"/>
    <w:rsid w:val="0068053F"/>
    <w:rsid w:val="00680540"/>
    <w:rsid w:val="006807BB"/>
    <w:rsid w:val="00680C24"/>
    <w:rsid w:val="00680E31"/>
    <w:rsid w:val="00680E8E"/>
    <w:rsid w:val="00680F77"/>
    <w:rsid w:val="00681003"/>
    <w:rsid w:val="00681570"/>
    <w:rsid w:val="006817C9"/>
    <w:rsid w:val="0068202C"/>
    <w:rsid w:val="00682476"/>
    <w:rsid w:val="006827D3"/>
    <w:rsid w:val="00682B8C"/>
    <w:rsid w:val="00682E29"/>
    <w:rsid w:val="0068312B"/>
    <w:rsid w:val="00683242"/>
    <w:rsid w:val="0068349D"/>
    <w:rsid w:val="006836A3"/>
    <w:rsid w:val="00683ACC"/>
    <w:rsid w:val="00683CFB"/>
    <w:rsid w:val="00683D33"/>
    <w:rsid w:val="00683D45"/>
    <w:rsid w:val="00683DD7"/>
    <w:rsid w:val="00683E83"/>
    <w:rsid w:val="00683ECE"/>
    <w:rsid w:val="006842F3"/>
    <w:rsid w:val="006843B3"/>
    <w:rsid w:val="0068440C"/>
    <w:rsid w:val="0068450E"/>
    <w:rsid w:val="00684DBE"/>
    <w:rsid w:val="00684E59"/>
    <w:rsid w:val="00684F14"/>
    <w:rsid w:val="0068500F"/>
    <w:rsid w:val="006853B0"/>
    <w:rsid w:val="0068556D"/>
    <w:rsid w:val="006855C7"/>
    <w:rsid w:val="006857E2"/>
    <w:rsid w:val="00685B8D"/>
    <w:rsid w:val="00685C31"/>
    <w:rsid w:val="00685F4C"/>
    <w:rsid w:val="006860AE"/>
    <w:rsid w:val="0068617A"/>
    <w:rsid w:val="006861DE"/>
    <w:rsid w:val="006861DF"/>
    <w:rsid w:val="006865DE"/>
    <w:rsid w:val="00686ADB"/>
    <w:rsid w:val="00686D0E"/>
    <w:rsid w:val="0068709E"/>
    <w:rsid w:val="00687170"/>
    <w:rsid w:val="00687197"/>
    <w:rsid w:val="00687292"/>
    <w:rsid w:val="00687AA7"/>
    <w:rsid w:val="00687D05"/>
    <w:rsid w:val="00687F2E"/>
    <w:rsid w:val="00687FD8"/>
    <w:rsid w:val="0069035D"/>
    <w:rsid w:val="006903B1"/>
    <w:rsid w:val="006906A1"/>
    <w:rsid w:val="006907F6"/>
    <w:rsid w:val="006908D9"/>
    <w:rsid w:val="00690AAF"/>
    <w:rsid w:val="00690F57"/>
    <w:rsid w:val="0069128A"/>
    <w:rsid w:val="006914E2"/>
    <w:rsid w:val="006916DA"/>
    <w:rsid w:val="006916EA"/>
    <w:rsid w:val="00691B9E"/>
    <w:rsid w:val="006920AC"/>
    <w:rsid w:val="006923B6"/>
    <w:rsid w:val="006924BE"/>
    <w:rsid w:val="00692A0C"/>
    <w:rsid w:val="00692A50"/>
    <w:rsid w:val="00692AD2"/>
    <w:rsid w:val="00692AFC"/>
    <w:rsid w:val="00692DE5"/>
    <w:rsid w:val="00692EF0"/>
    <w:rsid w:val="0069312E"/>
    <w:rsid w:val="0069326D"/>
    <w:rsid w:val="00693963"/>
    <w:rsid w:val="00693D68"/>
    <w:rsid w:val="006940AF"/>
    <w:rsid w:val="006949A7"/>
    <w:rsid w:val="00694E86"/>
    <w:rsid w:val="0069504F"/>
    <w:rsid w:val="006954BC"/>
    <w:rsid w:val="00695AF9"/>
    <w:rsid w:val="00695E31"/>
    <w:rsid w:val="00695E95"/>
    <w:rsid w:val="00695EF1"/>
    <w:rsid w:val="00695FC2"/>
    <w:rsid w:val="006962F4"/>
    <w:rsid w:val="006963C8"/>
    <w:rsid w:val="00696527"/>
    <w:rsid w:val="00696949"/>
    <w:rsid w:val="0069694C"/>
    <w:rsid w:val="00696A39"/>
    <w:rsid w:val="00696A4E"/>
    <w:rsid w:val="00696AC1"/>
    <w:rsid w:val="00696B47"/>
    <w:rsid w:val="00696C31"/>
    <w:rsid w:val="00696C57"/>
    <w:rsid w:val="00696E40"/>
    <w:rsid w:val="00696F1E"/>
    <w:rsid w:val="00696FB4"/>
    <w:rsid w:val="00697052"/>
    <w:rsid w:val="00697059"/>
    <w:rsid w:val="006971EE"/>
    <w:rsid w:val="0069734C"/>
    <w:rsid w:val="00697588"/>
    <w:rsid w:val="00697897"/>
    <w:rsid w:val="006978ED"/>
    <w:rsid w:val="00697D23"/>
    <w:rsid w:val="00697D37"/>
    <w:rsid w:val="00697E53"/>
    <w:rsid w:val="006A0292"/>
    <w:rsid w:val="006A0487"/>
    <w:rsid w:val="006A1108"/>
    <w:rsid w:val="006A13B8"/>
    <w:rsid w:val="006A17A7"/>
    <w:rsid w:val="006A18D8"/>
    <w:rsid w:val="006A195D"/>
    <w:rsid w:val="006A1A5D"/>
    <w:rsid w:val="006A1A70"/>
    <w:rsid w:val="006A1BED"/>
    <w:rsid w:val="006A1D29"/>
    <w:rsid w:val="006A1D92"/>
    <w:rsid w:val="006A20D4"/>
    <w:rsid w:val="006A228A"/>
    <w:rsid w:val="006A256A"/>
    <w:rsid w:val="006A26C8"/>
    <w:rsid w:val="006A2776"/>
    <w:rsid w:val="006A280A"/>
    <w:rsid w:val="006A2C23"/>
    <w:rsid w:val="006A310B"/>
    <w:rsid w:val="006A3123"/>
    <w:rsid w:val="006A3298"/>
    <w:rsid w:val="006A374F"/>
    <w:rsid w:val="006A3993"/>
    <w:rsid w:val="006A3AC2"/>
    <w:rsid w:val="006A3AC8"/>
    <w:rsid w:val="006A40C6"/>
    <w:rsid w:val="006A415A"/>
    <w:rsid w:val="006A4402"/>
    <w:rsid w:val="006A4556"/>
    <w:rsid w:val="006A4697"/>
    <w:rsid w:val="006A46FB"/>
    <w:rsid w:val="006A4719"/>
    <w:rsid w:val="006A4BDE"/>
    <w:rsid w:val="006A4CC3"/>
    <w:rsid w:val="006A5219"/>
    <w:rsid w:val="006A5336"/>
    <w:rsid w:val="006A533A"/>
    <w:rsid w:val="006A57C6"/>
    <w:rsid w:val="006A591C"/>
    <w:rsid w:val="006A59FD"/>
    <w:rsid w:val="006A5A68"/>
    <w:rsid w:val="006A5D19"/>
    <w:rsid w:val="006A5E28"/>
    <w:rsid w:val="006A5F68"/>
    <w:rsid w:val="006A608A"/>
    <w:rsid w:val="006A6768"/>
    <w:rsid w:val="006A693C"/>
    <w:rsid w:val="006A697B"/>
    <w:rsid w:val="006A6ABE"/>
    <w:rsid w:val="006A6D2B"/>
    <w:rsid w:val="006A6FC2"/>
    <w:rsid w:val="006A739D"/>
    <w:rsid w:val="006A75D3"/>
    <w:rsid w:val="006A7680"/>
    <w:rsid w:val="006A79D5"/>
    <w:rsid w:val="006A7AE1"/>
    <w:rsid w:val="006A7AFF"/>
    <w:rsid w:val="006A7BCB"/>
    <w:rsid w:val="006A7CBB"/>
    <w:rsid w:val="006A7D36"/>
    <w:rsid w:val="006B01E9"/>
    <w:rsid w:val="006B01F3"/>
    <w:rsid w:val="006B0333"/>
    <w:rsid w:val="006B03AE"/>
    <w:rsid w:val="006B064F"/>
    <w:rsid w:val="006B089D"/>
    <w:rsid w:val="006B0FAB"/>
    <w:rsid w:val="006B109C"/>
    <w:rsid w:val="006B115B"/>
    <w:rsid w:val="006B1341"/>
    <w:rsid w:val="006B1755"/>
    <w:rsid w:val="006B1816"/>
    <w:rsid w:val="006B182E"/>
    <w:rsid w:val="006B1A16"/>
    <w:rsid w:val="006B1B4A"/>
    <w:rsid w:val="006B1E60"/>
    <w:rsid w:val="006B1EF6"/>
    <w:rsid w:val="006B1F1E"/>
    <w:rsid w:val="006B2001"/>
    <w:rsid w:val="006B2099"/>
    <w:rsid w:val="006B215C"/>
    <w:rsid w:val="006B2352"/>
    <w:rsid w:val="006B23FC"/>
    <w:rsid w:val="006B2582"/>
    <w:rsid w:val="006B266A"/>
    <w:rsid w:val="006B2C5E"/>
    <w:rsid w:val="006B2DC6"/>
    <w:rsid w:val="006B3421"/>
    <w:rsid w:val="006B34A5"/>
    <w:rsid w:val="006B3580"/>
    <w:rsid w:val="006B35EA"/>
    <w:rsid w:val="006B3963"/>
    <w:rsid w:val="006B3C52"/>
    <w:rsid w:val="006B3D30"/>
    <w:rsid w:val="006B3DBD"/>
    <w:rsid w:val="006B3E28"/>
    <w:rsid w:val="006B4249"/>
    <w:rsid w:val="006B4461"/>
    <w:rsid w:val="006B496E"/>
    <w:rsid w:val="006B4A1F"/>
    <w:rsid w:val="006B4E12"/>
    <w:rsid w:val="006B4F05"/>
    <w:rsid w:val="006B50CF"/>
    <w:rsid w:val="006B543C"/>
    <w:rsid w:val="006B547B"/>
    <w:rsid w:val="006B54B1"/>
    <w:rsid w:val="006B5708"/>
    <w:rsid w:val="006B5C43"/>
    <w:rsid w:val="006B5E51"/>
    <w:rsid w:val="006B61D2"/>
    <w:rsid w:val="006B638A"/>
    <w:rsid w:val="006B6537"/>
    <w:rsid w:val="006B6576"/>
    <w:rsid w:val="006B67BB"/>
    <w:rsid w:val="006B6A20"/>
    <w:rsid w:val="006B6AEE"/>
    <w:rsid w:val="006B72FC"/>
    <w:rsid w:val="006B750A"/>
    <w:rsid w:val="006B795F"/>
    <w:rsid w:val="006B7AC8"/>
    <w:rsid w:val="006B7D01"/>
    <w:rsid w:val="006B7D9B"/>
    <w:rsid w:val="006C01BF"/>
    <w:rsid w:val="006C0208"/>
    <w:rsid w:val="006C03B8"/>
    <w:rsid w:val="006C04AB"/>
    <w:rsid w:val="006C05E5"/>
    <w:rsid w:val="006C06B6"/>
    <w:rsid w:val="006C09FD"/>
    <w:rsid w:val="006C0C4A"/>
    <w:rsid w:val="006C0D37"/>
    <w:rsid w:val="006C0E56"/>
    <w:rsid w:val="006C0EA9"/>
    <w:rsid w:val="006C10EA"/>
    <w:rsid w:val="006C15B6"/>
    <w:rsid w:val="006C15E9"/>
    <w:rsid w:val="006C17AE"/>
    <w:rsid w:val="006C2004"/>
    <w:rsid w:val="006C2173"/>
    <w:rsid w:val="006C21D2"/>
    <w:rsid w:val="006C28CC"/>
    <w:rsid w:val="006C2AB1"/>
    <w:rsid w:val="006C2B94"/>
    <w:rsid w:val="006C2FF6"/>
    <w:rsid w:val="006C3499"/>
    <w:rsid w:val="006C377C"/>
    <w:rsid w:val="006C3A46"/>
    <w:rsid w:val="006C3A59"/>
    <w:rsid w:val="006C3BD1"/>
    <w:rsid w:val="006C3C37"/>
    <w:rsid w:val="006C3F7D"/>
    <w:rsid w:val="006C4080"/>
    <w:rsid w:val="006C437B"/>
    <w:rsid w:val="006C44D9"/>
    <w:rsid w:val="006C4783"/>
    <w:rsid w:val="006C47B5"/>
    <w:rsid w:val="006C4B4F"/>
    <w:rsid w:val="006C4D89"/>
    <w:rsid w:val="006C4DE1"/>
    <w:rsid w:val="006C5016"/>
    <w:rsid w:val="006C5529"/>
    <w:rsid w:val="006C552B"/>
    <w:rsid w:val="006C5AD2"/>
    <w:rsid w:val="006C5E12"/>
    <w:rsid w:val="006C5EC9"/>
    <w:rsid w:val="006C5FA5"/>
    <w:rsid w:val="006C6059"/>
    <w:rsid w:val="006C6565"/>
    <w:rsid w:val="006C6789"/>
    <w:rsid w:val="006C6DC1"/>
    <w:rsid w:val="006C6E41"/>
    <w:rsid w:val="006C6F83"/>
    <w:rsid w:val="006C70C8"/>
    <w:rsid w:val="006C7300"/>
    <w:rsid w:val="006C73DE"/>
    <w:rsid w:val="006C749F"/>
    <w:rsid w:val="006C7522"/>
    <w:rsid w:val="006C75C7"/>
    <w:rsid w:val="006C76F9"/>
    <w:rsid w:val="006C7952"/>
    <w:rsid w:val="006C7CF8"/>
    <w:rsid w:val="006C7D34"/>
    <w:rsid w:val="006C7DA9"/>
    <w:rsid w:val="006D0298"/>
    <w:rsid w:val="006D052E"/>
    <w:rsid w:val="006D0878"/>
    <w:rsid w:val="006D09B8"/>
    <w:rsid w:val="006D0D94"/>
    <w:rsid w:val="006D11E3"/>
    <w:rsid w:val="006D12CF"/>
    <w:rsid w:val="006D1339"/>
    <w:rsid w:val="006D15A3"/>
    <w:rsid w:val="006D178A"/>
    <w:rsid w:val="006D1A13"/>
    <w:rsid w:val="006D1A83"/>
    <w:rsid w:val="006D1D53"/>
    <w:rsid w:val="006D1E76"/>
    <w:rsid w:val="006D20AE"/>
    <w:rsid w:val="006D2852"/>
    <w:rsid w:val="006D2B25"/>
    <w:rsid w:val="006D2D43"/>
    <w:rsid w:val="006D30F1"/>
    <w:rsid w:val="006D313E"/>
    <w:rsid w:val="006D320C"/>
    <w:rsid w:val="006D330F"/>
    <w:rsid w:val="006D33A0"/>
    <w:rsid w:val="006D3434"/>
    <w:rsid w:val="006D34B0"/>
    <w:rsid w:val="006D35D9"/>
    <w:rsid w:val="006D37FF"/>
    <w:rsid w:val="006D39E6"/>
    <w:rsid w:val="006D3CAB"/>
    <w:rsid w:val="006D3CAD"/>
    <w:rsid w:val="006D3D0F"/>
    <w:rsid w:val="006D3FC7"/>
    <w:rsid w:val="006D4228"/>
    <w:rsid w:val="006D4341"/>
    <w:rsid w:val="006D43A0"/>
    <w:rsid w:val="006D46C2"/>
    <w:rsid w:val="006D4A41"/>
    <w:rsid w:val="006D4D4F"/>
    <w:rsid w:val="006D4D6B"/>
    <w:rsid w:val="006D4E87"/>
    <w:rsid w:val="006D4F84"/>
    <w:rsid w:val="006D539A"/>
    <w:rsid w:val="006D53BF"/>
    <w:rsid w:val="006D57E5"/>
    <w:rsid w:val="006D589A"/>
    <w:rsid w:val="006D5AF7"/>
    <w:rsid w:val="006D5B69"/>
    <w:rsid w:val="006D5C40"/>
    <w:rsid w:val="006D5DE5"/>
    <w:rsid w:val="006D5EAD"/>
    <w:rsid w:val="006D6207"/>
    <w:rsid w:val="006D6313"/>
    <w:rsid w:val="006D669E"/>
    <w:rsid w:val="006D68B4"/>
    <w:rsid w:val="006D6F08"/>
    <w:rsid w:val="006D71FE"/>
    <w:rsid w:val="006D779B"/>
    <w:rsid w:val="006D781D"/>
    <w:rsid w:val="006D79D2"/>
    <w:rsid w:val="006D7C88"/>
    <w:rsid w:val="006D7EA4"/>
    <w:rsid w:val="006D7F0A"/>
    <w:rsid w:val="006E0112"/>
    <w:rsid w:val="006E014B"/>
    <w:rsid w:val="006E024E"/>
    <w:rsid w:val="006E0365"/>
    <w:rsid w:val="006E03A7"/>
    <w:rsid w:val="006E0427"/>
    <w:rsid w:val="006E062C"/>
    <w:rsid w:val="006E07CB"/>
    <w:rsid w:val="006E0B13"/>
    <w:rsid w:val="006E0BCA"/>
    <w:rsid w:val="006E0C19"/>
    <w:rsid w:val="006E0D23"/>
    <w:rsid w:val="006E139D"/>
    <w:rsid w:val="006E1526"/>
    <w:rsid w:val="006E181F"/>
    <w:rsid w:val="006E190A"/>
    <w:rsid w:val="006E1C82"/>
    <w:rsid w:val="006E1F49"/>
    <w:rsid w:val="006E2048"/>
    <w:rsid w:val="006E2176"/>
    <w:rsid w:val="006E266B"/>
    <w:rsid w:val="006E26BE"/>
    <w:rsid w:val="006E28B7"/>
    <w:rsid w:val="006E2A9B"/>
    <w:rsid w:val="006E2AC1"/>
    <w:rsid w:val="006E3012"/>
    <w:rsid w:val="006E3061"/>
    <w:rsid w:val="006E3310"/>
    <w:rsid w:val="006E33B9"/>
    <w:rsid w:val="006E37BE"/>
    <w:rsid w:val="006E3936"/>
    <w:rsid w:val="006E3C0D"/>
    <w:rsid w:val="006E447B"/>
    <w:rsid w:val="006E45E1"/>
    <w:rsid w:val="006E4B93"/>
    <w:rsid w:val="006E4D72"/>
    <w:rsid w:val="006E4E39"/>
    <w:rsid w:val="006E4F96"/>
    <w:rsid w:val="006E5069"/>
    <w:rsid w:val="006E5190"/>
    <w:rsid w:val="006E51C5"/>
    <w:rsid w:val="006E54B3"/>
    <w:rsid w:val="006E555B"/>
    <w:rsid w:val="006E565E"/>
    <w:rsid w:val="006E573F"/>
    <w:rsid w:val="006E5E63"/>
    <w:rsid w:val="006E5F55"/>
    <w:rsid w:val="006E6033"/>
    <w:rsid w:val="006E6155"/>
    <w:rsid w:val="006E62D9"/>
    <w:rsid w:val="006E673D"/>
    <w:rsid w:val="006E6926"/>
    <w:rsid w:val="006E6E91"/>
    <w:rsid w:val="006E742F"/>
    <w:rsid w:val="006E7951"/>
    <w:rsid w:val="006E7C16"/>
    <w:rsid w:val="006E7D3B"/>
    <w:rsid w:val="006E7E56"/>
    <w:rsid w:val="006E7E5B"/>
    <w:rsid w:val="006F05B0"/>
    <w:rsid w:val="006F0AD1"/>
    <w:rsid w:val="006F0F0D"/>
    <w:rsid w:val="006F104D"/>
    <w:rsid w:val="006F1106"/>
    <w:rsid w:val="006F14F7"/>
    <w:rsid w:val="006F161B"/>
    <w:rsid w:val="006F1819"/>
    <w:rsid w:val="006F193B"/>
    <w:rsid w:val="006F1A72"/>
    <w:rsid w:val="006F1B70"/>
    <w:rsid w:val="006F1C39"/>
    <w:rsid w:val="006F1EFC"/>
    <w:rsid w:val="006F2026"/>
    <w:rsid w:val="006F2459"/>
    <w:rsid w:val="006F2C9E"/>
    <w:rsid w:val="006F2D9F"/>
    <w:rsid w:val="006F2E60"/>
    <w:rsid w:val="006F2E8E"/>
    <w:rsid w:val="006F341D"/>
    <w:rsid w:val="006F3617"/>
    <w:rsid w:val="006F373C"/>
    <w:rsid w:val="006F3CDE"/>
    <w:rsid w:val="006F40A0"/>
    <w:rsid w:val="006F4168"/>
    <w:rsid w:val="006F4581"/>
    <w:rsid w:val="006F49F2"/>
    <w:rsid w:val="006F4A61"/>
    <w:rsid w:val="006F4C93"/>
    <w:rsid w:val="006F5021"/>
    <w:rsid w:val="006F50B0"/>
    <w:rsid w:val="006F5821"/>
    <w:rsid w:val="006F58B6"/>
    <w:rsid w:val="006F58D4"/>
    <w:rsid w:val="006F5965"/>
    <w:rsid w:val="006F59DB"/>
    <w:rsid w:val="006F6582"/>
    <w:rsid w:val="006F6AA5"/>
    <w:rsid w:val="006F6D6A"/>
    <w:rsid w:val="006F6DD0"/>
    <w:rsid w:val="006F7439"/>
    <w:rsid w:val="006F7666"/>
    <w:rsid w:val="006F7AF9"/>
    <w:rsid w:val="006F7C46"/>
    <w:rsid w:val="006F7E67"/>
    <w:rsid w:val="006F7EF7"/>
    <w:rsid w:val="00700428"/>
    <w:rsid w:val="007005FD"/>
    <w:rsid w:val="007007DD"/>
    <w:rsid w:val="007007DF"/>
    <w:rsid w:val="00700DC8"/>
    <w:rsid w:val="00701158"/>
    <w:rsid w:val="007011B4"/>
    <w:rsid w:val="0070129E"/>
    <w:rsid w:val="00701570"/>
    <w:rsid w:val="00701882"/>
    <w:rsid w:val="00701A52"/>
    <w:rsid w:val="00701C3D"/>
    <w:rsid w:val="00701C53"/>
    <w:rsid w:val="00701D54"/>
    <w:rsid w:val="007021EA"/>
    <w:rsid w:val="007022CB"/>
    <w:rsid w:val="007026E2"/>
    <w:rsid w:val="00702EC7"/>
    <w:rsid w:val="0070346E"/>
    <w:rsid w:val="007034E9"/>
    <w:rsid w:val="007035CD"/>
    <w:rsid w:val="0070372E"/>
    <w:rsid w:val="007037C5"/>
    <w:rsid w:val="00703802"/>
    <w:rsid w:val="00703A04"/>
    <w:rsid w:val="00703BA9"/>
    <w:rsid w:val="00703F4D"/>
    <w:rsid w:val="00704388"/>
    <w:rsid w:val="00704395"/>
    <w:rsid w:val="00704824"/>
    <w:rsid w:val="00704A7A"/>
    <w:rsid w:val="00704B1F"/>
    <w:rsid w:val="00704D5E"/>
    <w:rsid w:val="00704EDB"/>
    <w:rsid w:val="0070520E"/>
    <w:rsid w:val="007053A9"/>
    <w:rsid w:val="0070586E"/>
    <w:rsid w:val="00705997"/>
    <w:rsid w:val="00705AF2"/>
    <w:rsid w:val="00705B6D"/>
    <w:rsid w:val="00705CDC"/>
    <w:rsid w:val="00705D73"/>
    <w:rsid w:val="00705DD7"/>
    <w:rsid w:val="00706101"/>
    <w:rsid w:val="00706301"/>
    <w:rsid w:val="0070642A"/>
    <w:rsid w:val="007064B0"/>
    <w:rsid w:val="00706567"/>
    <w:rsid w:val="00706602"/>
    <w:rsid w:val="00706703"/>
    <w:rsid w:val="00706932"/>
    <w:rsid w:val="00706BB0"/>
    <w:rsid w:val="00707072"/>
    <w:rsid w:val="0070723A"/>
    <w:rsid w:val="0070765B"/>
    <w:rsid w:val="007077E4"/>
    <w:rsid w:val="00707D61"/>
    <w:rsid w:val="007100DD"/>
    <w:rsid w:val="00710163"/>
    <w:rsid w:val="0071022C"/>
    <w:rsid w:val="0071076F"/>
    <w:rsid w:val="0071094C"/>
    <w:rsid w:val="0071125F"/>
    <w:rsid w:val="00711F07"/>
    <w:rsid w:val="00712287"/>
    <w:rsid w:val="007123D9"/>
    <w:rsid w:val="00712772"/>
    <w:rsid w:val="0071294D"/>
    <w:rsid w:val="00712A1B"/>
    <w:rsid w:val="00712AD2"/>
    <w:rsid w:val="00712D9E"/>
    <w:rsid w:val="00712DA3"/>
    <w:rsid w:val="00712FC9"/>
    <w:rsid w:val="00713097"/>
    <w:rsid w:val="007130D5"/>
    <w:rsid w:val="00713303"/>
    <w:rsid w:val="0071331C"/>
    <w:rsid w:val="00713567"/>
    <w:rsid w:val="007135C3"/>
    <w:rsid w:val="00713920"/>
    <w:rsid w:val="00713BD4"/>
    <w:rsid w:val="00713F45"/>
    <w:rsid w:val="00713FA3"/>
    <w:rsid w:val="0071402D"/>
    <w:rsid w:val="00714545"/>
    <w:rsid w:val="00714778"/>
    <w:rsid w:val="007148D3"/>
    <w:rsid w:val="007148F4"/>
    <w:rsid w:val="0071490B"/>
    <w:rsid w:val="007151E1"/>
    <w:rsid w:val="00715650"/>
    <w:rsid w:val="007156B2"/>
    <w:rsid w:val="0071571A"/>
    <w:rsid w:val="0071576F"/>
    <w:rsid w:val="00715797"/>
    <w:rsid w:val="00715A91"/>
    <w:rsid w:val="00715B9A"/>
    <w:rsid w:val="0071610E"/>
    <w:rsid w:val="00716837"/>
    <w:rsid w:val="00716923"/>
    <w:rsid w:val="00716BA9"/>
    <w:rsid w:val="00716FC2"/>
    <w:rsid w:val="007172C5"/>
    <w:rsid w:val="00717371"/>
    <w:rsid w:val="007173EB"/>
    <w:rsid w:val="0071759B"/>
    <w:rsid w:val="00717A4D"/>
    <w:rsid w:val="00717E53"/>
    <w:rsid w:val="00717FF0"/>
    <w:rsid w:val="00720314"/>
    <w:rsid w:val="007204CF"/>
    <w:rsid w:val="00721192"/>
    <w:rsid w:val="00721388"/>
    <w:rsid w:val="0072169B"/>
    <w:rsid w:val="007217DB"/>
    <w:rsid w:val="0072188F"/>
    <w:rsid w:val="00721B32"/>
    <w:rsid w:val="00721BFA"/>
    <w:rsid w:val="007222CE"/>
    <w:rsid w:val="00722BCB"/>
    <w:rsid w:val="00722E3C"/>
    <w:rsid w:val="00723293"/>
    <w:rsid w:val="007235D3"/>
    <w:rsid w:val="007238F1"/>
    <w:rsid w:val="00723B45"/>
    <w:rsid w:val="00723BAE"/>
    <w:rsid w:val="007244B8"/>
    <w:rsid w:val="00724704"/>
    <w:rsid w:val="0072481C"/>
    <w:rsid w:val="00724836"/>
    <w:rsid w:val="00724C78"/>
    <w:rsid w:val="00724D88"/>
    <w:rsid w:val="00724D8C"/>
    <w:rsid w:val="00725493"/>
    <w:rsid w:val="00725558"/>
    <w:rsid w:val="007255D3"/>
    <w:rsid w:val="007257D0"/>
    <w:rsid w:val="00725955"/>
    <w:rsid w:val="00725C0D"/>
    <w:rsid w:val="00725C87"/>
    <w:rsid w:val="00725FA8"/>
    <w:rsid w:val="00726251"/>
    <w:rsid w:val="0072682D"/>
    <w:rsid w:val="00726D02"/>
    <w:rsid w:val="00726E12"/>
    <w:rsid w:val="00726EA6"/>
    <w:rsid w:val="00727208"/>
    <w:rsid w:val="0072746D"/>
    <w:rsid w:val="00727680"/>
    <w:rsid w:val="00727827"/>
    <w:rsid w:val="00727995"/>
    <w:rsid w:val="007279C4"/>
    <w:rsid w:val="00727B7D"/>
    <w:rsid w:val="007303DA"/>
    <w:rsid w:val="007303F5"/>
    <w:rsid w:val="0073077B"/>
    <w:rsid w:val="00730D18"/>
    <w:rsid w:val="007312B6"/>
    <w:rsid w:val="007312C5"/>
    <w:rsid w:val="00731559"/>
    <w:rsid w:val="0073156F"/>
    <w:rsid w:val="00731634"/>
    <w:rsid w:val="007316BC"/>
    <w:rsid w:val="00731814"/>
    <w:rsid w:val="00731894"/>
    <w:rsid w:val="0073191A"/>
    <w:rsid w:val="00731B0D"/>
    <w:rsid w:val="00731D14"/>
    <w:rsid w:val="00732055"/>
    <w:rsid w:val="00732727"/>
    <w:rsid w:val="007328D6"/>
    <w:rsid w:val="007329BC"/>
    <w:rsid w:val="00732B9F"/>
    <w:rsid w:val="00732CAD"/>
    <w:rsid w:val="00732D06"/>
    <w:rsid w:val="0073318B"/>
    <w:rsid w:val="007337C7"/>
    <w:rsid w:val="00733AF6"/>
    <w:rsid w:val="00733B9B"/>
    <w:rsid w:val="00734006"/>
    <w:rsid w:val="00734383"/>
    <w:rsid w:val="00734558"/>
    <w:rsid w:val="00734629"/>
    <w:rsid w:val="007348B1"/>
    <w:rsid w:val="0073493D"/>
    <w:rsid w:val="00734CBC"/>
    <w:rsid w:val="00734D6F"/>
    <w:rsid w:val="00734F7C"/>
    <w:rsid w:val="007352A8"/>
    <w:rsid w:val="007358A7"/>
    <w:rsid w:val="00735A3A"/>
    <w:rsid w:val="0073615C"/>
    <w:rsid w:val="0073624A"/>
    <w:rsid w:val="00736294"/>
    <w:rsid w:val="007362A6"/>
    <w:rsid w:val="00736381"/>
    <w:rsid w:val="007367A8"/>
    <w:rsid w:val="00736B46"/>
    <w:rsid w:val="00736BFB"/>
    <w:rsid w:val="00736D70"/>
    <w:rsid w:val="00736D7D"/>
    <w:rsid w:val="00736EF9"/>
    <w:rsid w:val="007371A5"/>
    <w:rsid w:val="007373C2"/>
    <w:rsid w:val="007373C4"/>
    <w:rsid w:val="00737430"/>
    <w:rsid w:val="0073793B"/>
    <w:rsid w:val="00737C03"/>
    <w:rsid w:val="00740027"/>
    <w:rsid w:val="00740173"/>
    <w:rsid w:val="007401B6"/>
    <w:rsid w:val="0074027D"/>
    <w:rsid w:val="00740355"/>
    <w:rsid w:val="00740992"/>
    <w:rsid w:val="00740A19"/>
    <w:rsid w:val="00740A5F"/>
    <w:rsid w:val="00740AB3"/>
    <w:rsid w:val="00740E58"/>
    <w:rsid w:val="00741272"/>
    <w:rsid w:val="0074136A"/>
    <w:rsid w:val="0074151C"/>
    <w:rsid w:val="007419DF"/>
    <w:rsid w:val="00741EC5"/>
    <w:rsid w:val="00741F07"/>
    <w:rsid w:val="00741F25"/>
    <w:rsid w:val="00742105"/>
    <w:rsid w:val="0074241C"/>
    <w:rsid w:val="007425F5"/>
    <w:rsid w:val="007427F1"/>
    <w:rsid w:val="00742852"/>
    <w:rsid w:val="00742BB3"/>
    <w:rsid w:val="00742D5F"/>
    <w:rsid w:val="00742E7C"/>
    <w:rsid w:val="007433D0"/>
    <w:rsid w:val="00743581"/>
    <w:rsid w:val="0074359B"/>
    <w:rsid w:val="007436F7"/>
    <w:rsid w:val="0074376F"/>
    <w:rsid w:val="007437A1"/>
    <w:rsid w:val="0074380E"/>
    <w:rsid w:val="00743E98"/>
    <w:rsid w:val="007445A0"/>
    <w:rsid w:val="00744859"/>
    <w:rsid w:val="00744860"/>
    <w:rsid w:val="00744CB8"/>
    <w:rsid w:val="00744F75"/>
    <w:rsid w:val="00744FA9"/>
    <w:rsid w:val="0074524B"/>
    <w:rsid w:val="00745379"/>
    <w:rsid w:val="00745455"/>
    <w:rsid w:val="007457F9"/>
    <w:rsid w:val="00745AA9"/>
    <w:rsid w:val="00745E83"/>
    <w:rsid w:val="00746017"/>
    <w:rsid w:val="0074623C"/>
    <w:rsid w:val="007466E2"/>
    <w:rsid w:val="007469C1"/>
    <w:rsid w:val="007469CA"/>
    <w:rsid w:val="00746E5C"/>
    <w:rsid w:val="0074724C"/>
    <w:rsid w:val="0074738E"/>
    <w:rsid w:val="0074762A"/>
    <w:rsid w:val="00747665"/>
    <w:rsid w:val="007478F0"/>
    <w:rsid w:val="0074793E"/>
    <w:rsid w:val="0074797A"/>
    <w:rsid w:val="00747D8B"/>
    <w:rsid w:val="00747DC0"/>
    <w:rsid w:val="00747E22"/>
    <w:rsid w:val="00747E5C"/>
    <w:rsid w:val="00747F10"/>
    <w:rsid w:val="00750136"/>
    <w:rsid w:val="007502E7"/>
    <w:rsid w:val="00750516"/>
    <w:rsid w:val="00750A79"/>
    <w:rsid w:val="00750D2A"/>
    <w:rsid w:val="00750EA6"/>
    <w:rsid w:val="00750F3C"/>
    <w:rsid w:val="00751140"/>
    <w:rsid w:val="00751216"/>
    <w:rsid w:val="00751228"/>
    <w:rsid w:val="007512F9"/>
    <w:rsid w:val="007513D8"/>
    <w:rsid w:val="007517F0"/>
    <w:rsid w:val="007519EB"/>
    <w:rsid w:val="007521DC"/>
    <w:rsid w:val="0075233F"/>
    <w:rsid w:val="0075245E"/>
    <w:rsid w:val="007524B6"/>
    <w:rsid w:val="00752531"/>
    <w:rsid w:val="00752709"/>
    <w:rsid w:val="00752A84"/>
    <w:rsid w:val="00752BAA"/>
    <w:rsid w:val="00752BBD"/>
    <w:rsid w:val="00752C8E"/>
    <w:rsid w:val="00752F55"/>
    <w:rsid w:val="007530D4"/>
    <w:rsid w:val="00753999"/>
    <w:rsid w:val="00753C74"/>
    <w:rsid w:val="00753CDE"/>
    <w:rsid w:val="0075413E"/>
    <w:rsid w:val="0075454B"/>
    <w:rsid w:val="00754A24"/>
    <w:rsid w:val="00754BDE"/>
    <w:rsid w:val="00754E06"/>
    <w:rsid w:val="007553CB"/>
    <w:rsid w:val="00755408"/>
    <w:rsid w:val="0075579C"/>
    <w:rsid w:val="00755A46"/>
    <w:rsid w:val="00755A87"/>
    <w:rsid w:val="00755AFC"/>
    <w:rsid w:val="00755C98"/>
    <w:rsid w:val="00756067"/>
    <w:rsid w:val="007561A2"/>
    <w:rsid w:val="0075636E"/>
    <w:rsid w:val="0075655C"/>
    <w:rsid w:val="00756A68"/>
    <w:rsid w:val="00756B44"/>
    <w:rsid w:val="00756C3C"/>
    <w:rsid w:val="00756C45"/>
    <w:rsid w:val="00756C79"/>
    <w:rsid w:val="00756D10"/>
    <w:rsid w:val="007571E1"/>
    <w:rsid w:val="0075722B"/>
    <w:rsid w:val="007572DD"/>
    <w:rsid w:val="00757A03"/>
    <w:rsid w:val="00757D10"/>
    <w:rsid w:val="00757D74"/>
    <w:rsid w:val="00757F4F"/>
    <w:rsid w:val="007601C9"/>
    <w:rsid w:val="007604B2"/>
    <w:rsid w:val="007605F8"/>
    <w:rsid w:val="00760679"/>
    <w:rsid w:val="0076092D"/>
    <w:rsid w:val="00760B54"/>
    <w:rsid w:val="00760C8B"/>
    <w:rsid w:val="007610B5"/>
    <w:rsid w:val="007610D9"/>
    <w:rsid w:val="0076138C"/>
    <w:rsid w:val="00761414"/>
    <w:rsid w:val="00761D2E"/>
    <w:rsid w:val="00761FC3"/>
    <w:rsid w:val="00762354"/>
    <w:rsid w:val="00762432"/>
    <w:rsid w:val="007628D7"/>
    <w:rsid w:val="00762B32"/>
    <w:rsid w:val="00763125"/>
    <w:rsid w:val="00763266"/>
    <w:rsid w:val="00763A08"/>
    <w:rsid w:val="00763BED"/>
    <w:rsid w:val="00763E94"/>
    <w:rsid w:val="00763EFA"/>
    <w:rsid w:val="0076462E"/>
    <w:rsid w:val="00764AB8"/>
    <w:rsid w:val="00764DF6"/>
    <w:rsid w:val="00764E25"/>
    <w:rsid w:val="00764FB6"/>
    <w:rsid w:val="00765273"/>
    <w:rsid w:val="00765281"/>
    <w:rsid w:val="00765430"/>
    <w:rsid w:val="00765466"/>
    <w:rsid w:val="007657C7"/>
    <w:rsid w:val="00765DEA"/>
    <w:rsid w:val="007661CE"/>
    <w:rsid w:val="007661D8"/>
    <w:rsid w:val="00766592"/>
    <w:rsid w:val="007665AB"/>
    <w:rsid w:val="00766608"/>
    <w:rsid w:val="00766A3B"/>
    <w:rsid w:val="00766A6B"/>
    <w:rsid w:val="00766BAD"/>
    <w:rsid w:val="00766CF6"/>
    <w:rsid w:val="00766E29"/>
    <w:rsid w:val="00767328"/>
    <w:rsid w:val="00767444"/>
    <w:rsid w:val="00767459"/>
    <w:rsid w:val="00767950"/>
    <w:rsid w:val="00767EF1"/>
    <w:rsid w:val="007702D2"/>
    <w:rsid w:val="007705D3"/>
    <w:rsid w:val="007708DC"/>
    <w:rsid w:val="00770950"/>
    <w:rsid w:val="00770A04"/>
    <w:rsid w:val="00770B68"/>
    <w:rsid w:val="00770CDD"/>
    <w:rsid w:val="00771324"/>
    <w:rsid w:val="007716BD"/>
    <w:rsid w:val="00771785"/>
    <w:rsid w:val="007717E1"/>
    <w:rsid w:val="00771870"/>
    <w:rsid w:val="007719A6"/>
    <w:rsid w:val="00771AEB"/>
    <w:rsid w:val="00771C2B"/>
    <w:rsid w:val="00771CB8"/>
    <w:rsid w:val="007722D9"/>
    <w:rsid w:val="0077258C"/>
    <w:rsid w:val="007725C6"/>
    <w:rsid w:val="00772638"/>
    <w:rsid w:val="00772694"/>
    <w:rsid w:val="00772986"/>
    <w:rsid w:val="007729A2"/>
    <w:rsid w:val="00772B62"/>
    <w:rsid w:val="00772F1D"/>
    <w:rsid w:val="00773120"/>
    <w:rsid w:val="00773A2B"/>
    <w:rsid w:val="007741B3"/>
    <w:rsid w:val="0077441C"/>
    <w:rsid w:val="00774575"/>
    <w:rsid w:val="007746DD"/>
    <w:rsid w:val="007748AF"/>
    <w:rsid w:val="00775059"/>
    <w:rsid w:val="007750E3"/>
    <w:rsid w:val="0077520A"/>
    <w:rsid w:val="0077524D"/>
    <w:rsid w:val="00775531"/>
    <w:rsid w:val="007755BE"/>
    <w:rsid w:val="007755F2"/>
    <w:rsid w:val="00775BE1"/>
    <w:rsid w:val="00775D09"/>
    <w:rsid w:val="007760B6"/>
    <w:rsid w:val="007761C7"/>
    <w:rsid w:val="0077641C"/>
    <w:rsid w:val="007766A3"/>
    <w:rsid w:val="00776971"/>
    <w:rsid w:val="007772E5"/>
    <w:rsid w:val="0077767D"/>
    <w:rsid w:val="0077790F"/>
    <w:rsid w:val="00777CC5"/>
    <w:rsid w:val="00777F6F"/>
    <w:rsid w:val="00780009"/>
    <w:rsid w:val="00780294"/>
    <w:rsid w:val="0078030A"/>
    <w:rsid w:val="007803D4"/>
    <w:rsid w:val="007803EF"/>
    <w:rsid w:val="00780456"/>
    <w:rsid w:val="007807E2"/>
    <w:rsid w:val="00780831"/>
    <w:rsid w:val="00780A80"/>
    <w:rsid w:val="00780CE5"/>
    <w:rsid w:val="00780CE9"/>
    <w:rsid w:val="007810CE"/>
    <w:rsid w:val="0078177E"/>
    <w:rsid w:val="00782206"/>
    <w:rsid w:val="00782A34"/>
    <w:rsid w:val="00782A6A"/>
    <w:rsid w:val="00782C02"/>
    <w:rsid w:val="00782E59"/>
    <w:rsid w:val="00782FBB"/>
    <w:rsid w:val="0078304C"/>
    <w:rsid w:val="007830E8"/>
    <w:rsid w:val="007835E4"/>
    <w:rsid w:val="00783673"/>
    <w:rsid w:val="007836E9"/>
    <w:rsid w:val="007837C4"/>
    <w:rsid w:val="00783DB1"/>
    <w:rsid w:val="0078411E"/>
    <w:rsid w:val="007847AA"/>
    <w:rsid w:val="00784BB0"/>
    <w:rsid w:val="00785290"/>
    <w:rsid w:val="00785490"/>
    <w:rsid w:val="00785CCE"/>
    <w:rsid w:val="0078603D"/>
    <w:rsid w:val="007865CC"/>
    <w:rsid w:val="007867C4"/>
    <w:rsid w:val="00786E56"/>
    <w:rsid w:val="007873AE"/>
    <w:rsid w:val="00787603"/>
    <w:rsid w:val="007876F0"/>
    <w:rsid w:val="00787CC2"/>
    <w:rsid w:val="0079028F"/>
    <w:rsid w:val="007904B6"/>
    <w:rsid w:val="00790760"/>
    <w:rsid w:val="007909C1"/>
    <w:rsid w:val="00790BD3"/>
    <w:rsid w:val="00790D92"/>
    <w:rsid w:val="00790FD2"/>
    <w:rsid w:val="0079102E"/>
    <w:rsid w:val="0079107A"/>
    <w:rsid w:val="0079113B"/>
    <w:rsid w:val="007911B1"/>
    <w:rsid w:val="00791346"/>
    <w:rsid w:val="00791698"/>
    <w:rsid w:val="007917A9"/>
    <w:rsid w:val="00791811"/>
    <w:rsid w:val="007919B9"/>
    <w:rsid w:val="00791BDF"/>
    <w:rsid w:val="00791D4F"/>
    <w:rsid w:val="00791ECF"/>
    <w:rsid w:val="00792115"/>
    <w:rsid w:val="00792365"/>
    <w:rsid w:val="00792584"/>
    <w:rsid w:val="007925EA"/>
    <w:rsid w:val="007926AE"/>
    <w:rsid w:val="00792732"/>
    <w:rsid w:val="007927C5"/>
    <w:rsid w:val="00792BB5"/>
    <w:rsid w:val="00792D37"/>
    <w:rsid w:val="00792F7C"/>
    <w:rsid w:val="007932AF"/>
    <w:rsid w:val="0079356F"/>
    <w:rsid w:val="007935EC"/>
    <w:rsid w:val="007938B7"/>
    <w:rsid w:val="00793AF8"/>
    <w:rsid w:val="00793BB5"/>
    <w:rsid w:val="00793CD8"/>
    <w:rsid w:val="00793D58"/>
    <w:rsid w:val="00794085"/>
    <w:rsid w:val="0079463C"/>
    <w:rsid w:val="00794AF3"/>
    <w:rsid w:val="00794B48"/>
    <w:rsid w:val="00794D91"/>
    <w:rsid w:val="00794FCC"/>
    <w:rsid w:val="007950B9"/>
    <w:rsid w:val="0079553A"/>
    <w:rsid w:val="00795C4F"/>
    <w:rsid w:val="00795C92"/>
    <w:rsid w:val="00795CB9"/>
    <w:rsid w:val="00796231"/>
    <w:rsid w:val="00796378"/>
    <w:rsid w:val="00796EAB"/>
    <w:rsid w:val="007970A7"/>
    <w:rsid w:val="007970BA"/>
    <w:rsid w:val="007974D3"/>
    <w:rsid w:val="0079755E"/>
    <w:rsid w:val="007976D5"/>
    <w:rsid w:val="00797714"/>
    <w:rsid w:val="0079793F"/>
    <w:rsid w:val="00797A1E"/>
    <w:rsid w:val="00797A98"/>
    <w:rsid w:val="00797DA6"/>
    <w:rsid w:val="007A0130"/>
    <w:rsid w:val="007A035F"/>
    <w:rsid w:val="007A0924"/>
    <w:rsid w:val="007A1173"/>
    <w:rsid w:val="007A1C6B"/>
    <w:rsid w:val="007A1CB3"/>
    <w:rsid w:val="007A1D96"/>
    <w:rsid w:val="007A1E21"/>
    <w:rsid w:val="007A24CC"/>
    <w:rsid w:val="007A2511"/>
    <w:rsid w:val="007A258C"/>
    <w:rsid w:val="007A25B1"/>
    <w:rsid w:val="007A2833"/>
    <w:rsid w:val="007A2883"/>
    <w:rsid w:val="007A29A6"/>
    <w:rsid w:val="007A2CFF"/>
    <w:rsid w:val="007A2D0D"/>
    <w:rsid w:val="007A2E13"/>
    <w:rsid w:val="007A306F"/>
    <w:rsid w:val="007A307E"/>
    <w:rsid w:val="007A3257"/>
    <w:rsid w:val="007A3264"/>
    <w:rsid w:val="007A33B4"/>
    <w:rsid w:val="007A3889"/>
    <w:rsid w:val="007A38ED"/>
    <w:rsid w:val="007A3BD3"/>
    <w:rsid w:val="007A3C05"/>
    <w:rsid w:val="007A3D88"/>
    <w:rsid w:val="007A41CB"/>
    <w:rsid w:val="007A420D"/>
    <w:rsid w:val="007A43A6"/>
    <w:rsid w:val="007A44B6"/>
    <w:rsid w:val="007A48A8"/>
    <w:rsid w:val="007A4DBD"/>
    <w:rsid w:val="007A54CD"/>
    <w:rsid w:val="007A5677"/>
    <w:rsid w:val="007A5771"/>
    <w:rsid w:val="007A58A2"/>
    <w:rsid w:val="007A58A6"/>
    <w:rsid w:val="007A59E8"/>
    <w:rsid w:val="007A5B7E"/>
    <w:rsid w:val="007A5DF2"/>
    <w:rsid w:val="007A6254"/>
    <w:rsid w:val="007A64B9"/>
    <w:rsid w:val="007A65E2"/>
    <w:rsid w:val="007A6704"/>
    <w:rsid w:val="007A6B89"/>
    <w:rsid w:val="007A6F29"/>
    <w:rsid w:val="007A7115"/>
    <w:rsid w:val="007A7712"/>
    <w:rsid w:val="007A78E0"/>
    <w:rsid w:val="007A7AE9"/>
    <w:rsid w:val="007A7B0D"/>
    <w:rsid w:val="007B010C"/>
    <w:rsid w:val="007B042B"/>
    <w:rsid w:val="007B0459"/>
    <w:rsid w:val="007B0598"/>
    <w:rsid w:val="007B0664"/>
    <w:rsid w:val="007B066B"/>
    <w:rsid w:val="007B0DE2"/>
    <w:rsid w:val="007B10A9"/>
    <w:rsid w:val="007B12F5"/>
    <w:rsid w:val="007B135F"/>
    <w:rsid w:val="007B139D"/>
    <w:rsid w:val="007B18BF"/>
    <w:rsid w:val="007B191C"/>
    <w:rsid w:val="007B1B1B"/>
    <w:rsid w:val="007B2311"/>
    <w:rsid w:val="007B265C"/>
    <w:rsid w:val="007B28F1"/>
    <w:rsid w:val="007B2D7E"/>
    <w:rsid w:val="007B2F99"/>
    <w:rsid w:val="007B3112"/>
    <w:rsid w:val="007B3232"/>
    <w:rsid w:val="007B3281"/>
    <w:rsid w:val="007B344F"/>
    <w:rsid w:val="007B3621"/>
    <w:rsid w:val="007B3A45"/>
    <w:rsid w:val="007B3D2D"/>
    <w:rsid w:val="007B3DE6"/>
    <w:rsid w:val="007B3EF3"/>
    <w:rsid w:val="007B41FD"/>
    <w:rsid w:val="007B43DC"/>
    <w:rsid w:val="007B4421"/>
    <w:rsid w:val="007B4EF7"/>
    <w:rsid w:val="007B50AE"/>
    <w:rsid w:val="007B51DF"/>
    <w:rsid w:val="007B5407"/>
    <w:rsid w:val="007B57D9"/>
    <w:rsid w:val="007B5868"/>
    <w:rsid w:val="007B5869"/>
    <w:rsid w:val="007B59F0"/>
    <w:rsid w:val="007B5E1B"/>
    <w:rsid w:val="007B5F67"/>
    <w:rsid w:val="007B631E"/>
    <w:rsid w:val="007B63C3"/>
    <w:rsid w:val="007B63C9"/>
    <w:rsid w:val="007B642D"/>
    <w:rsid w:val="007B655B"/>
    <w:rsid w:val="007B6860"/>
    <w:rsid w:val="007B6BA5"/>
    <w:rsid w:val="007B73A5"/>
    <w:rsid w:val="007B74F5"/>
    <w:rsid w:val="007B76F8"/>
    <w:rsid w:val="007B7881"/>
    <w:rsid w:val="007B794A"/>
    <w:rsid w:val="007B79F7"/>
    <w:rsid w:val="007B7A5F"/>
    <w:rsid w:val="007B7D2D"/>
    <w:rsid w:val="007B7E09"/>
    <w:rsid w:val="007C022E"/>
    <w:rsid w:val="007C05DD"/>
    <w:rsid w:val="007C0609"/>
    <w:rsid w:val="007C07D0"/>
    <w:rsid w:val="007C0CD8"/>
    <w:rsid w:val="007C0FEF"/>
    <w:rsid w:val="007C1431"/>
    <w:rsid w:val="007C1524"/>
    <w:rsid w:val="007C23D0"/>
    <w:rsid w:val="007C25FF"/>
    <w:rsid w:val="007C2667"/>
    <w:rsid w:val="007C2A64"/>
    <w:rsid w:val="007C2A70"/>
    <w:rsid w:val="007C2B5C"/>
    <w:rsid w:val="007C2BBF"/>
    <w:rsid w:val="007C2D24"/>
    <w:rsid w:val="007C31D2"/>
    <w:rsid w:val="007C332D"/>
    <w:rsid w:val="007C386B"/>
    <w:rsid w:val="007C396E"/>
    <w:rsid w:val="007C3A94"/>
    <w:rsid w:val="007C3D18"/>
    <w:rsid w:val="007C42F9"/>
    <w:rsid w:val="007C439A"/>
    <w:rsid w:val="007C4416"/>
    <w:rsid w:val="007C4427"/>
    <w:rsid w:val="007C4428"/>
    <w:rsid w:val="007C4683"/>
    <w:rsid w:val="007C4716"/>
    <w:rsid w:val="007C4BB2"/>
    <w:rsid w:val="007C4F39"/>
    <w:rsid w:val="007C512A"/>
    <w:rsid w:val="007C52BE"/>
    <w:rsid w:val="007C55E5"/>
    <w:rsid w:val="007C5802"/>
    <w:rsid w:val="007C5B16"/>
    <w:rsid w:val="007C6041"/>
    <w:rsid w:val="007C60BF"/>
    <w:rsid w:val="007C65E0"/>
    <w:rsid w:val="007C6889"/>
    <w:rsid w:val="007C6A07"/>
    <w:rsid w:val="007C6B7B"/>
    <w:rsid w:val="007C707A"/>
    <w:rsid w:val="007C736D"/>
    <w:rsid w:val="007C75A1"/>
    <w:rsid w:val="007C77A5"/>
    <w:rsid w:val="007C7904"/>
    <w:rsid w:val="007C7ACB"/>
    <w:rsid w:val="007C7B1A"/>
    <w:rsid w:val="007C7B23"/>
    <w:rsid w:val="007C7C52"/>
    <w:rsid w:val="007C7C7E"/>
    <w:rsid w:val="007C7EF1"/>
    <w:rsid w:val="007D0111"/>
    <w:rsid w:val="007D02F6"/>
    <w:rsid w:val="007D0427"/>
    <w:rsid w:val="007D04AD"/>
    <w:rsid w:val="007D04E5"/>
    <w:rsid w:val="007D0505"/>
    <w:rsid w:val="007D07B7"/>
    <w:rsid w:val="007D0935"/>
    <w:rsid w:val="007D0B08"/>
    <w:rsid w:val="007D0BA5"/>
    <w:rsid w:val="007D0C1F"/>
    <w:rsid w:val="007D0D16"/>
    <w:rsid w:val="007D0D9C"/>
    <w:rsid w:val="007D0DE9"/>
    <w:rsid w:val="007D0E18"/>
    <w:rsid w:val="007D15FB"/>
    <w:rsid w:val="007D17EE"/>
    <w:rsid w:val="007D18E7"/>
    <w:rsid w:val="007D18EF"/>
    <w:rsid w:val="007D197F"/>
    <w:rsid w:val="007D19C8"/>
    <w:rsid w:val="007D1B59"/>
    <w:rsid w:val="007D1C61"/>
    <w:rsid w:val="007D1D00"/>
    <w:rsid w:val="007D1D8F"/>
    <w:rsid w:val="007D212B"/>
    <w:rsid w:val="007D21A9"/>
    <w:rsid w:val="007D22D2"/>
    <w:rsid w:val="007D23FB"/>
    <w:rsid w:val="007D2A7B"/>
    <w:rsid w:val="007D332A"/>
    <w:rsid w:val="007D348F"/>
    <w:rsid w:val="007D3872"/>
    <w:rsid w:val="007D3878"/>
    <w:rsid w:val="007D38DE"/>
    <w:rsid w:val="007D4005"/>
    <w:rsid w:val="007D4074"/>
    <w:rsid w:val="007D408A"/>
    <w:rsid w:val="007D40B6"/>
    <w:rsid w:val="007D42D5"/>
    <w:rsid w:val="007D43F6"/>
    <w:rsid w:val="007D46C4"/>
    <w:rsid w:val="007D4807"/>
    <w:rsid w:val="007D4856"/>
    <w:rsid w:val="007D5169"/>
    <w:rsid w:val="007D53CD"/>
    <w:rsid w:val="007D54D1"/>
    <w:rsid w:val="007D5901"/>
    <w:rsid w:val="007D644F"/>
    <w:rsid w:val="007D64BA"/>
    <w:rsid w:val="007D65BB"/>
    <w:rsid w:val="007D65D8"/>
    <w:rsid w:val="007D665F"/>
    <w:rsid w:val="007D6686"/>
    <w:rsid w:val="007D6BC7"/>
    <w:rsid w:val="007D6FD0"/>
    <w:rsid w:val="007D7038"/>
    <w:rsid w:val="007D7069"/>
    <w:rsid w:val="007D709F"/>
    <w:rsid w:val="007D7147"/>
    <w:rsid w:val="007D71AD"/>
    <w:rsid w:val="007D7526"/>
    <w:rsid w:val="007D7638"/>
    <w:rsid w:val="007D79BC"/>
    <w:rsid w:val="007D7A6E"/>
    <w:rsid w:val="007D7CF1"/>
    <w:rsid w:val="007D7D0E"/>
    <w:rsid w:val="007D7E9A"/>
    <w:rsid w:val="007E02E8"/>
    <w:rsid w:val="007E03F7"/>
    <w:rsid w:val="007E1171"/>
    <w:rsid w:val="007E12F9"/>
    <w:rsid w:val="007E132F"/>
    <w:rsid w:val="007E141B"/>
    <w:rsid w:val="007E17C1"/>
    <w:rsid w:val="007E1A83"/>
    <w:rsid w:val="007E1A88"/>
    <w:rsid w:val="007E1BDC"/>
    <w:rsid w:val="007E2066"/>
    <w:rsid w:val="007E2133"/>
    <w:rsid w:val="007E2770"/>
    <w:rsid w:val="007E295A"/>
    <w:rsid w:val="007E2962"/>
    <w:rsid w:val="007E2C89"/>
    <w:rsid w:val="007E2CD0"/>
    <w:rsid w:val="007E2DB9"/>
    <w:rsid w:val="007E2E26"/>
    <w:rsid w:val="007E30A6"/>
    <w:rsid w:val="007E31FC"/>
    <w:rsid w:val="007E331B"/>
    <w:rsid w:val="007E38DD"/>
    <w:rsid w:val="007E39DF"/>
    <w:rsid w:val="007E3EFD"/>
    <w:rsid w:val="007E42E6"/>
    <w:rsid w:val="007E434A"/>
    <w:rsid w:val="007E4610"/>
    <w:rsid w:val="007E4715"/>
    <w:rsid w:val="007E505B"/>
    <w:rsid w:val="007E50D7"/>
    <w:rsid w:val="007E5486"/>
    <w:rsid w:val="007E57E7"/>
    <w:rsid w:val="007E57F1"/>
    <w:rsid w:val="007E5B7B"/>
    <w:rsid w:val="007E5DA6"/>
    <w:rsid w:val="007E61E9"/>
    <w:rsid w:val="007E61F5"/>
    <w:rsid w:val="007E652E"/>
    <w:rsid w:val="007E691C"/>
    <w:rsid w:val="007E6A3F"/>
    <w:rsid w:val="007E6CC9"/>
    <w:rsid w:val="007E6CF6"/>
    <w:rsid w:val="007E6DDB"/>
    <w:rsid w:val="007E6F52"/>
    <w:rsid w:val="007E7091"/>
    <w:rsid w:val="007E7271"/>
    <w:rsid w:val="007E7333"/>
    <w:rsid w:val="007E75F1"/>
    <w:rsid w:val="007E75F2"/>
    <w:rsid w:val="007E775B"/>
    <w:rsid w:val="007E7AC3"/>
    <w:rsid w:val="007E7AF3"/>
    <w:rsid w:val="007E7CE1"/>
    <w:rsid w:val="007F0163"/>
    <w:rsid w:val="007F04F0"/>
    <w:rsid w:val="007F05DA"/>
    <w:rsid w:val="007F0684"/>
    <w:rsid w:val="007F0F84"/>
    <w:rsid w:val="007F1053"/>
    <w:rsid w:val="007F1204"/>
    <w:rsid w:val="007F14D2"/>
    <w:rsid w:val="007F1556"/>
    <w:rsid w:val="007F15D5"/>
    <w:rsid w:val="007F1931"/>
    <w:rsid w:val="007F1AD0"/>
    <w:rsid w:val="007F1FAD"/>
    <w:rsid w:val="007F207F"/>
    <w:rsid w:val="007F25C2"/>
    <w:rsid w:val="007F2792"/>
    <w:rsid w:val="007F27AF"/>
    <w:rsid w:val="007F2BBD"/>
    <w:rsid w:val="007F2BD7"/>
    <w:rsid w:val="007F2BF3"/>
    <w:rsid w:val="007F2D22"/>
    <w:rsid w:val="007F2E0A"/>
    <w:rsid w:val="007F2F12"/>
    <w:rsid w:val="007F31DB"/>
    <w:rsid w:val="007F3263"/>
    <w:rsid w:val="007F395D"/>
    <w:rsid w:val="007F39B2"/>
    <w:rsid w:val="007F3BD2"/>
    <w:rsid w:val="007F3CB3"/>
    <w:rsid w:val="007F3D44"/>
    <w:rsid w:val="007F3DA0"/>
    <w:rsid w:val="007F4113"/>
    <w:rsid w:val="007F4507"/>
    <w:rsid w:val="007F450D"/>
    <w:rsid w:val="007F45A4"/>
    <w:rsid w:val="007F4612"/>
    <w:rsid w:val="007F5721"/>
    <w:rsid w:val="007F581C"/>
    <w:rsid w:val="007F5839"/>
    <w:rsid w:val="007F5B5B"/>
    <w:rsid w:val="007F5BF7"/>
    <w:rsid w:val="007F600D"/>
    <w:rsid w:val="007F600E"/>
    <w:rsid w:val="007F601A"/>
    <w:rsid w:val="007F62BB"/>
    <w:rsid w:val="007F6450"/>
    <w:rsid w:val="007F6C42"/>
    <w:rsid w:val="007F6DA7"/>
    <w:rsid w:val="007F6E7A"/>
    <w:rsid w:val="007F7186"/>
    <w:rsid w:val="007F727F"/>
    <w:rsid w:val="007F7410"/>
    <w:rsid w:val="007F751A"/>
    <w:rsid w:val="007F77D8"/>
    <w:rsid w:val="007F7A27"/>
    <w:rsid w:val="007F7A34"/>
    <w:rsid w:val="007F7CD9"/>
    <w:rsid w:val="007F7DBC"/>
    <w:rsid w:val="007F7DC1"/>
    <w:rsid w:val="007F7FD1"/>
    <w:rsid w:val="00800354"/>
    <w:rsid w:val="00800863"/>
    <w:rsid w:val="00800AA9"/>
    <w:rsid w:val="00800FA4"/>
    <w:rsid w:val="0080109E"/>
    <w:rsid w:val="0080118D"/>
    <w:rsid w:val="008013FF"/>
    <w:rsid w:val="0080144C"/>
    <w:rsid w:val="00801657"/>
    <w:rsid w:val="00801686"/>
    <w:rsid w:val="00801850"/>
    <w:rsid w:val="008018BC"/>
    <w:rsid w:val="008019BD"/>
    <w:rsid w:val="00801B93"/>
    <w:rsid w:val="00801C91"/>
    <w:rsid w:val="008020BF"/>
    <w:rsid w:val="00802262"/>
    <w:rsid w:val="0080244E"/>
    <w:rsid w:val="00802574"/>
    <w:rsid w:val="008026EB"/>
    <w:rsid w:val="008026EC"/>
    <w:rsid w:val="00802AB8"/>
    <w:rsid w:val="00802AD3"/>
    <w:rsid w:val="0080347C"/>
    <w:rsid w:val="008037ED"/>
    <w:rsid w:val="00803840"/>
    <w:rsid w:val="00803DFD"/>
    <w:rsid w:val="00803FAE"/>
    <w:rsid w:val="008042BC"/>
    <w:rsid w:val="00804323"/>
    <w:rsid w:val="0080449C"/>
    <w:rsid w:val="00804B1C"/>
    <w:rsid w:val="00804B4A"/>
    <w:rsid w:val="00804FDA"/>
    <w:rsid w:val="00804FF6"/>
    <w:rsid w:val="00805134"/>
    <w:rsid w:val="0080518E"/>
    <w:rsid w:val="008051C7"/>
    <w:rsid w:val="00805298"/>
    <w:rsid w:val="00805437"/>
    <w:rsid w:val="0080559C"/>
    <w:rsid w:val="008056DD"/>
    <w:rsid w:val="0080580F"/>
    <w:rsid w:val="008058F7"/>
    <w:rsid w:val="00805D3F"/>
    <w:rsid w:val="0080605F"/>
    <w:rsid w:val="0080612F"/>
    <w:rsid w:val="00806298"/>
    <w:rsid w:val="00806738"/>
    <w:rsid w:val="00806A3E"/>
    <w:rsid w:val="00806D4A"/>
    <w:rsid w:val="00807786"/>
    <w:rsid w:val="008077E7"/>
    <w:rsid w:val="00807837"/>
    <w:rsid w:val="00807BDD"/>
    <w:rsid w:val="00810013"/>
    <w:rsid w:val="008103DD"/>
    <w:rsid w:val="0081088D"/>
    <w:rsid w:val="00810AAD"/>
    <w:rsid w:val="00810E49"/>
    <w:rsid w:val="00811124"/>
    <w:rsid w:val="00811553"/>
    <w:rsid w:val="008117B5"/>
    <w:rsid w:val="00811ADB"/>
    <w:rsid w:val="00811FCB"/>
    <w:rsid w:val="0081204E"/>
    <w:rsid w:val="00812DF0"/>
    <w:rsid w:val="008135A7"/>
    <w:rsid w:val="008138C8"/>
    <w:rsid w:val="00813A7E"/>
    <w:rsid w:val="00813AE6"/>
    <w:rsid w:val="00813C9B"/>
    <w:rsid w:val="00813D1B"/>
    <w:rsid w:val="00813FAD"/>
    <w:rsid w:val="0081408A"/>
    <w:rsid w:val="00814115"/>
    <w:rsid w:val="008142C8"/>
    <w:rsid w:val="00814338"/>
    <w:rsid w:val="008143C9"/>
    <w:rsid w:val="00814528"/>
    <w:rsid w:val="00814A50"/>
    <w:rsid w:val="00814E76"/>
    <w:rsid w:val="0081547D"/>
    <w:rsid w:val="00815868"/>
    <w:rsid w:val="008158D6"/>
    <w:rsid w:val="00815E3C"/>
    <w:rsid w:val="00816027"/>
    <w:rsid w:val="0081653E"/>
    <w:rsid w:val="0081695D"/>
    <w:rsid w:val="00816A1C"/>
    <w:rsid w:val="00816A4D"/>
    <w:rsid w:val="00816C62"/>
    <w:rsid w:val="00817082"/>
    <w:rsid w:val="00817095"/>
    <w:rsid w:val="00817163"/>
    <w:rsid w:val="00817196"/>
    <w:rsid w:val="00817539"/>
    <w:rsid w:val="008175D2"/>
    <w:rsid w:val="00817C52"/>
    <w:rsid w:val="00817EA0"/>
    <w:rsid w:val="008208E9"/>
    <w:rsid w:val="00820922"/>
    <w:rsid w:val="00820966"/>
    <w:rsid w:val="00820A41"/>
    <w:rsid w:val="00820C75"/>
    <w:rsid w:val="00820D58"/>
    <w:rsid w:val="00821098"/>
    <w:rsid w:val="008210E1"/>
    <w:rsid w:val="0082112E"/>
    <w:rsid w:val="0082144D"/>
    <w:rsid w:val="0082146D"/>
    <w:rsid w:val="008214EC"/>
    <w:rsid w:val="00821820"/>
    <w:rsid w:val="00821A3F"/>
    <w:rsid w:val="00821A46"/>
    <w:rsid w:val="00821FFD"/>
    <w:rsid w:val="008222C7"/>
    <w:rsid w:val="0082232A"/>
    <w:rsid w:val="008227AE"/>
    <w:rsid w:val="00822B34"/>
    <w:rsid w:val="00823397"/>
    <w:rsid w:val="008235DB"/>
    <w:rsid w:val="00823812"/>
    <w:rsid w:val="008238D1"/>
    <w:rsid w:val="00823A62"/>
    <w:rsid w:val="00823B04"/>
    <w:rsid w:val="00824037"/>
    <w:rsid w:val="0082423B"/>
    <w:rsid w:val="00824942"/>
    <w:rsid w:val="008249DA"/>
    <w:rsid w:val="00824AB4"/>
    <w:rsid w:val="00824B6C"/>
    <w:rsid w:val="0082503A"/>
    <w:rsid w:val="00825162"/>
    <w:rsid w:val="00825321"/>
    <w:rsid w:val="00825457"/>
    <w:rsid w:val="0082548C"/>
    <w:rsid w:val="008256B0"/>
    <w:rsid w:val="00825716"/>
    <w:rsid w:val="00825A46"/>
    <w:rsid w:val="00825C42"/>
    <w:rsid w:val="00825D25"/>
    <w:rsid w:val="00825DF5"/>
    <w:rsid w:val="00825E8C"/>
    <w:rsid w:val="00825FFE"/>
    <w:rsid w:val="0082606E"/>
    <w:rsid w:val="008262DE"/>
    <w:rsid w:val="008263D9"/>
    <w:rsid w:val="008266B1"/>
    <w:rsid w:val="00826837"/>
    <w:rsid w:val="00826E58"/>
    <w:rsid w:val="00826F88"/>
    <w:rsid w:val="008270CC"/>
    <w:rsid w:val="008271D0"/>
    <w:rsid w:val="0082750C"/>
    <w:rsid w:val="00827510"/>
    <w:rsid w:val="0082764B"/>
    <w:rsid w:val="00827964"/>
    <w:rsid w:val="00827D6F"/>
    <w:rsid w:val="00827E61"/>
    <w:rsid w:val="00830235"/>
    <w:rsid w:val="00830619"/>
    <w:rsid w:val="00830BB6"/>
    <w:rsid w:val="00830C2C"/>
    <w:rsid w:val="00830CBA"/>
    <w:rsid w:val="00830D77"/>
    <w:rsid w:val="00830E56"/>
    <w:rsid w:val="00830FCD"/>
    <w:rsid w:val="00831474"/>
    <w:rsid w:val="0083150B"/>
    <w:rsid w:val="008318B8"/>
    <w:rsid w:val="00831D90"/>
    <w:rsid w:val="00831DD5"/>
    <w:rsid w:val="00831DE4"/>
    <w:rsid w:val="00831FEF"/>
    <w:rsid w:val="008324AA"/>
    <w:rsid w:val="00832522"/>
    <w:rsid w:val="00832A71"/>
    <w:rsid w:val="00832B92"/>
    <w:rsid w:val="00832CF8"/>
    <w:rsid w:val="00832ECE"/>
    <w:rsid w:val="008331B6"/>
    <w:rsid w:val="00833580"/>
    <w:rsid w:val="00833651"/>
    <w:rsid w:val="0083387D"/>
    <w:rsid w:val="00833B06"/>
    <w:rsid w:val="008347D8"/>
    <w:rsid w:val="00834B4D"/>
    <w:rsid w:val="00834C62"/>
    <w:rsid w:val="00834D3B"/>
    <w:rsid w:val="00834E06"/>
    <w:rsid w:val="008350FD"/>
    <w:rsid w:val="00835197"/>
    <w:rsid w:val="00835366"/>
    <w:rsid w:val="008354DC"/>
    <w:rsid w:val="0083574A"/>
    <w:rsid w:val="0083577F"/>
    <w:rsid w:val="00835ACC"/>
    <w:rsid w:val="00835CEF"/>
    <w:rsid w:val="00835D05"/>
    <w:rsid w:val="00835D4A"/>
    <w:rsid w:val="00835F75"/>
    <w:rsid w:val="00835F77"/>
    <w:rsid w:val="00836133"/>
    <w:rsid w:val="008361C8"/>
    <w:rsid w:val="0083679B"/>
    <w:rsid w:val="00836BE3"/>
    <w:rsid w:val="00836C9E"/>
    <w:rsid w:val="0083704B"/>
    <w:rsid w:val="00837316"/>
    <w:rsid w:val="008374C1"/>
    <w:rsid w:val="008376AC"/>
    <w:rsid w:val="00837897"/>
    <w:rsid w:val="00837C05"/>
    <w:rsid w:val="008400EF"/>
    <w:rsid w:val="008401ED"/>
    <w:rsid w:val="00840740"/>
    <w:rsid w:val="008407A0"/>
    <w:rsid w:val="0084137F"/>
    <w:rsid w:val="008414E1"/>
    <w:rsid w:val="00841A28"/>
    <w:rsid w:val="00841BE1"/>
    <w:rsid w:val="008422D1"/>
    <w:rsid w:val="0084263A"/>
    <w:rsid w:val="0084294F"/>
    <w:rsid w:val="00842A31"/>
    <w:rsid w:val="00842D02"/>
    <w:rsid w:val="00842D4F"/>
    <w:rsid w:val="00842EA5"/>
    <w:rsid w:val="008432A5"/>
    <w:rsid w:val="008434B6"/>
    <w:rsid w:val="008435E9"/>
    <w:rsid w:val="008441C0"/>
    <w:rsid w:val="0084422B"/>
    <w:rsid w:val="00844249"/>
    <w:rsid w:val="008442C6"/>
    <w:rsid w:val="0084444B"/>
    <w:rsid w:val="008444E8"/>
    <w:rsid w:val="00844610"/>
    <w:rsid w:val="00844620"/>
    <w:rsid w:val="0084495F"/>
    <w:rsid w:val="00844E74"/>
    <w:rsid w:val="00844E80"/>
    <w:rsid w:val="00844F93"/>
    <w:rsid w:val="00844FD4"/>
    <w:rsid w:val="0084505F"/>
    <w:rsid w:val="008450D2"/>
    <w:rsid w:val="00845227"/>
    <w:rsid w:val="0084545D"/>
    <w:rsid w:val="00845661"/>
    <w:rsid w:val="00845831"/>
    <w:rsid w:val="00845E8E"/>
    <w:rsid w:val="0084622A"/>
    <w:rsid w:val="008463E4"/>
    <w:rsid w:val="008463EC"/>
    <w:rsid w:val="008464E2"/>
    <w:rsid w:val="00846F83"/>
    <w:rsid w:val="00846FE7"/>
    <w:rsid w:val="0084729A"/>
    <w:rsid w:val="0084747E"/>
    <w:rsid w:val="00847EBC"/>
    <w:rsid w:val="008501D5"/>
    <w:rsid w:val="008505F5"/>
    <w:rsid w:val="00850649"/>
    <w:rsid w:val="00850725"/>
    <w:rsid w:val="0085075E"/>
    <w:rsid w:val="008508DA"/>
    <w:rsid w:val="00850A9F"/>
    <w:rsid w:val="00850B83"/>
    <w:rsid w:val="0085150A"/>
    <w:rsid w:val="0085195E"/>
    <w:rsid w:val="00852240"/>
    <w:rsid w:val="008525B6"/>
    <w:rsid w:val="008525BF"/>
    <w:rsid w:val="008525C9"/>
    <w:rsid w:val="00852835"/>
    <w:rsid w:val="00852882"/>
    <w:rsid w:val="00852E42"/>
    <w:rsid w:val="008534D8"/>
    <w:rsid w:val="008534FD"/>
    <w:rsid w:val="00853702"/>
    <w:rsid w:val="0085373E"/>
    <w:rsid w:val="00853B08"/>
    <w:rsid w:val="00853B9B"/>
    <w:rsid w:val="00853BF9"/>
    <w:rsid w:val="00853D5D"/>
    <w:rsid w:val="0085410B"/>
    <w:rsid w:val="00854473"/>
    <w:rsid w:val="008546F0"/>
    <w:rsid w:val="008549CD"/>
    <w:rsid w:val="00854C3A"/>
    <w:rsid w:val="00854C8B"/>
    <w:rsid w:val="00854CE8"/>
    <w:rsid w:val="00854EDD"/>
    <w:rsid w:val="00854F19"/>
    <w:rsid w:val="00855219"/>
    <w:rsid w:val="00855296"/>
    <w:rsid w:val="008553D8"/>
    <w:rsid w:val="0085544D"/>
    <w:rsid w:val="008555BB"/>
    <w:rsid w:val="00855B42"/>
    <w:rsid w:val="00855C91"/>
    <w:rsid w:val="00855DEB"/>
    <w:rsid w:val="00856498"/>
    <w:rsid w:val="00856911"/>
    <w:rsid w:val="00856B83"/>
    <w:rsid w:val="00856F19"/>
    <w:rsid w:val="0085736F"/>
    <w:rsid w:val="008573B5"/>
    <w:rsid w:val="0085787C"/>
    <w:rsid w:val="008600AF"/>
    <w:rsid w:val="008601E6"/>
    <w:rsid w:val="008602E1"/>
    <w:rsid w:val="0086032E"/>
    <w:rsid w:val="00860350"/>
    <w:rsid w:val="008604DA"/>
    <w:rsid w:val="008604E2"/>
    <w:rsid w:val="008605DF"/>
    <w:rsid w:val="0086072D"/>
    <w:rsid w:val="00860990"/>
    <w:rsid w:val="00860E2A"/>
    <w:rsid w:val="00860E6E"/>
    <w:rsid w:val="00860F54"/>
    <w:rsid w:val="00861417"/>
    <w:rsid w:val="0086148F"/>
    <w:rsid w:val="008614F4"/>
    <w:rsid w:val="0086164F"/>
    <w:rsid w:val="00861DE9"/>
    <w:rsid w:val="008623F2"/>
    <w:rsid w:val="00862844"/>
    <w:rsid w:val="00862A0E"/>
    <w:rsid w:val="00862B80"/>
    <w:rsid w:val="00862EDF"/>
    <w:rsid w:val="00862FE9"/>
    <w:rsid w:val="008634A7"/>
    <w:rsid w:val="00863576"/>
    <w:rsid w:val="008636E5"/>
    <w:rsid w:val="00863A4A"/>
    <w:rsid w:val="00863E4E"/>
    <w:rsid w:val="00863FD0"/>
    <w:rsid w:val="008642E3"/>
    <w:rsid w:val="00864754"/>
    <w:rsid w:val="008647C5"/>
    <w:rsid w:val="008649A5"/>
    <w:rsid w:val="00864B95"/>
    <w:rsid w:val="00864B9A"/>
    <w:rsid w:val="00864F1D"/>
    <w:rsid w:val="008650D6"/>
    <w:rsid w:val="008651FC"/>
    <w:rsid w:val="008652BE"/>
    <w:rsid w:val="00865506"/>
    <w:rsid w:val="00865BCF"/>
    <w:rsid w:val="00865EB8"/>
    <w:rsid w:val="00865F3B"/>
    <w:rsid w:val="0086604B"/>
    <w:rsid w:val="008660E9"/>
    <w:rsid w:val="008664BA"/>
    <w:rsid w:val="008665E7"/>
    <w:rsid w:val="00866763"/>
    <w:rsid w:val="008667BF"/>
    <w:rsid w:val="00866829"/>
    <w:rsid w:val="00866955"/>
    <w:rsid w:val="008669D6"/>
    <w:rsid w:val="00866A58"/>
    <w:rsid w:val="00866E11"/>
    <w:rsid w:val="00867315"/>
    <w:rsid w:val="0086735A"/>
    <w:rsid w:val="008676A1"/>
    <w:rsid w:val="008677FD"/>
    <w:rsid w:val="008679A0"/>
    <w:rsid w:val="00867AB0"/>
    <w:rsid w:val="00867BEA"/>
    <w:rsid w:val="00867F7E"/>
    <w:rsid w:val="00870438"/>
    <w:rsid w:val="0087067A"/>
    <w:rsid w:val="008706D4"/>
    <w:rsid w:val="00870F8A"/>
    <w:rsid w:val="00871189"/>
    <w:rsid w:val="008714AC"/>
    <w:rsid w:val="0087162F"/>
    <w:rsid w:val="008716D6"/>
    <w:rsid w:val="008717BB"/>
    <w:rsid w:val="0087180E"/>
    <w:rsid w:val="00871867"/>
    <w:rsid w:val="008718B1"/>
    <w:rsid w:val="008719A4"/>
    <w:rsid w:val="00871D23"/>
    <w:rsid w:val="0087274A"/>
    <w:rsid w:val="008727AB"/>
    <w:rsid w:val="008729D7"/>
    <w:rsid w:val="008732F3"/>
    <w:rsid w:val="0087330C"/>
    <w:rsid w:val="0087334B"/>
    <w:rsid w:val="0087356D"/>
    <w:rsid w:val="008738AA"/>
    <w:rsid w:val="00873927"/>
    <w:rsid w:val="00873BC8"/>
    <w:rsid w:val="00873D11"/>
    <w:rsid w:val="008741D0"/>
    <w:rsid w:val="008741E1"/>
    <w:rsid w:val="00874312"/>
    <w:rsid w:val="0087433D"/>
    <w:rsid w:val="0087437C"/>
    <w:rsid w:val="008745A2"/>
    <w:rsid w:val="008745AA"/>
    <w:rsid w:val="00874B07"/>
    <w:rsid w:val="00875074"/>
    <w:rsid w:val="008752B5"/>
    <w:rsid w:val="008756E4"/>
    <w:rsid w:val="0087574B"/>
    <w:rsid w:val="00875892"/>
    <w:rsid w:val="0087595B"/>
    <w:rsid w:val="00875B6C"/>
    <w:rsid w:val="00875CD7"/>
    <w:rsid w:val="00875CDC"/>
    <w:rsid w:val="00875F97"/>
    <w:rsid w:val="00876082"/>
    <w:rsid w:val="008760B6"/>
    <w:rsid w:val="00876137"/>
    <w:rsid w:val="0087653B"/>
    <w:rsid w:val="008767EC"/>
    <w:rsid w:val="00876914"/>
    <w:rsid w:val="00876B4D"/>
    <w:rsid w:val="008774D6"/>
    <w:rsid w:val="00877833"/>
    <w:rsid w:val="008778C0"/>
    <w:rsid w:val="00877AF9"/>
    <w:rsid w:val="00877C3B"/>
    <w:rsid w:val="00877D35"/>
    <w:rsid w:val="00877DAF"/>
    <w:rsid w:val="00877F18"/>
    <w:rsid w:val="00877F48"/>
    <w:rsid w:val="00877FC4"/>
    <w:rsid w:val="0088045B"/>
    <w:rsid w:val="008804DE"/>
    <w:rsid w:val="008808DE"/>
    <w:rsid w:val="0088093D"/>
    <w:rsid w:val="00880DFC"/>
    <w:rsid w:val="008816CD"/>
    <w:rsid w:val="0088176E"/>
    <w:rsid w:val="008817AA"/>
    <w:rsid w:val="008817D1"/>
    <w:rsid w:val="00881ADB"/>
    <w:rsid w:val="00882086"/>
    <w:rsid w:val="008820A2"/>
    <w:rsid w:val="00882189"/>
    <w:rsid w:val="008824B4"/>
    <w:rsid w:val="00882B67"/>
    <w:rsid w:val="00882E77"/>
    <w:rsid w:val="00883238"/>
    <w:rsid w:val="008836B2"/>
    <w:rsid w:val="0088373F"/>
    <w:rsid w:val="00883746"/>
    <w:rsid w:val="0088374B"/>
    <w:rsid w:val="00883974"/>
    <w:rsid w:val="00883D62"/>
    <w:rsid w:val="00883EC8"/>
    <w:rsid w:val="00884030"/>
    <w:rsid w:val="008845EB"/>
    <w:rsid w:val="00884A87"/>
    <w:rsid w:val="00884B06"/>
    <w:rsid w:val="0088532A"/>
    <w:rsid w:val="0088546E"/>
    <w:rsid w:val="008857BD"/>
    <w:rsid w:val="00885E7D"/>
    <w:rsid w:val="00886733"/>
    <w:rsid w:val="00886BF2"/>
    <w:rsid w:val="00886C4F"/>
    <w:rsid w:val="00886CC9"/>
    <w:rsid w:val="00886E20"/>
    <w:rsid w:val="008873B0"/>
    <w:rsid w:val="008874B5"/>
    <w:rsid w:val="008878AE"/>
    <w:rsid w:val="00887D56"/>
    <w:rsid w:val="00887EC5"/>
    <w:rsid w:val="0089027E"/>
    <w:rsid w:val="0089036A"/>
    <w:rsid w:val="00890B5A"/>
    <w:rsid w:val="00890C01"/>
    <w:rsid w:val="00890C0A"/>
    <w:rsid w:val="00890CF2"/>
    <w:rsid w:val="008910A9"/>
    <w:rsid w:val="0089129D"/>
    <w:rsid w:val="008915CD"/>
    <w:rsid w:val="008918A7"/>
    <w:rsid w:val="0089195B"/>
    <w:rsid w:val="00891A64"/>
    <w:rsid w:val="00891B63"/>
    <w:rsid w:val="00892060"/>
    <w:rsid w:val="00892071"/>
    <w:rsid w:val="00892152"/>
    <w:rsid w:val="0089244B"/>
    <w:rsid w:val="0089256B"/>
    <w:rsid w:val="00892580"/>
    <w:rsid w:val="00892803"/>
    <w:rsid w:val="00892A44"/>
    <w:rsid w:val="00892BB8"/>
    <w:rsid w:val="00892C7A"/>
    <w:rsid w:val="00892C87"/>
    <w:rsid w:val="00892F48"/>
    <w:rsid w:val="00892FE8"/>
    <w:rsid w:val="00893362"/>
    <w:rsid w:val="008934BF"/>
    <w:rsid w:val="0089358A"/>
    <w:rsid w:val="0089368E"/>
    <w:rsid w:val="0089386B"/>
    <w:rsid w:val="00893A9A"/>
    <w:rsid w:val="00893EDC"/>
    <w:rsid w:val="00893F15"/>
    <w:rsid w:val="00893FB1"/>
    <w:rsid w:val="008941E3"/>
    <w:rsid w:val="00894753"/>
    <w:rsid w:val="0089476B"/>
    <w:rsid w:val="00894854"/>
    <w:rsid w:val="00894939"/>
    <w:rsid w:val="00894A88"/>
    <w:rsid w:val="00894BB6"/>
    <w:rsid w:val="00895036"/>
    <w:rsid w:val="00895386"/>
    <w:rsid w:val="00895580"/>
    <w:rsid w:val="00895834"/>
    <w:rsid w:val="00895A97"/>
    <w:rsid w:val="00895B7B"/>
    <w:rsid w:val="00895D96"/>
    <w:rsid w:val="00895DF4"/>
    <w:rsid w:val="00895EE2"/>
    <w:rsid w:val="00895F5C"/>
    <w:rsid w:val="00896254"/>
    <w:rsid w:val="008967DF"/>
    <w:rsid w:val="008967E4"/>
    <w:rsid w:val="0089692C"/>
    <w:rsid w:val="00896A53"/>
    <w:rsid w:val="00896C14"/>
    <w:rsid w:val="00896CD9"/>
    <w:rsid w:val="00896CE5"/>
    <w:rsid w:val="00896DD0"/>
    <w:rsid w:val="00896E28"/>
    <w:rsid w:val="00896FD4"/>
    <w:rsid w:val="00897024"/>
    <w:rsid w:val="008970A7"/>
    <w:rsid w:val="00897355"/>
    <w:rsid w:val="00897391"/>
    <w:rsid w:val="0089752D"/>
    <w:rsid w:val="00897598"/>
    <w:rsid w:val="00897811"/>
    <w:rsid w:val="008978D4"/>
    <w:rsid w:val="00897B4F"/>
    <w:rsid w:val="008A00A9"/>
    <w:rsid w:val="008A0279"/>
    <w:rsid w:val="008A037D"/>
    <w:rsid w:val="008A051B"/>
    <w:rsid w:val="008A05C8"/>
    <w:rsid w:val="008A0AEF"/>
    <w:rsid w:val="008A0D89"/>
    <w:rsid w:val="008A0DB6"/>
    <w:rsid w:val="008A0DCC"/>
    <w:rsid w:val="008A0F41"/>
    <w:rsid w:val="008A114F"/>
    <w:rsid w:val="008A21F9"/>
    <w:rsid w:val="008A21FF"/>
    <w:rsid w:val="008A2C39"/>
    <w:rsid w:val="008A2CE2"/>
    <w:rsid w:val="008A2D6D"/>
    <w:rsid w:val="008A2D82"/>
    <w:rsid w:val="008A2E5A"/>
    <w:rsid w:val="008A30AC"/>
    <w:rsid w:val="008A322C"/>
    <w:rsid w:val="008A3524"/>
    <w:rsid w:val="008A36DA"/>
    <w:rsid w:val="008A3889"/>
    <w:rsid w:val="008A3DB6"/>
    <w:rsid w:val="008A3EDE"/>
    <w:rsid w:val="008A3EE0"/>
    <w:rsid w:val="008A4086"/>
    <w:rsid w:val="008A4194"/>
    <w:rsid w:val="008A41F2"/>
    <w:rsid w:val="008A4237"/>
    <w:rsid w:val="008A42D6"/>
    <w:rsid w:val="008A44B8"/>
    <w:rsid w:val="008A45EE"/>
    <w:rsid w:val="008A47CF"/>
    <w:rsid w:val="008A4916"/>
    <w:rsid w:val="008A4AF8"/>
    <w:rsid w:val="008A4C69"/>
    <w:rsid w:val="008A50CF"/>
    <w:rsid w:val="008A5117"/>
    <w:rsid w:val="008A51A8"/>
    <w:rsid w:val="008A5488"/>
    <w:rsid w:val="008A54C7"/>
    <w:rsid w:val="008A560E"/>
    <w:rsid w:val="008A5C05"/>
    <w:rsid w:val="008A5DB9"/>
    <w:rsid w:val="008A5E6A"/>
    <w:rsid w:val="008A5EDA"/>
    <w:rsid w:val="008A61DC"/>
    <w:rsid w:val="008A628E"/>
    <w:rsid w:val="008A628F"/>
    <w:rsid w:val="008A633E"/>
    <w:rsid w:val="008A63F8"/>
    <w:rsid w:val="008A656B"/>
    <w:rsid w:val="008A6650"/>
    <w:rsid w:val="008A6A68"/>
    <w:rsid w:val="008A6D91"/>
    <w:rsid w:val="008A6FAB"/>
    <w:rsid w:val="008A7062"/>
    <w:rsid w:val="008A729D"/>
    <w:rsid w:val="008A77D8"/>
    <w:rsid w:val="008A7AFD"/>
    <w:rsid w:val="008B0002"/>
    <w:rsid w:val="008B0483"/>
    <w:rsid w:val="008B0537"/>
    <w:rsid w:val="008B0781"/>
    <w:rsid w:val="008B0901"/>
    <w:rsid w:val="008B0931"/>
    <w:rsid w:val="008B0A56"/>
    <w:rsid w:val="008B0BEA"/>
    <w:rsid w:val="008B0D2E"/>
    <w:rsid w:val="008B0DD5"/>
    <w:rsid w:val="008B0E2A"/>
    <w:rsid w:val="008B1092"/>
    <w:rsid w:val="008B115A"/>
    <w:rsid w:val="008B120C"/>
    <w:rsid w:val="008B1586"/>
    <w:rsid w:val="008B1CC4"/>
    <w:rsid w:val="008B207E"/>
    <w:rsid w:val="008B2229"/>
    <w:rsid w:val="008B24CA"/>
    <w:rsid w:val="008B24D2"/>
    <w:rsid w:val="008B25F7"/>
    <w:rsid w:val="008B2634"/>
    <w:rsid w:val="008B27D9"/>
    <w:rsid w:val="008B28B7"/>
    <w:rsid w:val="008B28CC"/>
    <w:rsid w:val="008B29E1"/>
    <w:rsid w:val="008B2BDE"/>
    <w:rsid w:val="008B2D97"/>
    <w:rsid w:val="008B2E63"/>
    <w:rsid w:val="008B3473"/>
    <w:rsid w:val="008B39CE"/>
    <w:rsid w:val="008B3AE1"/>
    <w:rsid w:val="008B3C72"/>
    <w:rsid w:val="008B3D38"/>
    <w:rsid w:val="008B3E67"/>
    <w:rsid w:val="008B405A"/>
    <w:rsid w:val="008B40EC"/>
    <w:rsid w:val="008B4395"/>
    <w:rsid w:val="008B4469"/>
    <w:rsid w:val="008B44CD"/>
    <w:rsid w:val="008B4888"/>
    <w:rsid w:val="008B4B29"/>
    <w:rsid w:val="008B4BDD"/>
    <w:rsid w:val="008B51A0"/>
    <w:rsid w:val="008B51A2"/>
    <w:rsid w:val="008B543F"/>
    <w:rsid w:val="008B5498"/>
    <w:rsid w:val="008B5590"/>
    <w:rsid w:val="008B56E6"/>
    <w:rsid w:val="008B57EE"/>
    <w:rsid w:val="008B580D"/>
    <w:rsid w:val="008B592A"/>
    <w:rsid w:val="008B5B7A"/>
    <w:rsid w:val="008B5B85"/>
    <w:rsid w:val="008B5C0A"/>
    <w:rsid w:val="008B5C31"/>
    <w:rsid w:val="008B5E78"/>
    <w:rsid w:val="008B5EEF"/>
    <w:rsid w:val="008B5F39"/>
    <w:rsid w:val="008B64B8"/>
    <w:rsid w:val="008B66FD"/>
    <w:rsid w:val="008B67BA"/>
    <w:rsid w:val="008B67C3"/>
    <w:rsid w:val="008B6832"/>
    <w:rsid w:val="008B6890"/>
    <w:rsid w:val="008B690A"/>
    <w:rsid w:val="008B6AE9"/>
    <w:rsid w:val="008B6CCB"/>
    <w:rsid w:val="008B6CD5"/>
    <w:rsid w:val="008B6CF9"/>
    <w:rsid w:val="008B6FE2"/>
    <w:rsid w:val="008B743C"/>
    <w:rsid w:val="008B7536"/>
    <w:rsid w:val="008B7564"/>
    <w:rsid w:val="008B7838"/>
    <w:rsid w:val="008B7B4A"/>
    <w:rsid w:val="008B7B5C"/>
    <w:rsid w:val="008B7C82"/>
    <w:rsid w:val="008B7D3D"/>
    <w:rsid w:val="008B7D55"/>
    <w:rsid w:val="008B7E41"/>
    <w:rsid w:val="008C0749"/>
    <w:rsid w:val="008C07BA"/>
    <w:rsid w:val="008C0A9B"/>
    <w:rsid w:val="008C0C87"/>
    <w:rsid w:val="008C0C99"/>
    <w:rsid w:val="008C0DB7"/>
    <w:rsid w:val="008C0E2C"/>
    <w:rsid w:val="008C0E41"/>
    <w:rsid w:val="008C1045"/>
    <w:rsid w:val="008C1067"/>
    <w:rsid w:val="008C1218"/>
    <w:rsid w:val="008C1492"/>
    <w:rsid w:val="008C16AF"/>
    <w:rsid w:val="008C1717"/>
    <w:rsid w:val="008C1C3C"/>
    <w:rsid w:val="008C1CF5"/>
    <w:rsid w:val="008C1DD4"/>
    <w:rsid w:val="008C1EEF"/>
    <w:rsid w:val="008C1F6B"/>
    <w:rsid w:val="008C2017"/>
    <w:rsid w:val="008C21B0"/>
    <w:rsid w:val="008C2216"/>
    <w:rsid w:val="008C224F"/>
    <w:rsid w:val="008C2306"/>
    <w:rsid w:val="008C24CC"/>
    <w:rsid w:val="008C277B"/>
    <w:rsid w:val="008C31A3"/>
    <w:rsid w:val="008C3240"/>
    <w:rsid w:val="008C3288"/>
    <w:rsid w:val="008C358E"/>
    <w:rsid w:val="008C37B0"/>
    <w:rsid w:val="008C38BB"/>
    <w:rsid w:val="008C3B20"/>
    <w:rsid w:val="008C3BA3"/>
    <w:rsid w:val="008C3D0E"/>
    <w:rsid w:val="008C3D8F"/>
    <w:rsid w:val="008C3E48"/>
    <w:rsid w:val="008C4190"/>
    <w:rsid w:val="008C42DE"/>
    <w:rsid w:val="008C4323"/>
    <w:rsid w:val="008C433E"/>
    <w:rsid w:val="008C450A"/>
    <w:rsid w:val="008C459C"/>
    <w:rsid w:val="008C4958"/>
    <w:rsid w:val="008C495B"/>
    <w:rsid w:val="008C4A2D"/>
    <w:rsid w:val="008C4BAA"/>
    <w:rsid w:val="008C4DF3"/>
    <w:rsid w:val="008C4E5B"/>
    <w:rsid w:val="008C4F25"/>
    <w:rsid w:val="008C5076"/>
    <w:rsid w:val="008C5436"/>
    <w:rsid w:val="008C56CC"/>
    <w:rsid w:val="008C601D"/>
    <w:rsid w:val="008C6297"/>
    <w:rsid w:val="008C67F8"/>
    <w:rsid w:val="008C69B5"/>
    <w:rsid w:val="008C6AE8"/>
    <w:rsid w:val="008C7110"/>
    <w:rsid w:val="008C7317"/>
    <w:rsid w:val="008C7559"/>
    <w:rsid w:val="008C7573"/>
    <w:rsid w:val="008C789E"/>
    <w:rsid w:val="008C7B75"/>
    <w:rsid w:val="008C7BF5"/>
    <w:rsid w:val="008C7C20"/>
    <w:rsid w:val="008C7DAD"/>
    <w:rsid w:val="008C7EE6"/>
    <w:rsid w:val="008D00A5"/>
    <w:rsid w:val="008D00D0"/>
    <w:rsid w:val="008D04AA"/>
    <w:rsid w:val="008D060F"/>
    <w:rsid w:val="008D071F"/>
    <w:rsid w:val="008D086E"/>
    <w:rsid w:val="008D094F"/>
    <w:rsid w:val="008D0CD6"/>
    <w:rsid w:val="008D0DCD"/>
    <w:rsid w:val="008D1044"/>
    <w:rsid w:val="008D13E9"/>
    <w:rsid w:val="008D142D"/>
    <w:rsid w:val="008D1567"/>
    <w:rsid w:val="008D1B11"/>
    <w:rsid w:val="008D241F"/>
    <w:rsid w:val="008D2AEA"/>
    <w:rsid w:val="008D2BBB"/>
    <w:rsid w:val="008D2C0F"/>
    <w:rsid w:val="008D2CE7"/>
    <w:rsid w:val="008D2DDE"/>
    <w:rsid w:val="008D2FA8"/>
    <w:rsid w:val="008D303F"/>
    <w:rsid w:val="008D30E2"/>
    <w:rsid w:val="008D30EC"/>
    <w:rsid w:val="008D31CA"/>
    <w:rsid w:val="008D3261"/>
    <w:rsid w:val="008D3279"/>
    <w:rsid w:val="008D32A6"/>
    <w:rsid w:val="008D34F1"/>
    <w:rsid w:val="008D362B"/>
    <w:rsid w:val="008D37F3"/>
    <w:rsid w:val="008D38ED"/>
    <w:rsid w:val="008D39D8"/>
    <w:rsid w:val="008D3D6F"/>
    <w:rsid w:val="008D3E18"/>
    <w:rsid w:val="008D427F"/>
    <w:rsid w:val="008D4417"/>
    <w:rsid w:val="008D45DA"/>
    <w:rsid w:val="008D4649"/>
    <w:rsid w:val="008D471A"/>
    <w:rsid w:val="008D4950"/>
    <w:rsid w:val="008D4C34"/>
    <w:rsid w:val="008D4C67"/>
    <w:rsid w:val="008D51F5"/>
    <w:rsid w:val="008D5573"/>
    <w:rsid w:val="008D5744"/>
    <w:rsid w:val="008D574D"/>
    <w:rsid w:val="008D5C56"/>
    <w:rsid w:val="008D5EBC"/>
    <w:rsid w:val="008D5EF1"/>
    <w:rsid w:val="008D662C"/>
    <w:rsid w:val="008D6726"/>
    <w:rsid w:val="008D6757"/>
    <w:rsid w:val="008D6D1A"/>
    <w:rsid w:val="008D6ED4"/>
    <w:rsid w:val="008D70F9"/>
    <w:rsid w:val="008D7612"/>
    <w:rsid w:val="008D7658"/>
    <w:rsid w:val="008D79FC"/>
    <w:rsid w:val="008D7BAA"/>
    <w:rsid w:val="008E003F"/>
    <w:rsid w:val="008E0042"/>
    <w:rsid w:val="008E065E"/>
    <w:rsid w:val="008E06AD"/>
    <w:rsid w:val="008E07E3"/>
    <w:rsid w:val="008E07F1"/>
    <w:rsid w:val="008E0927"/>
    <w:rsid w:val="008E0969"/>
    <w:rsid w:val="008E0A8B"/>
    <w:rsid w:val="008E0C61"/>
    <w:rsid w:val="008E0CF0"/>
    <w:rsid w:val="008E0DAC"/>
    <w:rsid w:val="008E0F6B"/>
    <w:rsid w:val="008E0FC4"/>
    <w:rsid w:val="008E119E"/>
    <w:rsid w:val="008E13E6"/>
    <w:rsid w:val="008E143E"/>
    <w:rsid w:val="008E153B"/>
    <w:rsid w:val="008E1909"/>
    <w:rsid w:val="008E2049"/>
    <w:rsid w:val="008E2590"/>
    <w:rsid w:val="008E26E7"/>
    <w:rsid w:val="008E27B9"/>
    <w:rsid w:val="008E2AE2"/>
    <w:rsid w:val="008E2B54"/>
    <w:rsid w:val="008E2CBB"/>
    <w:rsid w:val="008E2CCF"/>
    <w:rsid w:val="008E30D6"/>
    <w:rsid w:val="008E3111"/>
    <w:rsid w:val="008E3228"/>
    <w:rsid w:val="008E337F"/>
    <w:rsid w:val="008E3438"/>
    <w:rsid w:val="008E3581"/>
    <w:rsid w:val="008E3596"/>
    <w:rsid w:val="008E36E5"/>
    <w:rsid w:val="008E3946"/>
    <w:rsid w:val="008E39E8"/>
    <w:rsid w:val="008E3B6C"/>
    <w:rsid w:val="008E3CD3"/>
    <w:rsid w:val="008E3D63"/>
    <w:rsid w:val="008E4313"/>
    <w:rsid w:val="008E43F3"/>
    <w:rsid w:val="008E45AF"/>
    <w:rsid w:val="008E4715"/>
    <w:rsid w:val="008E472A"/>
    <w:rsid w:val="008E4CF0"/>
    <w:rsid w:val="008E4D0F"/>
    <w:rsid w:val="008E4E26"/>
    <w:rsid w:val="008E4EAC"/>
    <w:rsid w:val="008E51AE"/>
    <w:rsid w:val="008E5432"/>
    <w:rsid w:val="008E5DC6"/>
    <w:rsid w:val="008E5E58"/>
    <w:rsid w:val="008E5FCA"/>
    <w:rsid w:val="008E643D"/>
    <w:rsid w:val="008E66AA"/>
    <w:rsid w:val="008E69A1"/>
    <w:rsid w:val="008E6B1B"/>
    <w:rsid w:val="008E6FBF"/>
    <w:rsid w:val="008E729C"/>
    <w:rsid w:val="008E72EF"/>
    <w:rsid w:val="008E7713"/>
    <w:rsid w:val="008E7867"/>
    <w:rsid w:val="008E7916"/>
    <w:rsid w:val="008E79AF"/>
    <w:rsid w:val="008E7B26"/>
    <w:rsid w:val="008E7D3E"/>
    <w:rsid w:val="008F0069"/>
    <w:rsid w:val="008F0202"/>
    <w:rsid w:val="008F03C9"/>
    <w:rsid w:val="008F0412"/>
    <w:rsid w:val="008F0464"/>
    <w:rsid w:val="008F063F"/>
    <w:rsid w:val="008F0685"/>
    <w:rsid w:val="008F06C4"/>
    <w:rsid w:val="008F0FF4"/>
    <w:rsid w:val="008F15AE"/>
    <w:rsid w:val="008F173A"/>
    <w:rsid w:val="008F193F"/>
    <w:rsid w:val="008F1C4E"/>
    <w:rsid w:val="008F1E22"/>
    <w:rsid w:val="008F1EAB"/>
    <w:rsid w:val="008F22A6"/>
    <w:rsid w:val="008F239B"/>
    <w:rsid w:val="008F23AA"/>
    <w:rsid w:val="008F2CF4"/>
    <w:rsid w:val="008F2D52"/>
    <w:rsid w:val="008F30D1"/>
    <w:rsid w:val="008F33DC"/>
    <w:rsid w:val="008F340E"/>
    <w:rsid w:val="008F4192"/>
    <w:rsid w:val="008F4241"/>
    <w:rsid w:val="008F438A"/>
    <w:rsid w:val="008F43E4"/>
    <w:rsid w:val="008F4521"/>
    <w:rsid w:val="008F45EB"/>
    <w:rsid w:val="008F467C"/>
    <w:rsid w:val="008F477F"/>
    <w:rsid w:val="008F4A08"/>
    <w:rsid w:val="008F4B37"/>
    <w:rsid w:val="008F5179"/>
    <w:rsid w:val="008F57B4"/>
    <w:rsid w:val="008F5950"/>
    <w:rsid w:val="008F5BFE"/>
    <w:rsid w:val="008F5C8A"/>
    <w:rsid w:val="008F617D"/>
    <w:rsid w:val="008F662D"/>
    <w:rsid w:val="008F67D3"/>
    <w:rsid w:val="008F6808"/>
    <w:rsid w:val="008F69A4"/>
    <w:rsid w:val="008F69CD"/>
    <w:rsid w:val="008F6EA1"/>
    <w:rsid w:val="008F6F54"/>
    <w:rsid w:val="008F75C2"/>
    <w:rsid w:val="008F7700"/>
    <w:rsid w:val="008F7919"/>
    <w:rsid w:val="008F7986"/>
    <w:rsid w:val="0090011B"/>
    <w:rsid w:val="00900175"/>
    <w:rsid w:val="00900335"/>
    <w:rsid w:val="00900375"/>
    <w:rsid w:val="009004FB"/>
    <w:rsid w:val="0090068B"/>
    <w:rsid w:val="0090073A"/>
    <w:rsid w:val="009007D1"/>
    <w:rsid w:val="009009EA"/>
    <w:rsid w:val="00900E4B"/>
    <w:rsid w:val="00900F81"/>
    <w:rsid w:val="009011BF"/>
    <w:rsid w:val="0090143D"/>
    <w:rsid w:val="0090185E"/>
    <w:rsid w:val="00901A67"/>
    <w:rsid w:val="00901C01"/>
    <w:rsid w:val="0090223E"/>
    <w:rsid w:val="00902350"/>
    <w:rsid w:val="009025D9"/>
    <w:rsid w:val="0090268D"/>
    <w:rsid w:val="00902799"/>
    <w:rsid w:val="00902983"/>
    <w:rsid w:val="0090317F"/>
    <w:rsid w:val="0090336B"/>
    <w:rsid w:val="00903544"/>
    <w:rsid w:val="00903584"/>
    <w:rsid w:val="009038DD"/>
    <w:rsid w:val="00903B6D"/>
    <w:rsid w:val="00903C7C"/>
    <w:rsid w:val="00903E03"/>
    <w:rsid w:val="009041CD"/>
    <w:rsid w:val="009047CD"/>
    <w:rsid w:val="00904825"/>
    <w:rsid w:val="00904C0F"/>
    <w:rsid w:val="00904C5F"/>
    <w:rsid w:val="00904D54"/>
    <w:rsid w:val="00904DA1"/>
    <w:rsid w:val="00905125"/>
    <w:rsid w:val="00905154"/>
    <w:rsid w:val="00905157"/>
    <w:rsid w:val="009053AA"/>
    <w:rsid w:val="00905437"/>
    <w:rsid w:val="0090553C"/>
    <w:rsid w:val="00905765"/>
    <w:rsid w:val="00905B5E"/>
    <w:rsid w:val="00905CA7"/>
    <w:rsid w:val="0090624F"/>
    <w:rsid w:val="009062A3"/>
    <w:rsid w:val="00906413"/>
    <w:rsid w:val="00906939"/>
    <w:rsid w:val="00906A9C"/>
    <w:rsid w:val="00906CD6"/>
    <w:rsid w:val="00906DCE"/>
    <w:rsid w:val="00906E67"/>
    <w:rsid w:val="009070B1"/>
    <w:rsid w:val="00907176"/>
    <w:rsid w:val="00907320"/>
    <w:rsid w:val="00907421"/>
    <w:rsid w:val="009076A2"/>
    <w:rsid w:val="0090778E"/>
    <w:rsid w:val="00907926"/>
    <w:rsid w:val="00907CFE"/>
    <w:rsid w:val="00907F09"/>
    <w:rsid w:val="00910074"/>
    <w:rsid w:val="009100FC"/>
    <w:rsid w:val="009102EE"/>
    <w:rsid w:val="0091039F"/>
    <w:rsid w:val="00910555"/>
    <w:rsid w:val="00910705"/>
    <w:rsid w:val="00910B7D"/>
    <w:rsid w:val="00910BD5"/>
    <w:rsid w:val="00910BD7"/>
    <w:rsid w:val="00910D57"/>
    <w:rsid w:val="00910D5B"/>
    <w:rsid w:val="00910EBD"/>
    <w:rsid w:val="00911623"/>
    <w:rsid w:val="00911717"/>
    <w:rsid w:val="00911935"/>
    <w:rsid w:val="0091197A"/>
    <w:rsid w:val="00911993"/>
    <w:rsid w:val="00911B6F"/>
    <w:rsid w:val="00911C94"/>
    <w:rsid w:val="00911DFB"/>
    <w:rsid w:val="00912263"/>
    <w:rsid w:val="0091267E"/>
    <w:rsid w:val="009129A7"/>
    <w:rsid w:val="00912B10"/>
    <w:rsid w:val="00912E30"/>
    <w:rsid w:val="00912E3D"/>
    <w:rsid w:val="00912EDA"/>
    <w:rsid w:val="009131E8"/>
    <w:rsid w:val="009134D9"/>
    <w:rsid w:val="009139D9"/>
    <w:rsid w:val="00913B1C"/>
    <w:rsid w:val="00913E0A"/>
    <w:rsid w:val="009143E0"/>
    <w:rsid w:val="00914838"/>
    <w:rsid w:val="00914AD8"/>
    <w:rsid w:val="00914BAE"/>
    <w:rsid w:val="00914C65"/>
    <w:rsid w:val="009157FC"/>
    <w:rsid w:val="00915AAC"/>
    <w:rsid w:val="00915E69"/>
    <w:rsid w:val="00915FC4"/>
    <w:rsid w:val="00916079"/>
    <w:rsid w:val="009160E3"/>
    <w:rsid w:val="009161A5"/>
    <w:rsid w:val="009161DA"/>
    <w:rsid w:val="00916814"/>
    <w:rsid w:val="0091688B"/>
    <w:rsid w:val="00916986"/>
    <w:rsid w:val="00916B70"/>
    <w:rsid w:val="00917083"/>
    <w:rsid w:val="009173EC"/>
    <w:rsid w:val="009174A1"/>
    <w:rsid w:val="009175AD"/>
    <w:rsid w:val="00917742"/>
    <w:rsid w:val="00917A4E"/>
    <w:rsid w:val="00917C12"/>
    <w:rsid w:val="00917CE9"/>
    <w:rsid w:val="00917D7C"/>
    <w:rsid w:val="00917F25"/>
    <w:rsid w:val="00920107"/>
    <w:rsid w:val="009204FC"/>
    <w:rsid w:val="0092075B"/>
    <w:rsid w:val="00920BEF"/>
    <w:rsid w:val="00920BF2"/>
    <w:rsid w:val="00920E26"/>
    <w:rsid w:val="00921087"/>
    <w:rsid w:val="00921156"/>
    <w:rsid w:val="00921222"/>
    <w:rsid w:val="009212FA"/>
    <w:rsid w:val="00921975"/>
    <w:rsid w:val="00921D41"/>
    <w:rsid w:val="00921E58"/>
    <w:rsid w:val="00922006"/>
    <w:rsid w:val="00922010"/>
    <w:rsid w:val="00922A54"/>
    <w:rsid w:val="0092303F"/>
    <w:rsid w:val="00923294"/>
    <w:rsid w:val="009234EE"/>
    <w:rsid w:val="0092370D"/>
    <w:rsid w:val="009237DC"/>
    <w:rsid w:val="00923BF4"/>
    <w:rsid w:val="00923C3D"/>
    <w:rsid w:val="00923FD8"/>
    <w:rsid w:val="00924173"/>
    <w:rsid w:val="009241C1"/>
    <w:rsid w:val="009242E4"/>
    <w:rsid w:val="00924485"/>
    <w:rsid w:val="00924624"/>
    <w:rsid w:val="0092480C"/>
    <w:rsid w:val="0092489E"/>
    <w:rsid w:val="00924F8F"/>
    <w:rsid w:val="00924F9B"/>
    <w:rsid w:val="009250D8"/>
    <w:rsid w:val="0092531F"/>
    <w:rsid w:val="0092540F"/>
    <w:rsid w:val="00925662"/>
    <w:rsid w:val="009256A9"/>
    <w:rsid w:val="009259CF"/>
    <w:rsid w:val="009259D8"/>
    <w:rsid w:val="00925DD6"/>
    <w:rsid w:val="00925F7B"/>
    <w:rsid w:val="00925FC9"/>
    <w:rsid w:val="009260D4"/>
    <w:rsid w:val="0092611E"/>
    <w:rsid w:val="009263AB"/>
    <w:rsid w:val="00926542"/>
    <w:rsid w:val="00926A5F"/>
    <w:rsid w:val="00926CD5"/>
    <w:rsid w:val="009270B9"/>
    <w:rsid w:val="009276D5"/>
    <w:rsid w:val="00927B1D"/>
    <w:rsid w:val="00927D18"/>
    <w:rsid w:val="00927F18"/>
    <w:rsid w:val="00927F5A"/>
    <w:rsid w:val="00930504"/>
    <w:rsid w:val="00930609"/>
    <w:rsid w:val="0093060C"/>
    <w:rsid w:val="00930BA6"/>
    <w:rsid w:val="00930E40"/>
    <w:rsid w:val="0093106C"/>
    <w:rsid w:val="00931217"/>
    <w:rsid w:val="00931372"/>
    <w:rsid w:val="009313A2"/>
    <w:rsid w:val="00931528"/>
    <w:rsid w:val="009316D5"/>
    <w:rsid w:val="00931897"/>
    <w:rsid w:val="00931B47"/>
    <w:rsid w:val="00931BD9"/>
    <w:rsid w:val="00931C30"/>
    <w:rsid w:val="00931F45"/>
    <w:rsid w:val="00932A14"/>
    <w:rsid w:val="009330BA"/>
    <w:rsid w:val="00933281"/>
    <w:rsid w:val="00933304"/>
    <w:rsid w:val="009333F1"/>
    <w:rsid w:val="0093352F"/>
    <w:rsid w:val="0093364B"/>
    <w:rsid w:val="00933790"/>
    <w:rsid w:val="0093399C"/>
    <w:rsid w:val="00933C23"/>
    <w:rsid w:val="00933CD3"/>
    <w:rsid w:val="00933D1D"/>
    <w:rsid w:val="00933F08"/>
    <w:rsid w:val="00934078"/>
    <w:rsid w:val="00934411"/>
    <w:rsid w:val="00934562"/>
    <w:rsid w:val="00934A5A"/>
    <w:rsid w:val="00934B6E"/>
    <w:rsid w:val="00934CC3"/>
    <w:rsid w:val="00934EFA"/>
    <w:rsid w:val="00935063"/>
    <w:rsid w:val="0093538B"/>
    <w:rsid w:val="00935496"/>
    <w:rsid w:val="00935647"/>
    <w:rsid w:val="00935BF3"/>
    <w:rsid w:val="00935EBB"/>
    <w:rsid w:val="009360A8"/>
    <w:rsid w:val="00936113"/>
    <w:rsid w:val="009367F9"/>
    <w:rsid w:val="0093680E"/>
    <w:rsid w:val="009368F3"/>
    <w:rsid w:val="00936930"/>
    <w:rsid w:val="00936B29"/>
    <w:rsid w:val="00936F25"/>
    <w:rsid w:val="009370BC"/>
    <w:rsid w:val="009371DB"/>
    <w:rsid w:val="00937419"/>
    <w:rsid w:val="00937529"/>
    <w:rsid w:val="009375EA"/>
    <w:rsid w:val="0093789A"/>
    <w:rsid w:val="00937A89"/>
    <w:rsid w:val="00937B70"/>
    <w:rsid w:val="00937CDD"/>
    <w:rsid w:val="00937D37"/>
    <w:rsid w:val="009405ED"/>
    <w:rsid w:val="009405F4"/>
    <w:rsid w:val="009407E2"/>
    <w:rsid w:val="00940977"/>
    <w:rsid w:val="009409B9"/>
    <w:rsid w:val="00940FD2"/>
    <w:rsid w:val="00941141"/>
    <w:rsid w:val="00941379"/>
    <w:rsid w:val="00941636"/>
    <w:rsid w:val="00941827"/>
    <w:rsid w:val="0094184C"/>
    <w:rsid w:val="00941A86"/>
    <w:rsid w:val="00941D45"/>
    <w:rsid w:val="00941E22"/>
    <w:rsid w:val="00941E7D"/>
    <w:rsid w:val="009420D5"/>
    <w:rsid w:val="00942201"/>
    <w:rsid w:val="009424D0"/>
    <w:rsid w:val="00942656"/>
    <w:rsid w:val="009426C2"/>
    <w:rsid w:val="009429F0"/>
    <w:rsid w:val="00942D64"/>
    <w:rsid w:val="00942DE8"/>
    <w:rsid w:val="00943002"/>
    <w:rsid w:val="0094317F"/>
    <w:rsid w:val="0094359A"/>
    <w:rsid w:val="00943742"/>
    <w:rsid w:val="0094388D"/>
    <w:rsid w:val="00943A1A"/>
    <w:rsid w:val="00943B79"/>
    <w:rsid w:val="00944326"/>
    <w:rsid w:val="0094454B"/>
    <w:rsid w:val="009445FE"/>
    <w:rsid w:val="0094460E"/>
    <w:rsid w:val="00944F07"/>
    <w:rsid w:val="00945035"/>
    <w:rsid w:val="009450BE"/>
    <w:rsid w:val="009453ED"/>
    <w:rsid w:val="00945856"/>
    <w:rsid w:val="00945C05"/>
    <w:rsid w:val="00945CE7"/>
    <w:rsid w:val="009460D7"/>
    <w:rsid w:val="00946337"/>
    <w:rsid w:val="009464EA"/>
    <w:rsid w:val="009467B3"/>
    <w:rsid w:val="00946945"/>
    <w:rsid w:val="00946AE2"/>
    <w:rsid w:val="00946D11"/>
    <w:rsid w:val="00946DA2"/>
    <w:rsid w:val="00946E79"/>
    <w:rsid w:val="00946EEE"/>
    <w:rsid w:val="00946F05"/>
    <w:rsid w:val="00946FE9"/>
    <w:rsid w:val="00947713"/>
    <w:rsid w:val="00947E25"/>
    <w:rsid w:val="00947F97"/>
    <w:rsid w:val="0095039C"/>
    <w:rsid w:val="009507A4"/>
    <w:rsid w:val="00950AB8"/>
    <w:rsid w:val="00950DE7"/>
    <w:rsid w:val="00950EED"/>
    <w:rsid w:val="00950FAE"/>
    <w:rsid w:val="009511D5"/>
    <w:rsid w:val="00951530"/>
    <w:rsid w:val="00951841"/>
    <w:rsid w:val="009518B5"/>
    <w:rsid w:val="009519A9"/>
    <w:rsid w:val="00951C5E"/>
    <w:rsid w:val="00951CF5"/>
    <w:rsid w:val="0095224E"/>
    <w:rsid w:val="009527D4"/>
    <w:rsid w:val="00952899"/>
    <w:rsid w:val="009528F6"/>
    <w:rsid w:val="0095295B"/>
    <w:rsid w:val="00953042"/>
    <w:rsid w:val="00953390"/>
    <w:rsid w:val="00953920"/>
    <w:rsid w:val="0095394F"/>
    <w:rsid w:val="009539A6"/>
    <w:rsid w:val="009539DC"/>
    <w:rsid w:val="00953CD4"/>
    <w:rsid w:val="00953D47"/>
    <w:rsid w:val="00953EC7"/>
    <w:rsid w:val="0095412B"/>
    <w:rsid w:val="009541B2"/>
    <w:rsid w:val="00954208"/>
    <w:rsid w:val="00954253"/>
    <w:rsid w:val="009545D7"/>
    <w:rsid w:val="00954882"/>
    <w:rsid w:val="00954C78"/>
    <w:rsid w:val="00954D10"/>
    <w:rsid w:val="00955093"/>
    <w:rsid w:val="009552FD"/>
    <w:rsid w:val="00955AC7"/>
    <w:rsid w:val="00955AE3"/>
    <w:rsid w:val="00955BB2"/>
    <w:rsid w:val="00956083"/>
    <w:rsid w:val="00956134"/>
    <w:rsid w:val="00956628"/>
    <w:rsid w:val="0095681E"/>
    <w:rsid w:val="009568A8"/>
    <w:rsid w:val="00957191"/>
    <w:rsid w:val="009572D4"/>
    <w:rsid w:val="009574A3"/>
    <w:rsid w:val="00957807"/>
    <w:rsid w:val="00957CEC"/>
    <w:rsid w:val="00957FC2"/>
    <w:rsid w:val="0096057C"/>
    <w:rsid w:val="00960A43"/>
    <w:rsid w:val="00960BBE"/>
    <w:rsid w:val="00960C40"/>
    <w:rsid w:val="00960E04"/>
    <w:rsid w:val="00960FF9"/>
    <w:rsid w:val="0096128E"/>
    <w:rsid w:val="009613A3"/>
    <w:rsid w:val="009613E9"/>
    <w:rsid w:val="009614C8"/>
    <w:rsid w:val="009618F3"/>
    <w:rsid w:val="00961921"/>
    <w:rsid w:val="00961B9B"/>
    <w:rsid w:val="00961E26"/>
    <w:rsid w:val="0096209A"/>
    <w:rsid w:val="00962493"/>
    <w:rsid w:val="009627D6"/>
    <w:rsid w:val="00962952"/>
    <w:rsid w:val="00962DAB"/>
    <w:rsid w:val="00962ED0"/>
    <w:rsid w:val="00962F72"/>
    <w:rsid w:val="00963258"/>
    <w:rsid w:val="009635CB"/>
    <w:rsid w:val="0096366D"/>
    <w:rsid w:val="00963732"/>
    <w:rsid w:val="0096383B"/>
    <w:rsid w:val="00963AC2"/>
    <w:rsid w:val="00963E14"/>
    <w:rsid w:val="00963E50"/>
    <w:rsid w:val="0096430A"/>
    <w:rsid w:val="0096452F"/>
    <w:rsid w:val="0096484E"/>
    <w:rsid w:val="00965509"/>
    <w:rsid w:val="0096554B"/>
    <w:rsid w:val="009655DB"/>
    <w:rsid w:val="009656A5"/>
    <w:rsid w:val="009656E4"/>
    <w:rsid w:val="0096584A"/>
    <w:rsid w:val="00965867"/>
    <w:rsid w:val="00965C55"/>
    <w:rsid w:val="00965F55"/>
    <w:rsid w:val="00965F7C"/>
    <w:rsid w:val="00965FC7"/>
    <w:rsid w:val="0096619A"/>
    <w:rsid w:val="0096629B"/>
    <w:rsid w:val="0096630F"/>
    <w:rsid w:val="00966A8F"/>
    <w:rsid w:val="00966C0C"/>
    <w:rsid w:val="009673F9"/>
    <w:rsid w:val="0096748F"/>
    <w:rsid w:val="00967A1A"/>
    <w:rsid w:val="00967B66"/>
    <w:rsid w:val="00967B8D"/>
    <w:rsid w:val="00967DB7"/>
    <w:rsid w:val="00967E6D"/>
    <w:rsid w:val="00970438"/>
    <w:rsid w:val="00970532"/>
    <w:rsid w:val="00970654"/>
    <w:rsid w:val="009706E0"/>
    <w:rsid w:val="009706F8"/>
    <w:rsid w:val="00970833"/>
    <w:rsid w:val="00970AA7"/>
    <w:rsid w:val="00970FDE"/>
    <w:rsid w:val="00971333"/>
    <w:rsid w:val="00971469"/>
    <w:rsid w:val="00971902"/>
    <w:rsid w:val="00971934"/>
    <w:rsid w:val="00971E70"/>
    <w:rsid w:val="00971ED5"/>
    <w:rsid w:val="00971F08"/>
    <w:rsid w:val="00972150"/>
    <w:rsid w:val="009722B4"/>
    <w:rsid w:val="009722BD"/>
    <w:rsid w:val="0097235A"/>
    <w:rsid w:val="009724BB"/>
    <w:rsid w:val="00972A13"/>
    <w:rsid w:val="00972A59"/>
    <w:rsid w:val="00972BCB"/>
    <w:rsid w:val="00972D37"/>
    <w:rsid w:val="00972D70"/>
    <w:rsid w:val="00972DF8"/>
    <w:rsid w:val="00973878"/>
    <w:rsid w:val="009739C1"/>
    <w:rsid w:val="00973CAF"/>
    <w:rsid w:val="00973E4C"/>
    <w:rsid w:val="00973E73"/>
    <w:rsid w:val="00973F00"/>
    <w:rsid w:val="00974009"/>
    <w:rsid w:val="00974240"/>
    <w:rsid w:val="009742B5"/>
    <w:rsid w:val="0097457C"/>
    <w:rsid w:val="0097458D"/>
    <w:rsid w:val="00974608"/>
    <w:rsid w:val="0097468F"/>
    <w:rsid w:val="009746A8"/>
    <w:rsid w:val="009748A3"/>
    <w:rsid w:val="009749B8"/>
    <w:rsid w:val="00974B56"/>
    <w:rsid w:val="00974C15"/>
    <w:rsid w:val="00974FC8"/>
    <w:rsid w:val="009751A7"/>
    <w:rsid w:val="00975294"/>
    <w:rsid w:val="0097529F"/>
    <w:rsid w:val="00975392"/>
    <w:rsid w:val="00975507"/>
    <w:rsid w:val="00975590"/>
    <w:rsid w:val="00975802"/>
    <w:rsid w:val="009759DF"/>
    <w:rsid w:val="00975F66"/>
    <w:rsid w:val="0097603D"/>
    <w:rsid w:val="009763F1"/>
    <w:rsid w:val="00976486"/>
    <w:rsid w:val="00976949"/>
    <w:rsid w:val="00976B27"/>
    <w:rsid w:val="0097737A"/>
    <w:rsid w:val="009773D2"/>
    <w:rsid w:val="009775E4"/>
    <w:rsid w:val="00977714"/>
    <w:rsid w:val="0097777B"/>
    <w:rsid w:val="00977A14"/>
    <w:rsid w:val="00977AE6"/>
    <w:rsid w:val="00977F81"/>
    <w:rsid w:val="00980312"/>
    <w:rsid w:val="00980477"/>
    <w:rsid w:val="009805B7"/>
    <w:rsid w:val="0098078C"/>
    <w:rsid w:val="00980834"/>
    <w:rsid w:val="00980F0F"/>
    <w:rsid w:val="00981178"/>
    <w:rsid w:val="009812FC"/>
    <w:rsid w:val="00981387"/>
    <w:rsid w:val="0098157C"/>
    <w:rsid w:val="00981580"/>
    <w:rsid w:val="0098182C"/>
    <w:rsid w:val="00981A1F"/>
    <w:rsid w:val="00981A2E"/>
    <w:rsid w:val="00981E32"/>
    <w:rsid w:val="00981EDE"/>
    <w:rsid w:val="00981F0F"/>
    <w:rsid w:val="00982042"/>
    <w:rsid w:val="0098288F"/>
    <w:rsid w:val="009829C0"/>
    <w:rsid w:val="00982C64"/>
    <w:rsid w:val="00982DA7"/>
    <w:rsid w:val="00982E80"/>
    <w:rsid w:val="0098303C"/>
    <w:rsid w:val="009831AA"/>
    <w:rsid w:val="009831DD"/>
    <w:rsid w:val="009833EA"/>
    <w:rsid w:val="009835CB"/>
    <w:rsid w:val="00983AF6"/>
    <w:rsid w:val="00983C8F"/>
    <w:rsid w:val="00983E1F"/>
    <w:rsid w:val="009842AC"/>
    <w:rsid w:val="00984B2B"/>
    <w:rsid w:val="00984E3C"/>
    <w:rsid w:val="00984FEF"/>
    <w:rsid w:val="0098501A"/>
    <w:rsid w:val="00985253"/>
    <w:rsid w:val="009852A6"/>
    <w:rsid w:val="009853B3"/>
    <w:rsid w:val="009856C0"/>
    <w:rsid w:val="009858AA"/>
    <w:rsid w:val="00985C0E"/>
    <w:rsid w:val="00985DBC"/>
    <w:rsid w:val="00985DF3"/>
    <w:rsid w:val="00985EC3"/>
    <w:rsid w:val="0098631D"/>
    <w:rsid w:val="009863F7"/>
    <w:rsid w:val="0098655C"/>
    <w:rsid w:val="009866C0"/>
    <w:rsid w:val="00986892"/>
    <w:rsid w:val="00986A1A"/>
    <w:rsid w:val="00987390"/>
    <w:rsid w:val="009875EE"/>
    <w:rsid w:val="00987979"/>
    <w:rsid w:val="00987A57"/>
    <w:rsid w:val="00987AE1"/>
    <w:rsid w:val="00987AEE"/>
    <w:rsid w:val="00987AF5"/>
    <w:rsid w:val="00987AFB"/>
    <w:rsid w:val="00987CED"/>
    <w:rsid w:val="00987D8B"/>
    <w:rsid w:val="00990242"/>
    <w:rsid w:val="00990630"/>
    <w:rsid w:val="009908C9"/>
    <w:rsid w:val="00990CDE"/>
    <w:rsid w:val="00990D34"/>
    <w:rsid w:val="00991171"/>
    <w:rsid w:val="009914EC"/>
    <w:rsid w:val="009915BD"/>
    <w:rsid w:val="00991761"/>
    <w:rsid w:val="00991763"/>
    <w:rsid w:val="0099193E"/>
    <w:rsid w:val="00991A15"/>
    <w:rsid w:val="00991B49"/>
    <w:rsid w:val="00991FBE"/>
    <w:rsid w:val="00991FE6"/>
    <w:rsid w:val="009921E7"/>
    <w:rsid w:val="009922A3"/>
    <w:rsid w:val="00992553"/>
    <w:rsid w:val="009926A1"/>
    <w:rsid w:val="00992887"/>
    <w:rsid w:val="009931A1"/>
    <w:rsid w:val="009933F5"/>
    <w:rsid w:val="00993762"/>
    <w:rsid w:val="00993B93"/>
    <w:rsid w:val="009941FE"/>
    <w:rsid w:val="00994638"/>
    <w:rsid w:val="00994908"/>
    <w:rsid w:val="009949F7"/>
    <w:rsid w:val="00994DCA"/>
    <w:rsid w:val="00995018"/>
    <w:rsid w:val="009952C7"/>
    <w:rsid w:val="009952EC"/>
    <w:rsid w:val="00995504"/>
    <w:rsid w:val="0099598E"/>
    <w:rsid w:val="009959C6"/>
    <w:rsid w:val="00995ABF"/>
    <w:rsid w:val="00995AF6"/>
    <w:rsid w:val="00995D63"/>
    <w:rsid w:val="00995E48"/>
    <w:rsid w:val="009960EC"/>
    <w:rsid w:val="009962A8"/>
    <w:rsid w:val="00996465"/>
    <w:rsid w:val="009964E4"/>
    <w:rsid w:val="009968E4"/>
    <w:rsid w:val="00996A0F"/>
    <w:rsid w:val="00996A10"/>
    <w:rsid w:val="00996DB5"/>
    <w:rsid w:val="00996FD7"/>
    <w:rsid w:val="009970C3"/>
    <w:rsid w:val="009970DD"/>
    <w:rsid w:val="009973E2"/>
    <w:rsid w:val="00997A97"/>
    <w:rsid w:val="00997BF6"/>
    <w:rsid w:val="00997D42"/>
    <w:rsid w:val="00997D83"/>
    <w:rsid w:val="009A010D"/>
    <w:rsid w:val="009A04D3"/>
    <w:rsid w:val="009A05F4"/>
    <w:rsid w:val="009A0B85"/>
    <w:rsid w:val="009A0CB9"/>
    <w:rsid w:val="009A0CC5"/>
    <w:rsid w:val="009A0DDA"/>
    <w:rsid w:val="009A0DEF"/>
    <w:rsid w:val="009A0FBA"/>
    <w:rsid w:val="009A132E"/>
    <w:rsid w:val="009A1355"/>
    <w:rsid w:val="009A1400"/>
    <w:rsid w:val="009A14B5"/>
    <w:rsid w:val="009A1601"/>
    <w:rsid w:val="009A18A3"/>
    <w:rsid w:val="009A217E"/>
    <w:rsid w:val="009A27DE"/>
    <w:rsid w:val="009A2A89"/>
    <w:rsid w:val="009A2C37"/>
    <w:rsid w:val="009A2DA1"/>
    <w:rsid w:val="009A2F1E"/>
    <w:rsid w:val="009A31E6"/>
    <w:rsid w:val="009A375C"/>
    <w:rsid w:val="009A3BB6"/>
    <w:rsid w:val="009A3DA1"/>
    <w:rsid w:val="009A3FC8"/>
    <w:rsid w:val="009A462D"/>
    <w:rsid w:val="009A4F27"/>
    <w:rsid w:val="009A50DC"/>
    <w:rsid w:val="009A533D"/>
    <w:rsid w:val="009A59DC"/>
    <w:rsid w:val="009A5A6D"/>
    <w:rsid w:val="009A5AF2"/>
    <w:rsid w:val="009A5CBA"/>
    <w:rsid w:val="009A5EA2"/>
    <w:rsid w:val="009A69E0"/>
    <w:rsid w:val="009A6A9B"/>
    <w:rsid w:val="009A6BE3"/>
    <w:rsid w:val="009A6D85"/>
    <w:rsid w:val="009A73B9"/>
    <w:rsid w:val="009A7440"/>
    <w:rsid w:val="009A781B"/>
    <w:rsid w:val="009A7DA3"/>
    <w:rsid w:val="009B0033"/>
    <w:rsid w:val="009B01A6"/>
    <w:rsid w:val="009B030F"/>
    <w:rsid w:val="009B03BB"/>
    <w:rsid w:val="009B0597"/>
    <w:rsid w:val="009B088B"/>
    <w:rsid w:val="009B08A9"/>
    <w:rsid w:val="009B09F1"/>
    <w:rsid w:val="009B0AE9"/>
    <w:rsid w:val="009B0C10"/>
    <w:rsid w:val="009B103E"/>
    <w:rsid w:val="009B13E8"/>
    <w:rsid w:val="009B14E5"/>
    <w:rsid w:val="009B155E"/>
    <w:rsid w:val="009B1616"/>
    <w:rsid w:val="009B174B"/>
    <w:rsid w:val="009B1760"/>
    <w:rsid w:val="009B1C26"/>
    <w:rsid w:val="009B1C6B"/>
    <w:rsid w:val="009B1E37"/>
    <w:rsid w:val="009B1F30"/>
    <w:rsid w:val="009B1FA6"/>
    <w:rsid w:val="009B1FFC"/>
    <w:rsid w:val="009B22CC"/>
    <w:rsid w:val="009B2724"/>
    <w:rsid w:val="009B3041"/>
    <w:rsid w:val="009B3050"/>
    <w:rsid w:val="009B3072"/>
    <w:rsid w:val="009B30E3"/>
    <w:rsid w:val="009B313D"/>
    <w:rsid w:val="009B31C0"/>
    <w:rsid w:val="009B3AC2"/>
    <w:rsid w:val="009B3DFB"/>
    <w:rsid w:val="009B3E09"/>
    <w:rsid w:val="009B4075"/>
    <w:rsid w:val="009B4098"/>
    <w:rsid w:val="009B4145"/>
    <w:rsid w:val="009B42F1"/>
    <w:rsid w:val="009B477E"/>
    <w:rsid w:val="009B4C33"/>
    <w:rsid w:val="009B4DF4"/>
    <w:rsid w:val="009B4F08"/>
    <w:rsid w:val="009B5165"/>
    <w:rsid w:val="009B544D"/>
    <w:rsid w:val="009B5607"/>
    <w:rsid w:val="009B561D"/>
    <w:rsid w:val="009B564E"/>
    <w:rsid w:val="009B5B30"/>
    <w:rsid w:val="009B5DC2"/>
    <w:rsid w:val="009B6442"/>
    <w:rsid w:val="009B6B04"/>
    <w:rsid w:val="009B6E34"/>
    <w:rsid w:val="009B6FDB"/>
    <w:rsid w:val="009B7275"/>
    <w:rsid w:val="009B7442"/>
    <w:rsid w:val="009B76DB"/>
    <w:rsid w:val="009B7862"/>
    <w:rsid w:val="009B7940"/>
    <w:rsid w:val="009B7C53"/>
    <w:rsid w:val="009B7C82"/>
    <w:rsid w:val="009B7CE3"/>
    <w:rsid w:val="009B7E87"/>
    <w:rsid w:val="009B7E95"/>
    <w:rsid w:val="009C0169"/>
    <w:rsid w:val="009C044B"/>
    <w:rsid w:val="009C061A"/>
    <w:rsid w:val="009C06ED"/>
    <w:rsid w:val="009C1113"/>
    <w:rsid w:val="009C2728"/>
    <w:rsid w:val="009C2843"/>
    <w:rsid w:val="009C2B43"/>
    <w:rsid w:val="009C2C4C"/>
    <w:rsid w:val="009C2F3D"/>
    <w:rsid w:val="009C304E"/>
    <w:rsid w:val="009C3210"/>
    <w:rsid w:val="009C3296"/>
    <w:rsid w:val="009C32BF"/>
    <w:rsid w:val="009C3576"/>
    <w:rsid w:val="009C3784"/>
    <w:rsid w:val="009C3AEA"/>
    <w:rsid w:val="009C3BFF"/>
    <w:rsid w:val="009C3C34"/>
    <w:rsid w:val="009C3CA5"/>
    <w:rsid w:val="009C3D38"/>
    <w:rsid w:val="009C3FF1"/>
    <w:rsid w:val="009C403E"/>
    <w:rsid w:val="009C40D8"/>
    <w:rsid w:val="009C457A"/>
    <w:rsid w:val="009C4583"/>
    <w:rsid w:val="009C47B4"/>
    <w:rsid w:val="009C48B3"/>
    <w:rsid w:val="009C4972"/>
    <w:rsid w:val="009C4BD1"/>
    <w:rsid w:val="009C565B"/>
    <w:rsid w:val="009C58C6"/>
    <w:rsid w:val="009C596A"/>
    <w:rsid w:val="009C5BED"/>
    <w:rsid w:val="009C5DF3"/>
    <w:rsid w:val="009C6071"/>
    <w:rsid w:val="009C63CB"/>
    <w:rsid w:val="009C6419"/>
    <w:rsid w:val="009C643E"/>
    <w:rsid w:val="009C6C76"/>
    <w:rsid w:val="009C6F72"/>
    <w:rsid w:val="009C70A0"/>
    <w:rsid w:val="009C7268"/>
    <w:rsid w:val="009C75E1"/>
    <w:rsid w:val="009C7920"/>
    <w:rsid w:val="009C7927"/>
    <w:rsid w:val="009C7C09"/>
    <w:rsid w:val="009C7C1B"/>
    <w:rsid w:val="009C7C70"/>
    <w:rsid w:val="009C7CF1"/>
    <w:rsid w:val="009C7E59"/>
    <w:rsid w:val="009D0351"/>
    <w:rsid w:val="009D08E3"/>
    <w:rsid w:val="009D0DDD"/>
    <w:rsid w:val="009D100A"/>
    <w:rsid w:val="009D149B"/>
    <w:rsid w:val="009D14C7"/>
    <w:rsid w:val="009D1588"/>
    <w:rsid w:val="009D16C7"/>
    <w:rsid w:val="009D1851"/>
    <w:rsid w:val="009D1D5B"/>
    <w:rsid w:val="009D1E0C"/>
    <w:rsid w:val="009D2050"/>
    <w:rsid w:val="009D2778"/>
    <w:rsid w:val="009D2A72"/>
    <w:rsid w:val="009D2AAD"/>
    <w:rsid w:val="009D2C29"/>
    <w:rsid w:val="009D2C64"/>
    <w:rsid w:val="009D2CE6"/>
    <w:rsid w:val="009D2DE8"/>
    <w:rsid w:val="009D2EA8"/>
    <w:rsid w:val="009D2EE9"/>
    <w:rsid w:val="009D329F"/>
    <w:rsid w:val="009D3388"/>
    <w:rsid w:val="009D3439"/>
    <w:rsid w:val="009D34C2"/>
    <w:rsid w:val="009D35B2"/>
    <w:rsid w:val="009D3FA6"/>
    <w:rsid w:val="009D4153"/>
    <w:rsid w:val="009D444A"/>
    <w:rsid w:val="009D4514"/>
    <w:rsid w:val="009D451A"/>
    <w:rsid w:val="009D468E"/>
    <w:rsid w:val="009D489C"/>
    <w:rsid w:val="009D4913"/>
    <w:rsid w:val="009D4936"/>
    <w:rsid w:val="009D4FEC"/>
    <w:rsid w:val="009D4FF0"/>
    <w:rsid w:val="009D5651"/>
    <w:rsid w:val="009D5684"/>
    <w:rsid w:val="009D56EF"/>
    <w:rsid w:val="009D5CE0"/>
    <w:rsid w:val="009D5F66"/>
    <w:rsid w:val="009D609B"/>
    <w:rsid w:val="009D60F3"/>
    <w:rsid w:val="009D611A"/>
    <w:rsid w:val="009D6327"/>
    <w:rsid w:val="009D644B"/>
    <w:rsid w:val="009D691D"/>
    <w:rsid w:val="009D703C"/>
    <w:rsid w:val="009D7107"/>
    <w:rsid w:val="009D718F"/>
    <w:rsid w:val="009D79CF"/>
    <w:rsid w:val="009D7DDF"/>
    <w:rsid w:val="009D7E38"/>
    <w:rsid w:val="009D7FD0"/>
    <w:rsid w:val="009E01D4"/>
    <w:rsid w:val="009E025C"/>
    <w:rsid w:val="009E068F"/>
    <w:rsid w:val="009E07D1"/>
    <w:rsid w:val="009E0A58"/>
    <w:rsid w:val="009E0AC8"/>
    <w:rsid w:val="009E0AE8"/>
    <w:rsid w:val="009E0B06"/>
    <w:rsid w:val="009E0D56"/>
    <w:rsid w:val="009E0E83"/>
    <w:rsid w:val="009E12F9"/>
    <w:rsid w:val="009E13FC"/>
    <w:rsid w:val="009E14E0"/>
    <w:rsid w:val="009E1727"/>
    <w:rsid w:val="009E185A"/>
    <w:rsid w:val="009E187F"/>
    <w:rsid w:val="009E18D6"/>
    <w:rsid w:val="009E1925"/>
    <w:rsid w:val="009E1A01"/>
    <w:rsid w:val="009E1D1A"/>
    <w:rsid w:val="009E1E3F"/>
    <w:rsid w:val="009E1E56"/>
    <w:rsid w:val="009E1EF7"/>
    <w:rsid w:val="009E1FCC"/>
    <w:rsid w:val="009E255D"/>
    <w:rsid w:val="009E2655"/>
    <w:rsid w:val="009E26C3"/>
    <w:rsid w:val="009E2958"/>
    <w:rsid w:val="009E2A4A"/>
    <w:rsid w:val="009E2B2D"/>
    <w:rsid w:val="009E2B5A"/>
    <w:rsid w:val="009E2BC9"/>
    <w:rsid w:val="009E32E4"/>
    <w:rsid w:val="009E331F"/>
    <w:rsid w:val="009E351B"/>
    <w:rsid w:val="009E35D2"/>
    <w:rsid w:val="009E35DB"/>
    <w:rsid w:val="009E3BF9"/>
    <w:rsid w:val="009E3C4E"/>
    <w:rsid w:val="009E3E84"/>
    <w:rsid w:val="009E411A"/>
    <w:rsid w:val="009E4381"/>
    <w:rsid w:val="009E45BD"/>
    <w:rsid w:val="009E4636"/>
    <w:rsid w:val="009E47A3"/>
    <w:rsid w:val="009E47F6"/>
    <w:rsid w:val="009E4854"/>
    <w:rsid w:val="009E4962"/>
    <w:rsid w:val="009E4B67"/>
    <w:rsid w:val="009E4D29"/>
    <w:rsid w:val="009E4FD1"/>
    <w:rsid w:val="009E560E"/>
    <w:rsid w:val="009E5781"/>
    <w:rsid w:val="009E5BBE"/>
    <w:rsid w:val="009E5BFB"/>
    <w:rsid w:val="009E5FD4"/>
    <w:rsid w:val="009E6094"/>
    <w:rsid w:val="009E6203"/>
    <w:rsid w:val="009E6560"/>
    <w:rsid w:val="009E6AFA"/>
    <w:rsid w:val="009E6D8D"/>
    <w:rsid w:val="009E70A6"/>
    <w:rsid w:val="009E72D0"/>
    <w:rsid w:val="009E730E"/>
    <w:rsid w:val="009E757E"/>
    <w:rsid w:val="009E7757"/>
    <w:rsid w:val="009E790E"/>
    <w:rsid w:val="009E792B"/>
    <w:rsid w:val="009E7AE8"/>
    <w:rsid w:val="009E7C2E"/>
    <w:rsid w:val="009E7F10"/>
    <w:rsid w:val="009F0284"/>
    <w:rsid w:val="009F03D7"/>
    <w:rsid w:val="009F08C6"/>
    <w:rsid w:val="009F08F3"/>
    <w:rsid w:val="009F09B9"/>
    <w:rsid w:val="009F1624"/>
    <w:rsid w:val="009F1764"/>
    <w:rsid w:val="009F1778"/>
    <w:rsid w:val="009F1AB0"/>
    <w:rsid w:val="009F1E90"/>
    <w:rsid w:val="009F20FD"/>
    <w:rsid w:val="009F2608"/>
    <w:rsid w:val="009F27BC"/>
    <w:rsid w:val="009F29A4"/>
    <w:rsid w:val="009F3291"/>
    <w:rsid w:val="009F3350"/>
    <w:rsid w:val="009F344F"/>
    <w:rsid w:val="009F3467"/>
    <w:rsid w:val="009F3566"/>
    <w:rsid w:val="009F3770"/>
    <w:rsid w:val="009F3924"/>
    <w:rsid w:val="009F3FA4"/>
    <w:rsid w:val="009F41A3"/>
    <w:rsid w:val="009F44AB"/>
    <w:rsid w:val="009F4704"/>
    <w:rsid w:val="009F4E63"/>
    <w:rsid w:val="009F4F4C"/>
    <w:rsid w:val="009F50C8"/>
    <w:rsid w:val="009F51D8"/>
    <w:rsid w:val="009F53D2"/>
    <w:rsid w:val="009F5496"/>
    <w:rsid w:val="009F56D0"/>
    <w:rsid w:val="009F57E5"/>
    <w:rsid w:val="009F5809"/>
    <w:rsid w:val="009F5841"/>
    <w:rsid w:val="009F5B62"/>
    <w:rsid w:val="009F5F6A"/>
    <w:rsid w:val="009F619D"/>
    <w:rsid w:val="009F6232"/>
    <w:rsid w:val="009F632B"/>
    <w:rsid w:val="009F63E9"/>
    <w:rsid w:val="009F65B4"/>
    <w:rsid w:val="009F6828"/>
    <w:rsid w:val="009F68DC"/>
    <w:rsid w:val="009F6BA0"/>
    <w:rsid w:val="009F6D5B"/>
    <w:rsid w:val="009F6D6E"/>
    <w:rsid w:val="009F6D78"/>
    <w:rsid w:val="009F6F43"/>
    <w:rsid w:val="009F70D2"/>
    <w:rsid w:val="009F748D"/>
    <w:rsid w:val="009F7595"/>
    <w:rsid w:val="009F767B"/>
    <w:rsid w:val="009F77B6"/>
    <w:rsid w:val="009F783F"/>
    <w:rsid w:val="009F7915"/>
    <w:rsid w:val="009F7BC7"/>
    <w:rsid w:val="009F7C7C"/>
    <w:rsid w:val="009F7CFC"/>
    <w:rsid w:val="009F7D0B"/>
    <w:rsid w:val="009F7F7C"/>
    <w:rsid w:val="00A0012B"/>
    <w:rsid w:val="00A0055C"/>
    <w:rsid w:val="00A00585"/>
    <w:rsid w:val="00A005BA"/>
    <w:rsid w:val="00A00669"/>
    <w:rsid w:val="00A00A96"/>
    <w:rsid w:val="00A00D9E"/>
    <w:rsid w:val="00A01179"/>
    <w:rsid w:val="00A0167B"/>
    <w:rsid w:val="00A01B4F"/>
    <w:rsid w:val="00A01D2C"/>
    <w:rsid w:val="00A01D8E"/>
    <w:rsid w:val="00A0207C"/>
    <w:rsid w:val="00A021A8"/>
    <w:rsid w:val="00A021DB"/>
    <w:rsid w:val="00A02239"/>
    <w:rsid w:val="00A02329"/>
    <w:rsid w:val="00A02674"/>
    <w:rsid w:val="00A026EA"/>
    <w:rsid w:val="00A02ED0"/>
    <w:rsid w:val="00A02F8D"/>
    <w:rsid w:val="00A031D8"/>
    <w:rsid w:val="00A03288"/>
    <w:rsid w:val="00A034CB"/>
    <w:rsid w:val="00A03582"/>
    <w:rsid w:val="00A03ACF"/>
    <w:rsid w:val="00A03D19"/>
    <w:rsid w:val="00A03D92"/>
    <w:rsid w:val="00A03E26"/>
    <w:rsid w:val="00A043F2"/>
    <w:rsid w:val="00A04424"/>
    <w:rsid w:val="00A048A8"/>
    <w:rsid w:val="00A04A3B"/>
    <w:rsid w:val="00A04AA3"/>
    <w:rsid w:val="00A04B3D"/>
    <w:rsid w:val="00A04C0A"/>
    <w:rsid w:val="00A04C26"/>
    <w:rsid w:val="00A04E85"/>
    <w:rsid w:val="00A04EAC"/>
    <w:rsid w:val="00A04F49"/>
    <w:rsid w:val="00A05005"/>
    <w:rsid w:val="00A0504E"/>
    <w:rsid w:val="00A050B9"/>
    <w:rsid w:val="00A0525C"/>
    <w:rsid w:val="00A054F6"/>
    <w:rsid w:val="00A056DA"/>
    <w:rsid w:val="00A0585E"/>
    <w:rsid w:val="00A064EF"/>
    <w:rsid w:val="00A065A7"/>
    <w:rsid w:val="00A065DF"/>
    <w:rsid w:val="00A069EC"/>
    <w:rsid w:val="00A069FB"/>
    <w:rsid w:val="00A06A83"/>
    <w:rsid w:val="00A07011"/>
    <w:rsid w:val="00A07626"/>
    <w:rsid w:val="00A07786"/>
    <w:rsid w:val="00A07FBD"/>
    <w:rsid w:val="00A10054"/>
    <w:rsid w:val="00A10CE9"/>
    <w:rsid w:val="00A10E85"/>
    <w:rsid w:val="00A11094"/>
    <w:rsid w:val="00A11477"/>
    <w:rsid w:val="00A1188B"/>
    <w:rsid w:val="00A11A30"/>
    <w:rsid w:val="00A11EC1"/>
    <w:rsid w:val="00A11EEC"/>
    <w:rsid w:val="00A11F1C"/>
    <w:rsid w:val="00A1229A"/>
    <w:rsid w:val="00A1269E"/>
    <w:rsid w:val="00A12FC6"/>
    <w:rsid w:val="00A130BE"/>
    <w:rsid w:val="00A131D5"/>
    <w:rsid w:val="00A135E7"/>
    <w:rsid w:val="00A13799"/>
    <w:rsid w:val="00A138C1"/>
    <w:rsid w:val="00A13994"/>
    <w:rsid w:val="00A13C57"/>
    <w:rsid w:val="00A13DD3"/>
    <w:rsid w:val="00A13E54"/>
    <w:rsid w:val="00A1413A"/>
    <w:rsid w:val="00A1438F"/>
    <w:rsid w:val="00A1463E"/>
    <w:rsid w:val="00A14B86"/>
    <w:rsid w:val="00A14C73"/>
    <w:rsid w:val="00A14EDC"/>
    <w:rsid w:val="00A152D9"/>
    <w:rsid w:val="00A15375"/>
    <w:rsid w:val="00A15646"/>
    <w:rsid w:val="00A15705"/>
    <w:rsid w:val="00A158D1"/>
    <w:rsid w:val="00A15CA1"/>
    <w:rsid w:val="00A160AD"/>
    <w:rsid w:val="00A163A5"/>
    <w:rsid w:val="00A164F1"/>
    <w:rsid w:val="00A16B65"/>
    <w:rsid w:val="00A16EAE"/>
    <w:rsid w:val="00A17021"/>
    <w:rsid w:val="00A17177"/>
    <w:rsid w:val="00A175F7"/>
    <w:rsid w:val="00A177E7"/>
    <w:rsid w:val="00A17ADE"/>
    <w:rsid w:val="00A17D47"/>
    <w:rsid w:val="00A17DF2"/>
    <w:rsid w:val="00A17F63"/>
    <w:rsid w:val="00A202A2"/>
    <w:rsid w:val="00A20753"/>
    <w:rsid w:val="00A20831"/>
    <w:rsid w:val="00A208A4"/>
    <w:rsid w:val="00A20D5D"/>
    <w:rsid w:val="00A211C7"/>
    <w:rsid w:val="00A213DC"/>
    <w:rsid w:val="00A21454"/>
    <w:rsid w:val="00A21852"/>
    <w:rsid w:val="00A218BC"/>
    <w:rsid w:val="00A2193B"/>
    <w:rsid w:val="00A21CC1"/>
    <w:rsid w:val="00A22182"/>
    <w:rsid w:val="00A22541"/>
    <w:rsid w:val="00A225F1"/>
    <w:rsid w:val="00A22D09"/>
    <w:rsid w:val="00A2317E"/>
    <w:rsid w:val="00A233BC"/>
    <w:rsid w:val="00A2351A"/>
    <w:rsid w:val="00A23E5F"/>
    <w:rsid w:val="00A23F98"/>
    <w:rsid w:val="00A242D7"/>
    <w:rsid w:val="00A243A4"/>
    <w:rsid w:val="00A248BF"/>
    <w:rsid w:val="00A248F8"/>
    <w:rsid w:val="00A24A73"/>
    <w:rsid w:val="00A24B73"/>
    <w:rsid w:val="00A24E87"/>
    <w:rsid w:val="00A24F8B"/>
    <w:rsid w:val="00A2508E"/>
    <w:rsid w:val="00A251A9"/>
    <w:rsid w:val="00A25215"/>
    <w:rsid w:val="00A254FC"/>
    <w:rsid w:val="00A25B1D"/>
    <w:rsid w:val="00A25C40"/>
    <w:rsid w:val="00A2633F"/>
    <w:rsid w:val="00A263E1"/>
    <w:rsid w:val="00A26418"/>
    <w:rsid w:val="00A264A9"/>
    <w:rsid w:val="00A26760"/>
    <w:rsid w:val="00A26DCF"/>
    <w:rsid w:val="00A26FF2"/>
    <w:rsid w:val="00A2721D"/>
    <w:rsid w:val="00A272CC"/>
    <w:rsid w:val="00A27554"/>
    <w:rsid w:val="00A2775F"/>
    <w:rsid w:val="00A27785"/>
    <w:rsid w:val="00A279F6"/>
    <w:rsid w:val="00A27A1B"/>
    <w:rsid w:val="00A27DF5"/>
    <w:rsid w:val="00A3017C"/>
    <w:rsid w:val="00A30187"/>
    <w:rsid w:val="00A3041D"/>
    <w:rsid w:val="00A30646"/>
    <w:rsid w:val="00A30CA5"/>
    <w:rsid w:val="00A30FED"/>
    <w:rsid w:val="00A3131E"/>
    <w:rsid w:val="00A314BB"/>
    <w:rsid w:val="00A315FE"/>
    <w:rsid w:val="00A3163B"/>
    <w:rsid w:val="00A319A9"/>
    <w:rsid w:val="00A31B28"/>
    <w:rsid w:val="00A31C34"/>
    <w:rsid w:val="00A31D53"/>
    <w:rsid w:val="00A32053"/>
    <w:rsid w:val="00A3226B"/>
    <w:rsid w:val="00A323E0"/>
    <w:rsid w:val="00A324B5"/>
    <w:rsid w:val="00A32542"/>
    <w:rsid w:val="00A32A2A"/>
    <w:rsid w:val="00A32BEE"/>
    <w:rsid w:val="00A32C52"/>
    <w:rsid w:val="00A3319C"/>
    <w:rsid w:val="00A33206"/>
    <w:rsid w:val="00A33381"/>
    <w:rsid w:val="00A334DE"/>
    <w:rsid w:val="00A33761"/>
    <w:rsid w:val="00A33DF5"/>
    <w:rsid w:val="00A33E5B"/>
    <w:rsid w:val="00A33EA2"/>
    <w:rsid w:val="00A33F07"/>
    <w:rsid w:val="00A3448A"/>
    <w:rsid w:val="00A345C2"/>
    <w:rsid w:val="00A349EF"/>
    <w:rsid w:val="00A3573A"/>
    <w:rsid w:val="00A359BE"/>
    <w:rsid w:val="00A36297"/>
    <w:rsid w:val="00A36413"/>
    <w:rsid w:val="00A36550"/>
    <w:rsid w:val="00A367EC"/>
    <w:rsid w:val="00A36E4D"/>
    <w:rsid w:val="00A36F1C"/>
    <w:rsid w:val="00A36FFF"/>
    <w:rsid w:val="00A3713E"/>
    <w:rsid w:val="00A372A0"/>
    <w:rsid w:val="00A374DD"/>
    <w:rsid w:val="00A3756D"/>
    <w:rsid w:val="00A3772C"/>
    <w:rsid w:val="00A37817"/>
    <w:rsid w:val="00A3782D"/>
    <w:rsid w:val="00A37991"/>
    <w:rsid w:val="00A379CA"/>
    <w:rsid w:val="00A37B00"/>
    <w:rsid w:val="00A37BDD"/>
    <w:rsid w:val="00A37CCD"/>
    <w:rsid w:val="00A37CE5"/>
    <w:rsid w:val="00A37D9C"/>
    <w:rsid w:val="00A400E5"/>
    <w:rsid w:val="00A401BD"/>
    <w:rsid w:val="00A40349"/>
    <w:rsid w:val="00A40A74"/>
    <w:rsid w:val="00A40AEA"/>
    <w:rsid w:val="00A40CE9"/>
    <w:rsid w:val="00A40DF5"/>
    <w:rsid w:val="00A4106D"/>
    <w:rsid w:val="00A41097"/>
    <w:rsid w:val="00A4130D"/>
    <w:rsid w:val="00A414A1"/>
    <w:rsid w:val="00A4158B"/>
    <w:rsid w:val="00A41A69"/>
    <w:rsid w:val="00A41BFB"/>
    <w:rsid w:val="00A41DF7"/>
    <w:rsid w:val="00A41E2B"/>
    <w:rsid w:val="00A41ED2"/>
    <w:rsid w:val="00A41FDE"/>
    <w:rsid w:val="00A424F8"/>
    <w:rsid w:val="00A4259E"/>
    <w:rsid w:val="00A4278D"/>
    <w:rsid w:val="00A42A37"/>
    <w:rsid w:val="00A42B26"/>
    <w:rsid w:val="00A42DB5"/>
    <w:rsid w:val="00A42FA7"/>
    <w:rsid w:val="00A42FF5"/>
    <w:rsid w:val="00A43489"/>
    <w:rsid w:val="00A4350F"/>
    <w:rsid w:val="00A43656"/>
    <w:rsid w:val="00A436C0"/>
    <w:rsid w:val="00A43932"/>
    <w:rsid w:val="00A43B30"/>
    <w:rsid w:val="00A43FA1"/>
    <w:rsid w:val="00A441A2"/>
    <w:rsid w:val="00A44264"/>
    <w:rsid w:val="00A4437A"/>
    <w:rsid w:val="00A444E7"/>
    <w:rsid w:val="00A446D4"/>
    <w:rsid w:val="00A44B6A"/>
    <w:rsid w:val="00A44D56"/>
    <w:rsid w:val="00A45184"/>
    <w:rsid w:val="00A453F3"/>
    <w:rsid w:val="00A4545F"/>
    <w:rsid w:val="00A456B9"/>
    <w:rsid w:val="00A45B74"/>
    <w:rsid w:val="00A461D1"/>
    <w:rsid w:val="00A46EAD"/>
    <w:rsid w:val="00A46FA0"/>
    <w:rsid w:val="00A47047"/>
    <w:rsid w:val="00A4742A"/>
    <w:rsid w:val="00A47CE5"/>
    <w:rsid w:val="00A47E37"/>
    <w:rsid w:val="00A50015"/>
    <w:rsid w:val="00A50094"/>
    <w:rsid w:val="00A500BB"/>
    <w:rsid w:val="00A500C3"/>
    <w:rsid w:val="00A502E0"/>
    <w:rsid w:val="00A504D3"/>
    <w:rsid w:val="00A508A4"/>
    <w:rsid w:val="00A508F1"/>
    <w:rsid w:val="00A509BE"/>
    <w:rsid w:val="00A50A6E"/>
    <w:rsid w:val="00A50B34"/>
    <w:rsid w:val="00A50E17"/>
    <w:rsid w:val="00A510B4"/>
    <w:rsid w:val="00A510FF"/>
    <w:rsid w:val="00A51415"/>
    <w:rsid w:val="00A51535"/>
    <w:rsid w:val="00A51A75"/>
    <w:rsid w:val="00A51ED1"/>
    <w:rsid w:val="00A52175"/>
    <w:rsid w:val="00A5217C"/>
    <w:rsid w:val="00A52755"/>
    <w:rsid w:val="00A5294D"/>
    <w:rsid w:val="00A5298B"/>
    <w:rsid w:val="00A52E1D"/>
    <w:rsid w:val="00A53247"/>
    <w:rsid w:val="00A53415"/>
    <w:rsid w:val="00A5365B"/>
    <w:rsid w:val="00A537F2"/>
    <w:rsid w:val="00A53853"/>
    <w:rsid w:val="00A53C0C"/>
    <w:rsid w:val="00A53F0D"/>
    <w:rsid w:val="00A540FE"/>
    <w:rsid w:val="00A5439E"/>
    <w:rsid w:val="00A547B8"/>
    <w:rsid w:val="00A5487B"/>
    <w:rsid w:val="00A54ABB"/>
    <w:rsid w:val="00A54C27"/>
    <w:rsid w:val="00A54ED4"/>
    <w:rsid w:val="00A55109"/>
    <w:rsid w:val="00A55110"/>
    <w:rsid w:val="00A551E1"/>
    <w:rsid w:val="00A551E4"/>
    <w:rsid w:val="00A552D9"/>
    <w:rsid w:val="00A555D0"/>
    <w:rsid w:val="00A55875"/>
    <w:rsid w:val="00A5593C"/>
    <w:rsid w:val="00A55F1D"/>
    <w:rsid w:val="00A5608B"/>
    <w:rsid w:val="00A56147"/>
    <w:rsid w:val="00A56513"/>
    <w:rsid w:val="00A566EA"/>
    <w:rsid w:val="00A5690A"/>
    <w:rsid w:val="00A56AE8"/>
    <w:rsid w:val="00A56CEA"/>
    <w:rsid w:val="00A570E2"/>
    <w:rsid w:val="00A571CB"/>
    <w:rsid w:val="00A57478"/>
    <w:rsid w:val="00A575ED"/>
    <w:rsid w:val="00A5785E"/>
    <w:rsid w:val="00A57AB6"/>
    <w:rsid w:val="00A57ACC"/>
    <w:rsid w:val="00A57B7D"/>
    <w:rsid w:val="00A60063"/>
    <w:rsid w:val="00A6049B"/>
    <w:rsid w:val="00A60550"/>
    <w:rsid w:val="00A60665"/>
    <w:rsid w:val="00A6081B"/>
    <w:rsid w:val="00A608D6"/>
    <w:rsid w:val="00A60A4B"/>
    <w:rsid w:val="00A60B09"/>
    <w:rsid w:val="00A60CB3"/>
    <w:rsid w:val="00A611CB"/>
    <w:rsid w:val="00A61499"/>
    <w:rsid w:val="00A61546"/>
    <w:rsid w:val="00A61760"/>
    <w:rsid w:val="00A61795"/>
    <w:rsid w:val="00A61AEC"/>
    <w:rsid w:val="00A61B7D"/>
    <w:rsid w:val="00A61C3A"/>
    <w:rsid w:val="00A61F26"/>
    <w:rsid w:val="00A620B2"/>
    <w:rsid w:val="00A62141"/>
    <w:rsid w:val="00A623A9"/>
    <w:rsid w:val="00A6263E"/>
    <w:rsid w:val="00A62740"/>
    <w:rsid w:val="00A62A77"/>
    <w:rsid w:val="00A62C98"/>
    <w:rsid w:val="00A62CAE"/>
    <w:rsid w:val="00A62F1B"/>
    <w:rsid w:val="00A63217"/>
    <w:rsid w:val="00A63235"/>
    <w:rsid w:val="00A63483"/>
    <w:rsid w:val="00A637A6"/>
    <w:rsid w:val="00A637D3"/>
    <w:rsid w:val="00A6384C"/>
    <w:rsid w:val="00A63D0A"/>
    <w:rsid w:val="00A63DCC"/>
    <w:rsid w:val="00A6425C"/>
    <w:rsid w:val="00A646E4"/>
    <w:rsid w:val="00A6477B"/>
    <w:rsid w:val="00A6490F"/>
    <w:rsid w:val="00A64968"/>
    <w:rsid w:val="00A64A93"/>
    <w:rsid w:val="00A6567D"/>
    <w:rsid w:val="00A657D7"/>
    <w:rsid w:val="00A65881"/>
    <w:rsid w:val="00A65903"/>
    <w:rsid w:val="00A660AC"/>
    <w:rsid w:val="00A660FC"/>
    <w:rsid w:val="00A66393"/>
    <w:rsid w:val="00A663C2"/>
    <w:rsid w:val="00A665A1"/>
    <w:rsid w:val="00A66C9D"/>
    <w:rsid w:val="00A66DC3"/>
    <w:rsid w:val="00A66FA8"/>
    <w:rsid w:val="00A66FD4"/>
    <w:rsid w:val="00A670BD"/>
    <w:rsid w:val="00A671B3"/>
    <w:rsid w:val="00A67229"/>
    <w:rsid w:val="00A676F3"/>
    <w:rsid w:val="00A6792F"/>
    <w:rsid w:val="00A679CB"/>
    <w:rsid w:val="00A67AED"/>
    <w:rsid w:val="00A67C0D"/>
    <w:rsid w:val="00A67D92"/>
    <w:rsid w:val="00A67E6C"/>
    <w:rsid w:val="00A70126"/>
    <w:rsid w:val="00A7044E"/>
    <w:rsid w:val="00A70781"/>
    <w:rsid w:val="00A70BC5"/>
    <w:rsid w:val="00A70BDF"/>
    <w:rsid w:val="00A714A1"/>
    <w:rsid w:val="00A714EB"/>
    <w:rsid w:val="00A71518"/>
    <w:rsid w:val="00A7173A"/>
    <w:rsid w:val="00A71A4C"/>
    <w:rsid w:val="00A71AB6"/>
    <w:rsid w:val="00A71B99"/>
    <w:rsid w:val="00A71C77"/>
    <w:rsid w:val="00A71FCB"/>
    <w:rsid w:val="00A72029"/>
    <w:rsid w:val="00A7216B"/>
    <w:rsid w:val="00A7267D"/>
    <w:rsid w:val="00A72839"/>
    <w:rsid w:val="00A72C0D"/>
    <w:rsid w:val="00A72FFC"/>
    <w:rsid w:val="00A73126"/>
    <w:rsid w:val="00A7339A"/>
    <w:rsid w:val="00A73563"/>
    <w:rsid w:val="00A7363B"/>
    <w:rsid w:val="00A7374A"/>
    <w:rsid w:val="00A739D0"/>
    <w:rsid w:val="00A73A20"/>
    <w:rsid w:val="00A73BAC"/>
    <w:rsid w:val="00A741AF"/>
    <w:rsid w:val="00A74252"/>
    <w:rsid w:val="00A7465E"/>
    <w:rsid w:val="00A74FBC"/>
    <w:rsid w:val="00A750B5"/>
    <w:rsid w:val="00A752E9"/>
    <w:rsid w:val="00A756B5"/>
    <w:rsid w:val="00A75852"/>
    <w:rsid w:val="00A75AEB"/>
    <w:rsid w:val="00A761D4"/>
    <w:rsid w:val="00A763B2"/>
    <w:rsid w:val="00A7669D"/>
    <w:rsid w:val="00A76BE1"/>
    <w:rsid w:val="00A76DAB"/>
    <w:rsid w:val="00A77129"/>
    <w:rsid w:val="00A77448"/>
    <w:rsid w:val="00A77502"/>
    <w:rsid w:val="00A77530"/>
    <w:rsid w:val="00A77628"/>
    <w:rsid w:val="00A77662"/>
    <w:rsid w:val="00A776E7"/>
    <w:rsid w:val="00A77A5D"/>
    <w:rsid w:val="00A77DEB"/>
    <w:rsid w:val="00A77EC4"/>
    <w:rsid w:val="00A8007F"/>
    <w:rsid w:val="00A80156"/>
    <w:rsid w:val="00A80293"/>
    <w:rsid w:val="00A8040D"/>
    <w:rsid w:val="00A8051F"/>
    <w:rsid w:val="00A80626"/>
    <w:rsid w:val="00A80947"/>
    <w:rsid w:val="00A80AB0"/>
    <w:rsid w:val="00A80C8E"/>
    <w:rsid w:val="00A811EA"/>
    <w:rsid w:val="00A811F4"/>
    <w:rsid w:val="00A81557"/>
    <w:rsid w:val="00A8155F"/>
    <w:rsid w:val="00A81962"/>
    <w:rsid w:val="00A8197D"/>
    <w:rsid w:val="00A821C0"/>
    <w:rsid w:val="00A82492"/>
    <w:rsid w:val="00A8291F"/>
    <w:rsid w:val="00A82F77"/>
    <w:rsid w:val="00A83031"/>
    <w:rsid w:val="00A83294"/>
    <w:rsid w:val="00A83306"/>
    <w:rsid w:val="00A8377C"/>
    <w:rsid w:val="00A837AB"/>
    <w:rsid w:val="00A83828"/>
    <w:rsid w:val="00A83CB7"/>
    <w:rsid w:val="00A83F40"/>
    <w:rsid w:val="00A8446B"/>
    <w:rsid w:val="00A84978"/>
    <w:rsid w:val="00A84DD5"/>
    <w:rsid w:val="00A854B4"/>
    <w:rsid w:val="00A854F2"/>
    <w:rsid w:val="00A8584E"/>
    <w:rsid w:val="00A8589B"/>
    <w:rsid w:val="00A858A0"/>
    <w:rsid w:val="00A85939"/>
    <w:rsid w:val="00A85D1A"/>
    <w:rsid w:val="00A85F6F"/>
    <w:rsid w:val="00A860F6"/>
    <w:rsid w:val="00A86CE1"/>
    <w:rsid w:val="00A86DB1"/>
    <w:rsid w:val="00A874BB"/>
    <w:rsid w:val="00A8758F"/>
    <w:rsid w:val="00A87626"/>
    <w:rsid w:val="00A87B83"/>
    <w:rsid w:val="00A87FD2"/>
    <w:rsid w:val="00A901F7"/>
    <w:rsid w:val="00A9083A"/>
    <w:rsid w:val="00A909BF"/>
    <w:rsid w:val="00A90C21"/>
    <w:rsid w:val="00A90C30"/>
    <w:rsid w:val="00A9129E"/>
    <w:rsid w:val="00A9130D"/>
    <w:rsid w:val="00A91893"/>
    <w:rsid w:val="00A918AE"/>
    <w:rsid w:val="00A91AE9"/>
    <w:rsid w:val="00A91B7F"/>
    <w:rsid w:val="00A920EF"/>
    <w:rsid w:val="00A92342"/>
    <w:rsid w:val="00A92348"/>
    <w:rsid w:val="00A9259F"/>
    <w:rsid w:val="00A92879"/>
    <w:rsid w:val="00A92C1B"/>
    <w:rsid w:val="00A92D50"/>
    <w:rsid w:val="00A931A2"/>
    <w:rsid w:val="00A93607"/>
    <w:rsid w:val="00A9383B"/>
    <w:rsid w:val="00A93E3F"/>
    <w:rsid w:val="00A943F4"/>
    <w:rsid w:val="00A9442A"/>
    <w:rsid w:val="00A94BAC"/>
    <w:rsid w:val="00A94E2B"/>
    <w:rsid w:val="00A950D2"/>
    <w:rsid w:val="00A950FF"/>
    <w:rsid w:val="00A9517E"/>
    <w:rsid w:val="00A95901"/>
    <w:rsid w:val="00A95B85"/>
    <w:rsid w:val="00A95CFF"/>
    <w:rsid w:val="00A9632B"/>
    <w:rsid w:val="00A9688F"/>
    <w:rsid w:val="00A96FFA"/>
    <w:rsid w:val="00A970DE"/>
    <w:rsid w:val="00A9719A"/>
    <w:rsid w:val="00A974AF"/>
    <w:rsid w:val="00A97716"/>
    <w:rsid w:val="00A97985"/>
    <w:rsid w:val="00A97A72"/>
    <w:rsid w:val="00A97EB6"/>
    <w:rsid w:val="00A97F41"/>
    <w:rsid w:val="00AA016F"/>
    <w:rsid w:val="00AA021F"/>
    <w:rsid w:val="00AA0320"/>
    <w:rsid w:val="00AA0402"/>
    <w:rsid w:val="00AA0579"/>
    <w:rsid w:val="00AA0C6F"/>
    <w:rsid w:val="00AA0E12"/>
    <w:rsid w:val="00AA0E19"/>
    <w:rsid w:val="00AA0EB2"/>
    <w:rsid w:val="00AA10E8"/>
    <w:rsid w:val="00AA1189"/>
    <w:rsid w:val="00AA11F2"/>
    <w:rsid w:val="00AA128F"/>
    <w:rsid w:val="00AA17EA"/>
    <w:rsid w:val="00AA192D"/>
    <w:rsid w:val="00AA1931"/>
    <w:rsid w:val="00AA1AAA"/>
    <w:rsid w:val="00AA1BF5"/>
    <w:rsid w:val="00AA1D3A"/>
    <w:rsid w:val="00AA1E23"/>
    <w:rsid w:val="00AA1ED6"/>
    <w:rsid w:val="00AA1EEA"/>
    <w:rsid w:val="00AA1FA7"/>
    <w:rsid w:val="00AA2122"/>
    <w:rsid w:val="00AA214A"/>
    <w:rsid w:val="00AA289B"/>
    <w:rsid w:val="00AA28A4"/>
    <w:rsid w:val="00AA2A59"/>
    <w:rsid w:val="00AA2B43"/>
    <w:rsid w:val="00AA2E6B"/>
    <w:rsid w:val="00AA2E71"/>
    <w:rsid w:val="00AA2F89"/>
    <w:rsid w:val="00AA3050"/>
    <w:rsid w:val="00AA3123"/>
    <w:rsid w:val="00AA3184"/>
    <w:rsid w:val="00AA31BA"/>
    <w:rsid w:val="00AA322B"/>
    <w:rsid w:val="00AA3305"/>
    <w:rsid w:val="00AA39AA"/>
    <w:rsid w:val="00AA3C62"/>
    <w:rsid w:val="00AA3D3F"/>
    <w:rsid w:val="00AA3FE2"/>
    <w:rsid w:val="00AA431E"/>
    <w:rsid w:val="00AA44C7"/>
    <w:rsid w:val="00AA4A58"/>
    <w:rsid w:val="00AA5027"/>
    <w:rsid w:val="00AA51D6"/>
    <w:rsid w:val="00AA5399"/>
    <w:rsid w:val="00AA555E"/>
    <w:rsid w:val="00AA55B2"/>
    <w:rsid w:val="00AA5634"/>
    <w:rsid w:val="00AA5E49"/>
    <w:rsid w:val="00AA6108"/>
    <w:rsid w:val="00AA6213"/>
    <w:rsid w:val="00AA638E"/>
    <w:rsid w:val="00AA67F9"/>
    <w:rsid w:val="00AA6966"/>
    <w:rsid w:val="00AA6AA6"/>
    <w:rsid w:val="00AA6AC6"/>
    <w:rsid w:val="00AA6BFD"/>
    <w:rsid w:val="00AA6D1B"/>
    <w:rsid w:val="00AA6D76"/>
    <w:rsid w:val="00AA6EAC"/>
    <w:rsid w:val="00AA7778"/>
    <w:rsid w:val="00AA7789"/>
    <w:rsid w:val="00AA78D6"/>
    <w:rsid w:val="00AA79AF"/>
    <w:rsid w:val="00AA7A66"/>
    <w:rsid w:val="00AA7C46"/>
    <w:rsid w:val="00AA7CEA"/>
    <w:rsid w:val="00AA7E8D"/>
    <w:rsid w:val="00AB0444"/>
    <w:rsid w:val="00AB0609"/>
    <w:rsid w:val="00AB0A52"/>
    <w:rsid w:val="00AB0A94"/>
    <w:rsid w:val="00AB0BC8"/>
    <w:rsid w:val="00AB0C6C"/>
    <w:rsid w:val="00AB0D98"/>
    <w:rsid w:val="00AB0D9A"/>
    <w:rsid w:val="00AB11CA"/>
    <w:rsid w:val="00AB14D9"/>
    <w:rsid w:val="00AB16A5"/>
    <w:rsid w:val="00AB16D9"/>
    <w:rsid w:val="00AB1ABD"/>
    <w:rsid w:val="00AB1AC7"/>
    <w:rsid w:val="00AB1B2A"/>
    <w:rsid w:val="00AB1D5F"/>
    <w:rsid w:val="00AB1E94"/>
    <w:rsid w:val="00AB1F95"/>
    <w:rsid w:val="00AB1FFE"/>
    <w:rsid w:val="00AB2001"/>
    <w:rsid w:val="00AB21B4"/>
    <w:rsid w:val="00AB2375"/>
    <w:rsid w:val="00AB26D4"/>
    <w:rsid w:val="00AB2D5F"/>
    <w:rsid w:val="00AB2FFB"/>
    <w:rsid w:val="00AB3337"/>
    <w:rsid w:val="00AB349F"/>
    <w:rsid w:val="00AB3657"/>
    <w:rsid w:val="00AB384D"/>
    <w:rsid w:val="00AB3BED"/>
    <w:rsid w:val="00AB3C68"/>
    <w:rsid w:val="00AB3CA1"/>
    <w:rsid w:val="00AB3D5D"/>
    <w:rsid w:val="00AB3DBA"/>
    <w:rsid w:val="00AB4084"/>
    <w:rsid w:val="00AB40FA"/>
    <w:rsid w:val="00AB45FE"/>
    <w:rsid w:val="00AB4830"/>
    <w:rsid w:val="00AB4909"/>
    <w:rsid w:val="00AB49F8"/>
    <w:rsid w:val="00AB4A9D"/>
    <w:rsid w:val="00AB4AB8"/>
    <w:rsid w:val="00AB4B77"/>
    <w:rsid w:val="00AB4B93"/>
    <w:rsid w:val="00AB538F"/>
    <w:rsid w:val="00AB5557"/>
    <w:rsid w:val="00AB55B3"/>
    <w:rsid w:val="00AB574A"/>
    <w:rsid w:val="00AB5772"/>
    <w:rsid w:val="00AB5A3B"/>
    <w:rsid w:val="00AB5BA7"/>
    <w:rsid w:val="00AB5CB2"/>
    <w:rsid w:val="00AB5CF5"/>
    <w:rsid w:val="00AB5DFB"/>
    <w:rsid w:val="00AB5E5A"/>
    <w:rsid w:val="00AB5F62"/>
    <w:rsid w:val="00AB5FB8"/>
    <w:rsid w:val="00AB60A0"/>
    <w:rsid w:val="00AB6405"/>
    <w:rsid w:val="00AB64C5"/>
    <w:rsid w:val="00AB655E"/>
    <w:rsid w:val="00AB66B1"/>
    <w:rsid w:val="00AB6966"/>
    <w:rsid w:val="00AB6BD3"/>
    <w:rsid w:val="00AB72BD"/>
    <w:rsid w:val="00AB752D"/>
    <w:rsid w:val="00AB75A3"/>
    <w:rsid w:val="00AB794C"/>
    <w:rsid w:val="00AB7C75"/>
    <w:rsid w:val="00AB7CA2"/>
    <w:rsid w:val="00AB7FB9"/>
    <w:rsid w:val="00AC007F"/>
    <w:rsid w:val="00AC01D9"/>
    <w:rsid w:val="00AC04FD"/>
    <w:rsid w:val="00AC053C"/>
    <w:rsid w:val="00AC05B2"/>
    <w:rsid w:val="00AC06A7"/>
    <w:rsid w:val="00AC082D"/>
    <w:rsid w:val="00AC0A7D"/>
    <w:rsid w:val="00AC0AD8"/>
    <w:rsid w:val="00AC0B11"/>
    <w:rsid w:val="00AC0B38"/>
    <w:rsid w:val="00AC0D31"/>
    <w:rsid w:val="00AC0DBF"/>
    <w:rsid w:val="00AC0E65"/>
    <w:rsid w:val="00AC15CA"/>
    <w:rsid w:val="00AC17B1"/>
    <w:rsid w:val="00AC1AB3"/>
    <w:rsid w:val="00AC1C7D"/>
    <w:rsid w:val="00AC1C9F"/>
    <w:rsid w:val="00AC1E69"/>
    <w:rsid w:val="00AC20F5"/>
    <w:rsid w:val="00AC2639"/>
    <w:rsid w:val="00AC2E18"/>
    <w:rsid w:val="00AC2ECD"/>
    <w:rsid w:val="00AC2F55"/>
    <w:rsid w:val="00AC30D9"/>
    <w:rsid w:val="00AC3119"/>
    <w:rsid w:val="00AC3160"/>
    <w:rsid w:val="00AC3961"/>
    <w:rsid w:val="00AC3A69"/>
    <w:rsid w:val="00AC3A6D"/>
    <w:rsid w:val="00AC3AB6"/>
    <w:rsid w:val="00AC3D2B"/>
    <w:rsid w:val="00AC3EF3"/>
    <w:rsid w:val="00AC40C9"/>
    <w:rsid w:val="00AC4789"/>
    <w:rsid w:val="00AC481D"/>
    <w:rsid w:val="00AC49FB"/>
    <w:rsid w:val="00AC4D07"/>
    <w:rsid w:val="00AC5074"/>
    <w:rsid w:val="00AC54A6"/>
    <w:rsid w:val="00AC56E8"/>
    <w:rsid w:val="00AC5A10"/>
    <w:rsid w:val="00AC5EB4"/>
    <w:rsid w:val="00AC60BD"/>
    <w:rsid w:val="00AC61B0"/>
    <w:rsid w:val="00AC695F"/>
    <w:rsid w:val="00AC69B4"/>
    <w:rsid w:val="00AC69E5"/>
    <w:rsid w:val="00AC6AD4"/>
    <w:rsid w:val="00AC6CBC"/>
    <w:rsid w:val="00AC6CDB"/>
    <w:rsid w:val="00AC7586"/>
    <w:rsid w:val="00AC75AB"/>
    <w:rsid w:val="00AC7637"/>
    <w:rsid w:val="00AC78DE"/>
    <w:rsid w:val="00AC7AFF"/>
    <w:rsid w:val="00AC7FC9"/>
    <w:rsid w:val="00AD015E"/>
    <w:rsid w:val="00AD0238"/>
    <w:rsid w:val="00AD0245"/>
    <w:rsid w:val="00AD03E9"/>
    <w:rsid w:val="00AD06F2"/>
    <w:rsid w:val="00AD077D"/>
    <w:rsid w:val="00AD08F0"/>
    <w:rsid w:val="00AD0AA3"/>
    <w:rsid w:val="00AD0BFD"/>
    <w:rsid w:val="00AD0F65"/>
    <w:rsid w:val="00AD1232"/>
    <w:rsid w:val="00AD130C"/>
    <w:rsid w:val="00AD17DB"/>
    <w:rsid w:val="00AD19B1"/>
    <w:rsid w:val="00AD1BBF"/>
    <w:rsid w:val="00AD1D9B"/>
    <w:rsid w:val="00AD1E40"/>
    <w:rsid w:val="00AD2795"/>
    <w:rsid w:val="00AD299D"/>
    <w:rsid w:val="00AD2D8F"/>
    <w:rsid w:val="00AD2ED0"/>
    <w:rsid w:val="00AD2F0D"/>
    <w:rsid w:val="00AD313B"/>
    <w:rsid w:val="00AD322C"/>
    <w:rsid w:val="00AD3657"/>
    <w:rsid w:val="00AD3CBC"/>
    <w:rsid w:val="00AD3D90"/>
    <w:rsid w:val="00AD3F94"/>
    <w:rsid w:val="00AD40BB"/>
    <w:rsid w:val="00AD40FF"/>
    <w:rsid w:val="00AD424F"/>
    <w:rsid w:val="00AD4728"/>
    <w:rsid w:val="00AD489C"/>
    <w:rsid w:val="00AD49F6"/>
    <w:rsid w:val="00AD4A5A"/>
    <w:rsid w:val="00AD4A96"/>
    <w:rsid w:val="00AD4A98"/>
    <w:rsid w:val="00AD4C52"/>
    <w:rsid w:val="00AD4EDA"/>
    <w:rsid w:val="00AD5145"/>
    <w:rsid w:val="00AD5743"/>
    <w:rsid w:val="00AD58EA"/>
    <w:rsid w:val="00AD58F2"/>
    <w:rsid w:val="00AD5AAC"/>
    <w:rsid w:val="00AD5D20"/>
    <w:rsid w:val="00AD6288"/>
    <w:rsid w:val="00AD66B7"/>
    <w:rsid w:val="00AD67C3"/>
    <w:rsid w:val="00AD6843"/>
    <w:rsid w:val="00AD6A50"/>
    <w:rsid w:val="00AD6CCD"/>
    <w:rsid w:val="00AD6D17"/>
    <w:rsid w:val="00AD6F77"/>
    <w:rsid w:val="00AD6FFE"/>
    <w:rsid w:val="00AD702A"/>
    <w:rsid w:val="00AD73D7"/>
    <w:rsid w:val="00AD7408"/>
    <w:rsid w:val="00AD7662"/>
    <w:rsid w:val="00AD76F1"/>
    <w:rsid w:val="00AD76F9"/>
    <w:rsid w:val="00AD77C6"/>
    <w:rsid w:val="00AD78CC"/>
    <w:rsid w:val="00AD7ED3"/>
    <w:rsid w:val="00AD7FE6"/>
    <w:rsid w:val="00AE0114"/>
    <w:rsid w:val="00AE01C1"/>
    <w:rsid w:val="00AE04E3"/>
    <w:rsid w:val="00AE06ED"/>
    <w:rsid w:val="00AE0B54"/>
    <w:rsid w:val="00AE0F55"/>
    <w:rsid w:val="00AE1157"/>
    <w:rsid w:val="00AE1A31"/>
    <w:rsid w:val="00AE1AAD"/>
    <w:rsid w:val="00AE1AAF"/>
    <w:rsid w:val="00AE1BBF"/>
    <w:rsid w:val="00AE2174"/>
    <w:rsid w:val="00AE2582"/>
    <w:rsid w:val="00AE2610"/>
    <w:rsid w:val="00AE26A1"/>
    <w:rsid w:val="00AE27AC"/>
    <w:rsid w:val="00AE2861"/>
    <w:rsid w:val="00AE297F"/>
    <w:rsid w:val="00AE2DE4"/>
    <w:rsid w:val="00AE309A"/>
    <w:rsid w:val="00AE30AC"/>
    <w:rsid w:val="00AE3557"/>
    <w:rsid w:val="00AE3629"/>
    <w:rsid w:val="00AE3833"/>
    <w:rsid w:val="00AE393E"/>
    <w:rsid w:val="00AE3A32"/>
    <w:rsid w:val="00AE3D23"/>
    <w:rsid w:val="00AE3E3A"/>
    <w:rsid w:val="00AE3FDB"/>
    <w:rsid w:val="00AE40E0"/>
    <w:rsid w:val="00AE4290"/>
    <w:rsid w:val="00AE454A"/>
    <w:rsid w:val="00AE469A"/>
    <w:rsid w:val="00AE48C8"/>
    <w:rsid w:val="00AE4A3D"/>
    <w:rsid w:val="00AE4DBA"/>
    <w:rsid w:val="00AE4F07"/>
    <w:rsid w:val="00AE505C"/>
    <w:rsid w:val="00AE50CD"/>
    <w:rsid w:val="00AE537C"/>
    <w:rsid w:val="00AE676E"/>
    <w:rsid w:val="00AE688D"/>
    <w:rsid w:val="00AE6A33"/>
    <w:rsid w:val="00AE6A93"/>
    <w:rsid w:val="00AE6B17"/>
    <w:rsid w:val="00AE6B70"/>
    <w:rsid w:val="00AE6BFC"/>
    <w:rsid w:val="00AE6DEC"/>
    <w:rsid w:val="00AE6F30"/>
    <w:rsid w:val="00AE71AF"/>
    <w:rsid w:val="00AE71DB"/>
    <w:rsid w:val="00AE73B8"/>
    <w:rsid w:val="00AE758D"/>
    <w:rsid w:val="00AE77E7"/>
    <w:rsid w:val="00AE7CE8"/>
    <w:rsid w:val="00AF0191"/>
    <w:rsid w:val="00AF04B7"/>
    <w:rsid w:val="00AF0965"/>
    <w:rsid w:val="00AF0A73"/>
    <w:rsid w:val="00AF0D69"/>
    <w:rsid w:val="00AF0F31"/>
    <w:rsid w:val="00AF0FD8"/>
    <w:rsid w:val="00AF11F4"/>
    <w:rsid w:val="00AF1380"/>
    <w:rsid w:val="00AF1B3D"/>
    <w:rsid w:val="00AF1C5D"/>
    <w:rsid w:val="00AF1CD0"/>
    <w:rsid w:val="00AF1DE6"/>
    <w:rsid w:val="00AF1EEA"/>
    <w:rsid w:val="00AF1F03"/>
    <w:rsid w:val="00AF2189"/>
    <w:rsid w:val="00AF26B7"/>
    <w:rsid w:val="00AF294F"/>
    <w:rsid w:val="00AF2A70"/>
    <w:rsid w:val="00AF2AB5"/>
    <w:rsid w:val="00AF2D76"/>
    <w:rsid w:val="00AF2E78"/>
    <w:rsid w:val="00AF2EFC"/>
    <w:rsid w:val="00AF368E"/>
    <w:rsid w:val="00AF3C33"/>
    <w:rsid w:val="00AF3D1C"/>
    <w:rsid w:val="00AF3D4B"/>
    <w:rsid w:val="00AF3DEF"/>
    <w:rsid w:val="00AF3F6B"/>
    <w:rsid w:val="00AF41DB"/>
    <w:rsid w:val="00AF41DE"/>
    <w:rsid w:val="00AF42D7"/>
    <w:rsid w:val="00AF4300"/>
    <w:rsid w:val="00AF45E3"/>
    <w:rsid w:val="00AF4ABE"/>
    <w:rsid w:val="00AF4AF9"/>
    <w:rsid w:val="00AF4E58"/>
    <w:rsid w:val="00AF4E80"/>
    <w:rsid w:val="00AF5241"/>
    <w:rsid w:val="00AF552F"/>
    <w:rsid w:val="00AF58A1"/>
    <w:rsid w:val="00AF58DC"/>
    <w:rsid w:val="00AF5B8F"/>
    <w:rsid w:val="00AF5BF1"/>
    <w:rsid w:val="00AF5EE6"/>
    <w:rsid w:val="00AF62B5"/>
    <w:rsid w:val="00AF66CA"/>
    <w:rsid w:val="00AF6BDE"/>
    <w:rsid w:val="00AF6C66"/>
    <w:rsid w:val="00AF752F"/>
    <w:rsid w:val="00AF77F1"/>
    <w:rsid w:val="00AF79F8"/>
    <w:rsid w:val="00AF7E4E"/>
    <w:rsid w:val="00B00015"/>
    <w:rsid w:val="00B00095"/>
    <w:rsid w:val="00B001CC"/>
    <w:rsid w:val="00B0022E"/>
    <w:rsid w:val="00B005C0"/>
    <w:rsid w:val="00B006FE"/>
    <w:rsid w:val="00B0071A"/>
    <w:rsid w:val="00B007CB"/>
    <w:rsid w:val="00B00AE1"/>
    <w:rsid w:val="00B00BA2"/>
    <w:rsid w:val="00B00BC8"/>
    <w:rsid w:val="00B00BFC"/>
    <w:rsid w:val="00B00EDF"/>
    <w:rsid w:val="00B0120E"/>
    <w:rsid w:val="00B0141C"/>
    <w:rsid w:val="00B01615"/>
    <w:rsid w:val="00B01774"/>
    <w:rsid w:val="00B01A4E"/>
    <w:rsid w:val="00B01DBE"/>
    <w:rsid w:val="00B0200F"/>
    <w:rsid w:val="00B02755"/>
    <w:rsid w:val="00B02953"/>
    <w:rsid w:val="00B029B8"/>
    <w:rsid w:val="00B02AA9"/>
    <w:rsid w:val="00B02FA3"/>
    <w:rsid w:val="00B031CE"/>
    <w:rsid w:val="00B0333A"/>
    <w:rsid w:val="00B03634"/>
    <w:rsid w:val="00B03646"/>
    <w:rsid w:val="00B03899"/>
    <w:rsid w:val="00B0389D"/>
    <w:rsid w:val="00B03909"/>
    <w:rsid w:val="00B03A30"/>
    <w:rsid w:val="00B03B01"/>
    <w:rsid w:val="00B03BF5"/>
    <w:rsid w:val="00B03D6F"/>
    <w:rsid w:val="00B03FB3"/>
    <w:rsid w:val="00B04390"/>
    <w:rsid w:val="00B04657"/>
    <w:rsid w:val="00B04BC9"/>
    <w:rsid w:val="00B04EA8"/>
    <w:rsid w:val="00B05084"/>
    <w:rsid w:val="00B052AE"/>
    <w:rsid w:val="00B0544A"/>
    <w:rsid w:val="00B0553D"/>
    <w:rsid w:val="00B05626"/>
    <w:rsid w:val="00B05802"/>
    <w:rsid w:val="00B0581E"/>
    <w:rsid w:val="00B05BE5"/>
    <w:rsid w:val="00B05FE0"/>
    <w:rsid w:val="00B062E9"/>
    <w:rsid w:val="00B06511"/>
    <w:rsid w:val="00B06ADD"/>
    <w:rsid w:val="00B06AFA"/>
    <w:rsid w:val="00B06C02"/>
    <w:rsid w:val="00B06C44"/>
    <w:rsid w:val="00B06CC3"/>
    <w:rsid w:val="00B06D88"/>
    <w:rsid w:val="00B06FE6"/>
    <w:rsid w:val="00B07000"/>
    <w:rsid w:val="00B07081"/>
    <w:rsid w:val="00B075F1"/>
    <w:rsid w:val="00B0763F"/>
    <w:rsid w:val="00B079E8"/>
    <w:rsid w:val="00B07AB8"/>
    <w:rsid w:val="00B07F86"/>
    <w:rsid w:val="00B100DF"/>
    <w:rsid w:val="00B1023B"/>
    <w:rsid w:val="00B104FD"/>
    <w:rsid w:val="00B1069C"/>
    <w:rsid w:val="00B107E8"/>
    <w:rsid w:val="00B10AE6"/>
    <w:rsid w:val="00B11371"/>
    <w:rsid w:val="00B11589"/>
    <w:rsid w:val="00B11A11"/>
    <w:rsid w:val="00B11BF7"/>
    <w:rsid w:val="00B11C52"/>
    <w:rsid w:val="00B11C63"/>
    <w:rsid w:val="00B11D29"/>
    <w:rsid w:val="00B12137"/>
    <w:rsid w:val="00B121CD"/>
    <w:rsid w:val="00B12619"/>
    <w:rsid w:val="00B12687"/>
    <w:rsid w:val="00B129E1"/>
    <w:rsid w:val="00B12DC9"/>
    <w:rsid w:val="00B12F09"/>
    <w:rsid w:val="00B13168"/>
    <w:rsid w:val="00B13328"/>
    <w:rsid w:val="00B13652"/>
    <w:rsid w:val="00B138E6"/>
    <w:rsid w:val="00B13BA0"/>
    <w:rsid w:val="00B13D86"/>
    <w:rsid w:val="00B13DE6"/>
    <w:rsid w:val="00B13F01"/>
    <w:rsid w:val="00B13F6A"/>
    <w:rsid w:val="00B143A3"/>
    <w:rsid w:val="00B147FB"/>
    <w:rsid w:val="00B148B7"/>
    <w:rsid w:val="00B148EF"/>
    <w:rsid w:val="00B14A95"/>
    <w:rsid w:val="00B14AC7"/>
    <w:rsid w:val="00B14F33"/>
    <w:rsid w:val="00B15329"/>
    <w:rsid w:val="00B154CB"/>
    <w:rsid w:val="00B15512"/>
    <w:rsid w:val="00B15583"/>
    <w:rsid w:val="00B157F9"/>
    <w:rsid w:val="00B15A28"/>
    <w:rsid w:val="00B15D3D"/>
    <w:rsid w:val="00B16438"/>
    <w:rsid w:val="00B1659E"/>
    <w:rsid w:val="00B16757"/>
    <w:rsid w:val="00B1687C"/>
    <w:rsid w:val="00B1696D"/>
    <w:rsid w:val="00B16DDB"/>
    <w:rsid w:val="00B16EA7"/>
    <w:rsid w:val="00B17186"/>
    <w:rsid w:val="00B1746E"/>
    <w:rsid w:val="00B17503"/>
    <w:rsid w:val="00B175D8"/>
    <w:rsid w:val="00B17D04"/>
    <w:rsid w:val="00B17D30"/>
    <w:rsid w:val="00B17EB9"/>
    <w:rsid w:val="00B17ECA"/>
    <w:rsid w:val="00B201CF"/>
    <w:rsid w:val="00B20256"/>
    <w:rsid w:val="00B2069C"/>
    <w:rsid w:val="00B20972"/>
    <w:rsid w:val="00B20C76"/>
    <w:rsid w:val="00B20D09"/>
    <w:rsid w:val="00B20F9E"/>
    <w:rsid w:val="00B213DE"/>
    <w:rsid w:val="00B21421"/>
    <w:rsid w:val="00B219A7"/>
    <w:rsid w:val="00B21E73"/>
    <w:rsid w:val="00B21EF9"/>
    <w:rsid w:val="00B22035"/>
    <w:rsid w:val="00B22056"/>
    <w:rsid w:val="00B22486"/>
    <w:rsid w:val="00B22564"/>
    <w:rsid w:val="00B225D9"/>
    <w:rsid w:val="00B22645"/>
    <w:rsid w:val="00B227C5"/>
    <w:rsid w:val="00B229DB"/>
    <w:rsid w:val="00B22F1C"/>
    <w:rsid w:val="00B22F8F"/>
    <w:rsid w:val="00B22FD5"/>
    <w:rsid w:val="00B23196"/>
    <w:rsid w:val="00B232E4"/>
    <w:rsid w:val="00B23458"/>
    <w:rsid w:val="00B2348C"/>
    <w:rsid w:val="00B236C8"/>
    <w:rsid w:val="00B238F2"/>
    <w:rsid w:val="00B23C2E"/>
    <w:rsid w:val="00B23C7A"/>
    <w:rsid w:val="00B24221"/>
    <w:rsid w:val="00B24659"/>
    <w:rsid w:val="00B24722"/>
    <w:rsid w:val="00B24A9A"/>
    <w:rsid w:val="00B24AD9"/>
    <w:rsid w:val="00B24B33"/>
    <w:rsid w:val="00B24C4A"/>
    <w:rsid w:val="00B24D5C"/>
    <w:rsid w:val="00B250A1"/>
    <w:rsid w:val="00B25175"/>
    <w:rsid w:val="00B2521B"/>
    <w:rsid w:val="00B254A7"/>
    <w:rsid w:val="00B25577"/>
    <w:rsid w:val="00B258C0"/>
    <w:rsid w:val="00B25FF8"/>
    <w:rsid w:val="00B26024"/>
    <w:rsid w:val="00B263DF"/>
    <w:rsid w:val="00B2659A"/>
    <w:rsid w:val="00B26BEB"/>
    <w:rsid w:val="00B26C20"/>
    <w:rsid w:val="00B26D68"/>
    <w:rsid w:val="00B26EA5"/>
    <w:rsid w:val="00B270CB"/>
    <w:rsid w:val="00B270E8"/>
    <w:rsid w:val="00B2713A"/>
    <w:rsid w:val="00B271C0"/>
    <w:rsid w:val="00B27345"/>
    <w:rsid w:val="00B274B0"/>
    <w:rsid w:val="00B274B4"/>
    <w:rsid w:val="00B2763F"/>
    <w:rsid w:val="00B27AAC"/>
    <w:rsid w:val="00B27C80"/>
    <w:rsid w:val="00B27CAC"/>
    <w:rsid w:val="00B3031B"/>
    <w:rsid w:val="00B30426"/>
    <w:rsid w:val="00B305AC"/>
    <w:rsid w:val="00B30929"/>
    <w:rsid w:val="00B30AD0"/>
    <w:rsid w:val="00B30F90"/>
    <w:rsid w:val="00B310A9"/>
    <w:rsid w:val="00B3115B"/>
    <w:rsid w:val="00B31228"/>
    <w:rsid w:val="00B3122C"/>
    <w:rsid w:val="00B312E6"/>
    <w:rsid w:val="00B313F1"/>
    <w:rsid w:val="00B316AD"/>
    <w:rsid w:val="00B31D6A"/>
    <w:rsid w:val="00B31FE3"/>
    <w:rsid w:val="00B3208B"/>
    <w:rsid w:val="00B32307"/>
    <w:rsid w:val="00B32355"/>
    <w:rsid w:val="00B3242F"/>
    <w:rsid w:val="00B3276F"/>
    <w:rsid w:val="00B32976"/>
    <w:rsid w:val="00B329F8"/>
    <w:rsid w:val="00B32C99"/>
    <w:rsid w:val="00B32F42"/>
    <w:rsid w:val="00B33065"/>
    <w:rsid w:val="00B33239"/>
    <w:rsid w:val="00B33959"/>
    <w:rsid w:val="00B33ADE"/>
    <w:rsid w:val="00B33AEA"/>
    <w:rsid w:val="00B33CA4"/>
    <w:rsid w:val="00B33DA9"/>
    <w:rsid w:val="00B34784"/>
    <w:rsid w:val="00B34A80"/>
    <w:rsid w:val="00B3502F"/>
    <w:rsid w:val="00B350F6"/>
    <w:rsid w:val="00B352DB"/>
    <w:rsid w:val="00B353FC"/>
    <w:rsid w:val="00B35427"/>
    <w:rsid w:val="00B3555D"/>
    <w:rsid w:val="00B358AB"/>
    <w:rsid w:val="00B35FB3"/>
    <w:rsid w:val="00B35FD0"/>
    <w:rsid w:val="00B36291"/>
    <w:rsid w:val="00B362E6"/>
    <w:rsid w:val="00B36401"/>
    <w:rsid w:val="00B366FF"/>
    <w:rsid w:val="00B36B40"/>
    <w:rsid w:val="00B36CD0"/>
    <w:rsid w:val="00B3726D"/>
    <w:rsid w:val="00B372AA"/>
    <w:rsid w:val="00B372F8"/>
    <w:rsid w:val="00B3786E"/>
    <w:rsid w:val="00B3791C"/>
    <w:rsid w:val="00B37A55"/>
    <w:rsid w:val="00B37AD2"/>
    <w:rsid w:val="00B37CB7"/>
    <w:rsid w:val="00B37E08"/>
    <w:rsid w:val="00B37F04"/>
    <w:rsid w:val="00B402A4"/>
    <w:rsid w:val="00B40382"/>
    <w:rsid w:val="00B40445"/>
    <w:rsid w:val="00B40693"/>
    <w:rsid w:val="00B40825"/>
    <w:rsid w:val="00B4086C"/>
    <w:rsid w:val="00B409E0"/>
    <w:rsid w:val="00B40E87"/>
    <w:rsid w:val="00B4130C"/>
    <w:rsid w:val="00B414B4"/>
    <w:rsid w:val="00B414BF"/>
    <w:rsid w:val="00B41515"/>
    <w:rsid w:val="00B4158A"/>
    <w:rsid w:val="00B41888"/>
    <w:rsid w:val="00B41A1C"/>
    <w:rsid w:val="00B41C0A"/>
    <w:rsid w:val="00B41D26"/>
    <w:rsid w:val="00B41E6E"/>
    <w:rsid w:val="00B420C1"/>
    <w:rsid w:val="00B42468"/>
    <w:rsid w:val="00B42C2C"/>
    <w:rsid w:val="00B42CE4"/>
    <w:rsid w:val="00B42D1A"/>
    <w:rsid w:val="00B434ED"/>
    <w:rsid w:val="00B4364F"/>
    <w:rsid w:val="00B43799"/>
    <w:rsid w:val="00B43AFD"/>
    <w:rsid w:val="00B43D4F"/>
    <w:rsid w:val="00B443EC"/>
    <w:rsid w:val="00B44655"/>
    <w:rsid w:val="00B4469E"/>
    <w:rsid w:val="00B446AE"/>
    <w:rsid w:val="00B44B70"/>
    <w:rsid w:val="00B44D3E"/>
    <w:rsid w:val="00B44D4E"/>
    <w:rsid w:val="00B44EA4"/>
    <w:rsid w:val="00B44F60"/>
    <w:rsid w:val="00B45021"/>
    <w:rsid w:val="00B45291"/>
    <w:rsid w:val="00B45687"/>
    <w:rsid w:val="00B4570D"/>
    <w:rsid w:val="00B4579E"/>
    <w:rsid w:val="00B4599B"/>
    <w:rsid w:val="00B459B7"/>
    <w:rsid w:val="00B459F0"/>
    <w:rsid w:val="00B45A52"/>
    <w:rsid w:val="00B45AAC"/>
    <w:rsid w:val="00B45DB5"/>
    <w:rsid w:val="00B45DF1"/>
    <w:rsid w:val="00B45F46"/>
    <w:rsid w:val="00B45F6E"/>
    <w:rsid w:val="00B460DB"/>
    <w:rsid w:val="00B46175"/>
    <w:rsid w:val="00B463C2"/>
    <w:rsid w:val="00B46511"/>
    <w:rsid w:val="00B46986"/>
    <w:rsid w:val="00B46ACB"/>
    <w:rsid w:val="00B46AF4"/>
    <w:rsid w:val="00B46BA5"/>
    <w:rsid w:val="00B46BB5"/>
    <w:rsid w:val="00B47018"/>
    <w:rsid w:val="00B4714E"/>
    <w:rsid w:val="00B47424"/>
    <w:rsid w:val="00B47495"/>
    <w:rsid w:val="00B4759E"/>
    <w:rsid w:val="00B476D2"/>
    <w:rsid w:val="00B47B5D"/>
    <w:rsid w:val="00B47BCA"/>
    <w:rsid w:val="00B47CB9"/>
    <w:rsid w:val="00B50210"/>
    <w:rsid w:val="00B504B9"/>
    <w:rsid w:val="00B508F6"/>
    <w:rsid w:val="00B50904"/>
    <w:rsid w:val="00B50BBB"/>
    <w:rsid w:val="00B50C03"/>
    <w:rsid w:val="00B51734"/>
    <w:rsid w:val="00B51EE7"/>
    <w:rsid w:val="00B51F45"/>
    <w:rsid w:val="00B520A5"/>
    <w:rsid w:val="00B520FF"/>
    <w:rsid w:val="00B52153"/>
    <w:rsid w:val="00B522FA"/>
    <w:rsid w:val="00B527DC"/>
    <w:rsid w:val="00B52867"/>
    <w:rsid w:val="00B52ACE"/>
    <w:rsid w:val="00B52C44"/>
    <w:rsid w:val="00B52F3B"/>
    <w:rsid w:val="00B53263"/>
    <w:rsid w:val="00B5396D"/>
    <w:rsid w:val="00B53A87"/>
    <w:rsid w:val="00B53BA4"/>
    <w:rsid w:val="00B53D4B"/>
    <w:rsid w:val="00B53D53"/>
    <w:rsid w:val="00B546AC"/>
    <w:rsid w:val="00B548B7"/>
    <w:rsid w:val="00B54EF4"/>
    <w:rsid w:val="00B54F57"/>
    <w:rsid w:val="00B54FC1"/>
    <w:rsid w:val="00B55148"/>
    <w:rsid w:val="00B551FF"/>
    <w:rsid w:val="00B5549A"/>
    <w:rsid w:val="00B55683"/>
    <w:rsid w:val="00B5583E"/>
    <w:rsid w:val="00B55853"/>
    <w:rsid w:val="00B558FC"/>
    <w:rsid w:val="00B55AE3"/>
    <w:rsid w:val="00B5609A"/>
    <w:rsid w:val="00B560BE"/>
    <w:rsid w:val="00B5617B"/>
    <w:rsid w:val="00B56470"/>
    <w:rsid w:val="00B56472"/>
    <w:rsid w:val="00B566AC"/>
    <w:rsid w:val="00B56BE0"/>
    <w:rsid w:val="00B56E27"/>
    <w:rsid w:val="00B56F10"/>
    <w:rsid w:val="00B578BA"/>
    <w:rsid w:val="00B57CC7"/>
    <w:rsid w:val="00B60191"/>
    <w:rsid w:val="00B60D9A"/>
    <w:rsid w:val="00B60F05"/>
    <w:rsid w:val="00B612DF"/>
    <w:rsid w:val="00B61550"/>
    <w:rsid w:val="00B616CB"/>
    <w:rsid w:val="00B61C0F"/>
    <w:rsid w:val="00B61CD8"/>
    <w:rsid w:val="00B61D91"/>
    <w:rsid w:val="00B61F29"/>
    <w:rsid w:val="00B61F38"/>
    <w:rsid w:val="00B62392"/>
    <w:rsid w:val="00B62457"/>
    <w:rsid w:val="00B6246B"/>
    <w:rsid w:val="00B62F06"/>
    <w:rsid w:val="00B62FAB"/>
    <w:rsid w:val="00B630D7"/>
    <w:rsid w:val="00B6314D"/>
    <w:rsid w:val="00B635B0"/>
    <w:rsid w:val="00B63A7C"/>
    <w:rsid w:val="00B642AE"/>
    <w:rsid w:val="00B642EF"/>
    <w:rsid w:val="00B644F3"/>
    <w:rsid w:val="00B6459D"/>
    <w:rsid w:val="00B64E83"/>
    <w:rsid w:val="00B64F96"/>
    <w:rsid w:val="00B65012"/>
    <w:rsid w:val="00B651E3"/>
    <w:rsid w:val="00B65295"/>
    <w:rsid w:val="00B652CA"/>
    <w:rsid w:val="00B655D7"/>
    <w:rsid w:val="00B656E5"/>
    <w:rsid w:val="00B65A4F"/>
    <w:rsid w:val="00B66243"/>
    <w:rsid w:val="00B664C7"/>
    <w:rsid w:val="00B665DB"/>
    <w:rsid w:val="00B666BE"/>
    <w:rsid w:val="00B66AB5"/>
    <w:rsid w:val="00B66CBF"/>
    <w:rsid w:val="00B66E0D"/>
    <w:rsid w:val="00B66E2B"/>
    <w:rsid w:val="00B66F01"/>
    <w:rsid w:val="00B671C0"/>
    <w:rsid w:val="00B67549"/>
    <w:rsid w:val="00B67925"/>
    <w:rsid w:val="00B67A63"/>
    <w:rsid w:val="00B67B32"/>
    <w:rsid w:val="00B67C07"/>
    <w:rsid w:val="00B67FFD"/>
    <w:rsid w:val="00B70155"/>
    <w:rsid w:val="00B701B5"/>
    <w:rsid w:val="00B70824"/>
    <w:rsid w:val="00B70A9F"/>
    <w:rsid w:val="00B70B1F"/>
    <w:rsid w:val="00B70EEB"/>
    <w:rsid w:val="00B71149"/>
    <w:rsid w:val="00B711EE"/>
    <w:rsid w:val="00B713D8"/>
    <w:rsid w:val="00B718DC"/>
    <w:rsid w:val="00B71CF1"/>
    <w:rsid w:val="00B71D52"/>
    <w:rsid w:val="00B71E9E"/>
    <w:rsid w:val="00B71EF1"/>
    <w:rsid w:val="00B71F63"/>
    <w:rsid w:val="00B71F8C"/>
    <w:rsid w:val="00B723E0"/>
    <w:rsid w:val="00B728AB"/>
    <w:rsid w:val="00B7291E"/>
    <w:rsid w:val="00B73221"/>
    <w:rsid w:val="00B7325F"/>
    <w:rsid w:val="00B7339A"/>
    <w:rsid w:val="00B736A2"/>
    <w:rsid w:val="00B739F6"/>
    <w:rsid w:val="00B73A81"/>
    <w:rsid w:val="00B73ACB"/>
    <w:rsid w:val="00B73F22"/>
    <w:rsid w:val="00B7413D"/>
    <w:rsid w:val="00B746D7"/>
    <w:rsid w:val="00B747F0"/>
    <w:rsid w:val="00B74AEA"/>
    <w:rsid w:val="00B74D4D"/>
    <w:rsid w:val="00B754CF"/>
    <w:rsid w:val="00B75636"/>
    <w:rsid w:val="00B75B53"/>
    <w:rsid w:val="00B75C7B"/>
    <w:rsid w:val="00B75ED9"/>
    <w:rsid w:val="00B75FEE"/>
    <w:rsid w:val="00B76015"/>
    <w:rsid w:val="00B76042"/>
    <w:rsid w:val="00B760AE"/>
    <w:rsid w:val="00B761D5"/>
    <w:rsid w:val="00B7622D"/>
    <w:rsid w:val="00B7639F"/>
    <w:rsid w:val="00B765FB"/>
    <w:rsid w:val="00B76E38"/>
    <w:rsid w:val="00B7706A"/>
    <w:rsid w:val="00B771EF"/>
    <w:rsid w:val="00B77284"/>
    <w:rsid w:val="00B773BB"/>
    <w:rsid w:val="00B7761D"/>
    <w:rsid w:val="00B77B21"/>
    <w:rsid w:val="00B8010A"/>
    <w:rsid w:val="00B80123"/>
    <w:rsid w:val="00B801F0"/>
    <w:rsid w:val="00B8034E"/>
    <w:rsid w:val="00B80429"/>
    <w:rsid w:val="00B80521"/>
    <w:rsid w:val="00B80666"/>
    <w:rsid w:val="00B809A0"/>
    <w:rsid w:val="00B80AC3"/>
    <w:rsid w:val="00B80B21"/>
    <w:rsid w:val="00B80E91"/>
    <w:rsid w:val="00B81006"/>
    <w:rsid w:val="00B811C5"/>
    <w:rsid w:val="00B812AD"/>
    <w:rsid w:val="00B814C4"/>
    <w:rsid w:val="00B816D3"/>
    <w:rsid w:val="00B8193D"/>
    <w:rsid w:val="00B81A6C"/>
    <w:rsid w:val="00B81EF8"/>
    <w:rsid w:val="00B82427"/>
    <w:rsid w:val="00B82585"/>
    <w:rsid w:val="00B82711"/>
    <w:rsid w:val="00B8287C"/>
    <w:rsid w:val="00B8299D"/>
    <w:rsid w:val="00B82B1B"/>
    <w:rsid w:val="00B82EE6"/>
    <w:rsid w:val="00B82FD9"/>
    <w:rsid w:val="00B83C95"/>
    <w:rsid w:val="00B83CF8"/>
    <w:rsid w:val="00B83D89"/>
    <w:rsid w:val="00B83DAF"/>
    <w:rsid w:val="00B83EEC"/>
    <w:rsid w:val="00B84207"/>
    <w:rsid w:val="00B844C8"/>
    <w:rsid w:val="00B84581"/>
    <w:rsid w:val="00B848A5"/>
    <w:rsid w:val="00B84E20"/>
    <w:rsid w:val="00B84FE4"/>
    <w:rsid w:val="00B85087"/>
    <w:rsid w:val="00B851A5"/>
    <w:rsid w:val="00B857CC"/>
    <w:rsid w:val="00B85AB9"/>
    <w:rsid w:val="00B85DE5"/>
    <w:rsid w:val="00B85EDE"/>
    <w:rsid w:val="00B86346"/>
    <w:rsid w:val="00B86967"/>
    <w:rsid w:val="00B86A6D"/>
    <w:rsid w:val="00B86E9B"/>
    <w:rsid w:val="00B87176"/>
    <w:rsid w:val="00B871C4"/>
    <w:rsid w:val="00B87295"/>
    <w:rsid w:val="00B87487"/>
    <w:rsid w:val="00B875A6"/>
    <w:rsid w:val="00B8771E"/>
    <w:rsid w:val="00B87919"/>
    <w:rsid w:val="00B87CE7"/>
    <w:rsid w:val="00B90072"/>
    <w:rsid w:val="00B90317"/>
    <w:rsid w:val="00B9034F"/>
    <w:rsid w:val="00B90382"/>
    <w:rsid w:val="00B904BB"/>
    <w:rsid w:val="00B90507"/>
    <w:rsid w:val="00B90864"/>
    <w:rsid w:val="00B90A0B"/>
    <w:rsid w:val="00B90F73"/>
    <w:rsid w:val="00B9102E"/>
    <w:rsid w:val="00B9112D"/>
    <w:rsid w:val="00B9129B"/>
    <w:rsid w:val="00B916E7"/>
    <w:rsid w:val="00B9191F"/>
    <w:rsid w:val="00B91A04"/>
    <w:rsid w:val="00B91F9A"/>
    <w:rsid w:val="00B9214B"/>
    <w:rsid w:val="00B923A3"/>
    <w:rsid w:val="00B92552"/>
    <w:rsid w:val="00B92568"/>
    <w:rsid w:val="00B927B2"/>
    <w:rsid w:val="00B928D5"/>
    <w:rsid w:val="00B929E5"/>
    <w:rsid w:val="00B92CAC"/>
    <w:rsid w:val="00B930FE"/>
    <w:rsid w:val="00B9312F"/>
    <w:rsid w:val="00B939F6"/>
    <w:rsid w:val="00B93A3F"/>
    <w:rsid w:val="00B93B59"/>
    <w:rsid w:val="00B93CD9"/>
    <w:rsid w:val="00B93E03"/>
    <w:rsid w:val="00B93E25"/>
    <w:rsid w:val="00B93E92"/>
    <w:rsid w:val="00B93F49"/>
    <w:rsid w:val="00B9406A"/>
    <w:rsid w:val="00B94091"/>
    <w:rsid w:val="00B940A0"/>
    <w:rsid w:val="00B941C2"/>
    <w:rsid w:val="00B942A0"/>
    <w:rsid w:val="00B94A47"/>
    <w:rsid w:val="00B94C6C"/>
    <w:rsid w:val="00B94E35"/>
    <w:rsid w:val="00B94F01"/>
    <w:rsid w:val="00B94F9F"/>
    <w:rsid w:val="00B94FB5"/>
    <w:rsid w:val="00B95670"/>
    <w:rsid w:val="00B95772"/>
    <w:rsid w:val="00B958EB"/>
    <w:rsid w:val="00B95DB5"/>
    <w:rsid w:val="00B95F63"/>
    <w:rsid w:val="00B960C4"/>
    <w:rsid w:val="00B961D1"/>
    <w:rsid w:val="00B96D47"/>
    <w:rsid w:val="00B96EC0"/>
    <w:rsid w:val="00B96F05"/>
    <w:rsid w:val="00B97187"/>
    <w:rsid w:val="00B97D9E"/>
    <w:rsid w:val="00B97FA5"/>
    <w:rsid w:val="00BA016F"/>
    <w:rsid w:val="00BA01D3"/>
    <w:rsid w:val="00BA0548"/>
    <w:rsid w:val="00BA0999"/>
    <w:rsid w:val="00BA0A1C"/>
    <w:rsid w:val="00BA1063"/>
    <w:rsid w:val="00BA10A8"/>
    <w:rsid w:val="00BA1541"/>
    <w:rsid w:val="00BA1F56"/>
    <w:rsid w:val="00BA1FD3"/>
    <w:rsid w:val="00BA2090"/>
    <w:rsid w:val="00BA21D6"/>
    <w:rsid w:val="00BA2280"/>
    <w:rsid w:val="00BA280F"/>
    <w:rsid w:val="00BA2979"/>
    <w:rsid w:val="00BA2A08"/>
    <w:rsid w:val="00BA2FB9"/>
    <w:rsid w:val="00BA3159"/>
    <w:rsid w:val="00BA35B8"/>
    <w:rsid w:val="00BA35DF"/>
    <w:rsid w:val="00BA3AF3"/>
    <w:rsid w:val="00BA3E77"/>
    <w:rsid w:val="00BA41F7"/>
    <w:rsid w:val="00BA44C7"/>
    <w:rsid w:val="00BA44E0"/>
    <w:rsid w:val="00BA46C7"/>
    <w:rsid w:val="00BA5166"/>
    <w:rsid w:val="00BA53E0"/>
    <w:rsid w:val="00BA5408"/>
    <w:rsid w:val="00BA55A3"/>
    <w:rsid w:val="00BA56A6"/>
    <w:rsid w:val="00BA56D2"/>
    <w:rsid w:val="00BA59BE"/>
    <w:rsid w:val="00BA5A2E"/>
    <w:rsid w:val="00BA5C91"/>
    <w:rsid w:val="00BA5DEF"/>
    <w:rsid w:val="00BA5F58"/>
    <w:rsid w:val="00BA5F8B"/>
    <w:rsid w:val="00BA5FB4"/>
    <w:rsid w:val="00BA6231"/>
    <w:rsid w:val="00BA6447"/>
    <w:rsid w:val="00BA6597"/>
    <w:rsid w:val="00BA661A"/>
    <w:rsid w:val="00BA66AA"/>
    <w:rsid w:val="00BA67FA"/>
    <w:rsid w:val="00BA68D0"/>
    <w:rsid w:val="00BA6B10"/>
    <w:rsid w:val="00BA6F45"/>
    <w:rsid w:val="00BA7451"/>
    <w:rsid w:val="00BA76B7"/>
    <w:rsid w:val="00BA76E0"/>
    <w:rsid w:val="00BA7862"/>
    <w:rsid w:val="00BA79BA"/>
    <w:rsid w:val="00BA7E25"/>
    <w:rsid w:val="00BA7EE1"/>
    <w:rsid w:val="00BB008A"/>
    <w:rsid w:val="00BB0560"/>
    <w:rsid w:val="00BB0856"/>
    <w:rsid w:val="00BB09AA"/>
    <w:rsid w:val="00BB0A7C"/>
    <w:rsid w:val="00BB0C3D"/>
    <w:rsid w:val="00BB0E7A"/>
    <w:rsid w:val="00BB1A34"/>
    <w:rsid w:val="00BB1BC9"/>
    <w:rsid w:val="00BB1E61"/>
    <w:rsid w:val="00BB1EAA"/>
    <w:rsid w:val="00BB204A"/>
    <w:rsid w:val="00BB252B"/>
    <w:rsid w:val="00BB26BD"/>
    <w:rsid w:val="00BB2A25"/>
    <w:rsid w:val="00BB2E3D"/>
    <w:rsid w:val="00BB2E97"/>
    <w:rsid w:val="00BB3324"/>
    <w:rsid w:val="00BB3348"/>
    <w:rsid w:val="00BB355A"/>
    <w:rsid w:val="00BB36A8"/>
    <w:rsid w:val="00BB3B49"/>
    <w:rsid w:val="00BB3C36"/>
    <w:rsid w:val="00BB3EEC"/>
    <w:rsid w:val="00BB41D2"/>
    <w:rsid w:val="00BB423F"/>
    <w:rsid w:val="00BB4515"/>
    <w:rsid w:val="00BB47B5"/>
    <w:rsid w:val="00BB4AE6"/>
    <w:rsid w:val="00BB4BF1"/>
    <w:rsid w:val="00BB4C72"/>
    <w:rsid w:val="00BB4EF4"/>
    <w:rsid w:val="00BB51A0"/>
    <w:rsid w:val="00BB51E9"/>
    <w:rsid w:val="00BB5314"/>
    <w:rsid w:val="00BB5506"/>
    <w:rsid w:val="00BB57A3"/>
    <w:rsid w:val="00BB5836"/>
    <w:rsid w:val="00BB6220"/>
    <w:rsid w:val="00BB632A"/>
    <w:rsid w:val="00BB668C"/>
    <w:rsid w:val="00BB67CD"/>
    <w:rsid w:val="00BB680C"/>
    <w:rsid w:val="00BB6B95"/>
    <w:rsid w:val="00BB6C32"/>
    <w:rsid w:val="00BB6C38"/>
    <w:rsid w:val="00BB6D2B"/>
    <w:rsid w:val="00BB6DC1"/>
    <w:rsid w:val="00BB6E1A"/>
    <w:rsid w:val="00BB70F9"/>
    <w:rsid w:val="00BB73DE"/>
    <w:rsid w:val="00BB743E"/>
    <w:rsid w:val="00BB75C2"/>
    <w:rsid w:val="00BB7684"/>
    <w:rsid w:val="00BB76A6"/>
    <w:rsid w:val="00BB7797"/>
    <w:rsid w:val="00BB7ACB"/>
    <w:rsid w:val="00BB7ACE"/>
    <w:rsid w:val="00BB7FE0"/>
    <w:rsid w:val="00BC04A0"/>
    <w:rsid w:val="00BC05CA"/>
    <w:rsid w:val="00BC090E"/>
    <w:rsid w:val="00BC0926"/>
    <w:rsid w:val="00BC09D4"/>
    <w:rsid w:val="00BC0DF1"/>
    <w:rsid w:val="00BC0FDC"/>
    <w:rsid w:val="00BC1199"/>
    <w:rsid w:val="00BC1305"/>
    <w:rsid w:val="00BC131D"/>
    <w:rsid w:val="00BC16F2"/>
    <w:rsid w:val="00BC179C"/>
    <w:rsid w:val="00BC17BF"/>
    <w:rsid w:val="00BC1813"/>
    <w:rsid w:val="00BC1D01"/>
    <w:rsid w:val="00BC1D06"/>
    <w:rsid w:val="00BC1E49"/>
    <w:rsid w:val="00BC1EB9"/>
    <w:rsid w:val="00BC1F30"/>
    <w:rsid w:val="00BC202A"/>
    <w:rsid w:val="00BC210A"/>
    <w:rsid w:val="00BC2158"/>
    <w:rsid w:val="00BC26B6"/>
    <w:rsid w:val="00BC2777"/>
    <w:rsid w:val="00BC283E"/>
    <w:rsid w:val="00BC2C09"/>
    <w:rsid w:val="00BC2D65"/>
    <w:rsid w:val="00BC2E8F"/>
    <w:rsid w:val="00BC2F1F"/>
    <w:rsid w:val="00BC3053"/>
    <w:rsid w:val="00BC3365"/>
    <w:rsid w:val="00BC33FF"/>
    <w:rsid w:val="00BC345F"/>
    <w:rsid w:val="00BC372B"/>
    <w:rsid w:val="00BC380B"/>
    <w:rsid w:val="00BC3C26"/>
    <w:rsid w:val="00BC3EB0"/>
    <w:rsid w:val="00BC3EFB"/>
    <w:rsid w:val="00BC40A0"/>
    <w:rsid w:val="00BC40A2"/>
    <w:rsid w:val="00BC413E"/>
    <w:rsid w:val="00BC4278"/>
    <w:rsid w:val="00BC4336"/>
    <w:rsid w:val="00BC49C8"/>
    <w:rsid w:val="00BC4BA2"/>
    <w:rsid w:val="00BC4D2E"/>
    <w:rsid w:val="00BC5017"/>
    <w:rsid w:val="00BC51E1"/>
    <w:rsid w:val="00BC54B4"/>
    <w:rsid w:val="00BC5751"/>
    <w:rsid w:val="00BC5C57"/>
    <w:rsid w:val="00BC5E51"/>
    <w:rsid w:val="00BC6444"/>
    <w:rsid w:val="00BC66A5"/>
    <w:rsid w:val="00BC67CB"/>
    <w:rsid w:val="00BC6A2F"/>
    <w:rsid w:val="00BC6C48"/>
    <w:rsid w:val="00BC6CCE"/>
    <w:rsid w:val="00BC75E5"/>
    <w:rsid w:val="00BC7A99"/>
    <w:rsid w:val="00BC7D03"/>
    <w:rsid w:val="00BC7D61"/>
    <w:rsid w:val="00BD04DF"/>
    <w:rsid w:val="00BD0761"/>
    <w:rsid w:val="00BD090A"/>
    <w:rsid w:val="00BD0F49"/>
    <w:rsid w:val="00BD117D"/>
    <w:rsid w:val="00BD11A3"/>
    <w:rsid w:val="00BD1424"/>
    <w:rsid w:val="00BD167F"/>
    <w:rsid w:val="00BD1CDE"/>
    <w:rsid w:val="00BD204B"/>
    <w:rsid w:val="00BD234D"/>
    <w:rsid w:val="00BD2C97"/>
    <w:rsid w:val="00BD2DD6"/>
    <w:rsid w:val="00BD2EDF"/>
    <w:rsid w:val="00BD2F36"/>
    <w:rsid w:val="00BD2FE0"/>
    <w:rsid w:val="00BD3019"/>
    <w:rsid w:val="00BD353B"/>
    <w:rsid w:val="00BD36ED"/>
    <w:rsid w:val="00BD3726"/>
    <w:rsid w:val="00BD37AA"/>
    <w:rsid w:val="00BD3824"/>
    <w:rsid w:val="00BD389F"/>
    <w:rsid w:val="00BD3C9D"/>
    <w:rsid w:val="00BD3CEB"/>
    <w:rsid w:val="00BD43B5"/>
    <w:rsid w:val="00BD440D"/>
    <w:rsid w:val="00BD45BB"/>
    <w:rsid w:val="00BD4655"/>
    <w:rsid w:val="00BD4670"/>
    <w:rsid w:val="00BD48AC"/>
    <w:rsid w:val="00BD4B39"/>
    <w:rsid w:val="00BD4FB8"/>
    <w:rsid w:val="00BD588D"/>
    <w:rsid w:val="00BD59FE"/>
    <w:rsid w:val="00BD5F1A"/>
    <w:rsid w:val="00BD61F4"/>
    <w:rsid w:val="00BD6313"/>
    <w:rsid w:val="00BD67C1"/>
    <w:rsid w:val="00BD6A07"/>
    <w:rsid w:val="00BD6A3E"/>
    <w:rsid w:val="00BD6B65"/>
    <w:rsid w:val="00BD6C8C"/>
    <w:rsid w:val="00BD6DFA"/>
    <w:rsid w:val="00BD718A"/>
    <w:rsid w:val="00BD72BA"/>
    <w:rsid w:val="00BD7533"/>
    <w:rsid w:val="00BD7D36"/>
    <w:rsid w:val="00BD7EC4"/>
    <w:rsid w:val="00BD7F2B"/>
    <w:rsid w:val="00BE038D"/>
    <w:rsid w:val="00BE045A"/>
    <w:rsid w:val="00BE06B0"/>
    <w:rsid w:val="00BE0BEF"/>
    <w:rsid w:val="00BE0E23"/>
    <w:rsid w:val="00BE111E"/>
    <w:rsid w:val="00BE112E"/>
    <w:rsid w:val="00BE1234"/>
    <w:rsid w:val="00BE1608"/>
    <w:rsid w:val="00BE1633"/>
    <w:rsid w:val="00BE16B8"/>
    <w:rsid w:val="00BE1930"/>
    <w:rsid w:val="00BE1E2F"/>
    <w:rsid w:val="00BE2281"/>
    <w:rsid w:val="00BE232E"/>
    <w:rsid w:val="00BE24DD"/>
    <w:rsid w:val="00BE2561"/>
    <w:rsid w:val="00BE2684"/>
    <w:rsid w:val="00BE2B6B"/>
    <w:rsid w:val="00BE2BBC"/>
    <w:rsid w:val="00BE2BC4"/>
    <w:rsid w:val="00BE2D6F"/>
    <w:rsid w:val="00BE2E10"/>
    <w:rsid w:val="00BE2F3D"/>
    <w:rsid w:val="00BE2FA6"/>
    <w:rsid w:val="00BE333F"/>
    <w:rsid w:val="00BE347F"/>
    <w:rsid w:val="00BE390E"/>
    <w:rsid w:val="00BE39FF"/>
    <w:rsid w:val="00BE3A5A"/>
    <w:rsid w:val="00BE3EA6"/>
    <w:rsid w:val="00BE3EAD"/>
    <w:rsid w:val="00BE3EF5"/>
    <w:rsid w:val="00BE4292"/>
    <w:rsid w:val="00BE42C0"/>
    <w:rsid w:val="00BE4373"/>
    <w:rsid w:val="00BE4487"/>
    <w:rsid w:val="00BE45DD"/>
    <w:rsid w:val="00BE468D"/>
    <w:rsid w:val="00BE48B0"/>
    <w:rsid w:val="00BE532E"/>
    <w:rsid w:val="00BE5962"/>
    <w:rsid w:val="00BE5985"/>
    <w:rsid w:val="00BE5C0F"/>
    <w:rsid w:val="00BE5C15"/>
    <w:rsid w:val="00BE611F"/>
    <w:rsid w:val="00BE62E6"/>
    <w:rsid w:val="00BE653A"/>
    <w:rsid w:val="00BE65D2"/>
    <w:rsid w:val="00BE6D04"/>
    <w:rsid w:val="00BE7147"/>
    <w:rsid w:val="00BE7406"/>
    <w:rsid w:val="00BE7603"/>
    <w:rsid w:val="00BE76D7"/>
    <w:rsid w:val="00BE7A95"/>
    <w:rsid w:val="00BE7B79"/>
    <w:rsid w:val="00BE7E8B"/>
    <w:rsid w:val="00BE7FDE"/>
    <w:rsid w:val="00BF024E"/>
    <w:rsid w:val="00BF03FE"/>
    <w:rsid w:val="00BF0416"/>
    <w:rsid w:val="00BF0475"/>
    <w:rsid w:val="00BF088C"/>
    <w:rsid w:val="00BF0A3D"/>
    <w:rsid w:val="00BF0DD9"/>
    <w:rsid w:val="00BF0EEA"/>
    <w:rsid w:val="00BF1083"/>
    <w:rsid w:val="00BF109E"/>
    <w:rsid w:val="00BF12EA"/>
    <w:rsid w:val="00BF159C"/>
    <w:rsid w:val="00BF18E5"/>
    <w:rsid w:val="00BF1948"/>
    <w:rsid w:val="00BF1E04"/>
    <w:rsid w:val="00BF1F83"/>
    <w:rsid w:val="00BF1F87"/>
    <w:rsid w:val="00BF20D9"/>
    <w:rsid w:val="00BF249B"/>
    <w:rsid w:val="00BF25A8"/>
    <w:rsid w:val="00BF2743"/>
    <w:rsid w:val="00BF27E3"/>
    <w:rsid w:val="00BF2BA4"/>
    <w:rsid w:val="00BF2CEF"/>
    <w:rsid w:val="00BF2D81"/>
    <w:rsid w:val="00BF2ECF"/>
    <w:rsid w:val="00BF3279"/>
    <w:rsid w:val="00BF37BF"/>
    <w:rsid w:val="00BF390A"/>
    <w:rsid w:val="00BF3C58"/>
    <w:rsid w:val="00BF3C8F"/>
    <w:rsid w:val="00BF3D82"/>
    <w:rsid w:val="00BF3D9B"/>
    <w:rsid w:val="00BF3EAB"/>
    <w:rsid w:val="00BF40B0"/>
    <w:rsid w:val="00BF4386"/>
    <w:rsid w:val="00BF4724"/>
    <w:rsid w:val="00BF4A09"/>
    <w:rsid w:val="00BF4A83"/>
    <w:rsid w:val="00BF4A8F"/>
    <w:rsid w:val="00BF4AB9"/>
    <w:rsid w:val="00BF4BD5"/>
    <w:rsid w:val="00BF5380"/>
    <w:rsid w:val="00BF5CFB"/>
    <w:rsid w:val="00BF5FCC"/>
    <w:rsid w:val="00BF60D5"/>
    <w:rsid w:val="00BF656C"/>
    <w:rsid w:val="00BF6618"/>
    <w:rsid w:val="00BF664B"/>
    <w:rsid w:val="00BF68ED"/>
    <w:rsid w:val="00BF6940"/>
    <w:rsid w:val="00BF6D56"/>
    <w:rsid w:val="00BF70A0"/>
    <w:rsid w:val="00BF7127"/>
    <w:rsid w:val="00BF74C7"/>
    <w:rsid w:val="00BF750D"/>
    <w:rsid w:val="00BF7545"/>
    <w:rsid w:val="00BF7B92"/>
    <w:rsid w:val="00BF7C43"/>
    <w:rsid w:val="00BF7DEB"/>
    <w:rsid w:val="00BF7FA9"/>
    <w:rsid w:val="00C00112"/>
    <w:rsid w:val="00C00148"/>
    <w:rsid w:val="00C00376"/>
    <w:rsid w:val="00C0062D"/>
    <w:rsid w:val="00C00679"/>
    <w:rsid w:val="00C011F0"/>
    <w:rsid w:val="00C0137F"/>
    <w:rsid w:val="00C015E7"/>
    <w:rsid w:val="00C015F1"/>
    <w:rsid w:val="00C01701"/>
    <w:rsid w:val="00C0180D"/>
    <w:rsid w:val="00C0184D"/>
    <w:rsid w:val="00C01B7F"/>
    <w:rsid w:val="00C01D43"/>
    <w:rsid w:val="00C01F33"/>
    <w:rsid w:val="00C02059"/>
    <w:rsid w:val="00C02120"/>
    <w:rsid w:val="00C026CA"/>
    <w:rsid w:val="00C027D7"/>
    <w:rsid w:val="00C02979"/>
    <w:rsid w:val="00C029E8"/>
    <w:rsid w:val="00C02A34"/>
    <w:rsid w:val="00C02BD4"/>
    <w:rsid w:val="00C02BE1"/>
    <w:rsid w:val="00C02BF4"/>
    <w:rsid w:val="00C02CC6"/>
    <w:rsid w:val="00C02F03"/>
    <w:rsid w:val="00C0314D"/>
    <w:rsid w:val="00C034C2"/>
    <w:rsid w:val="00C03637"/>
    <w:rsid w:val="00C038E7"/>
    <w:rsid w:val="00C03C01"/>
    <w:rsid w:val="00C03CC6"/>
    <w:rsid w:val="00C03E14"/>
    <w:rsid w:val="00C03F25"/>
    <w:rsid w:val="00C03F88"/>
    <w:rsid w:val="00C040F7"/>
    <w:rsid w:val="00C04161"/>
    <w:rsid w:val="00C041D1"/>
    <w:rsid w:val="00C044AB"/>
    <w:rsid w:val="00C046D5"/>
    <w:rsid w:val="00C048C9"/>
    <w:rsid w:val="00C04B1D"/>
    <w:rsid w:val="00C04BD6"/>
    <w:rsid w:val="00C04CC3"/>
    <w:rsid w:val="00C04CCC"/>
    <w:rsid w:val="00C04E19"/>
    <w:rsid w:val="00C04F63"/>
    <w:rsid w:val="00C0508A"/>
    <w:rsid w:val="00C0524B"/>
    <w:rsid w:val="00C0553E"/>
    <w:rsid w:val="00C05706"/>
    <w:rsid w:val="00C05779"/>
    <w:rsid w:val="00C05A00"/>
    <w:rsid w:val="00C05A41"/>
    <w:rsid w:val="00C05CBA"/>
    <w:rsid w:val="00C05E33"/>
    <w:rsid w:val="00C05E8C"/>
    <w:rsid w:val="00C05EC2"/>
    <w:rsid w:val="00C0621A"/>
    <w:rsid w:val="00C062BF"/>
    <w:rsid w:val="00C06549"/>
    <w:rsid w:val="00C068A9"/>
    <w:rsid w:val="00C06C42"/>
    <w:rsid w:val="00C06CB0"/>
    <w:rsid w:val="00C06D92"/>
    <w:rsid w:val="00C06ED3"/>
    <w:rsid w:val="00C0723F"/>
    <w:rsid w:val="00C07282"/>
    <w:rsid w:val="00C07377"/>
    <w:rsid w:val="00C077DF"/>
    <w:rsid w:val="00C07850"/>
    <w:rsid w:val="00C07CAD"/>
    <w:rsid w:val="00C07E5B"/>
    <w:rsid w:val="00C10326"/>
    <w:rsid w:val="00C10478"/>
    <w:rsid w:val="00C105B6"/>
    <w:rsid w:val="00C107D7"/>
    <w:rsid w:val="00C10F5A"/>
    <w:rsid w:val="00C11085"/>
    <w:rsid w:val="00C11139"/>
    <w:rsid w:val="00C11271"/>
    <w:rsid w:val="00C112A3"/>
    <w:rsid w:val="00C11392"/>
    <w:rsid w:val="00C114F3"/>
    <w:rsid w:val="00C11F5E"/>
    <w:rsid w:val="00C12084"/>
    <w:rsid w:val="00C12107"/>
    <w:rsid w:val="00C1211A"/>
    <w:rsid w:val="00C12147"/>
    <w:rsid w:val="00C1228B"/>
    <w:rsid w:val="00C122F5"/>
    <w:rsid w:val="00C126F2"/>
    <w:rsid w:val="00C127C2"/>
    <w:rsid w:val="00C12A2D"/>
    <w:rsid w:val="00C12B51"/>
    <w:rsid w:val="00C12C6F"/>
    <w:rsid w:val="00C13119"/>
    <w:rsid w:val="00C13203"/>
    <w:rsid w:val="00C13761"/>
    <w:rsid w:val="00C1398F"/>
    <w:rsid w:val="00C13B07"/>
    <w:rsid w:val="00C13C1D"/>
    <w:rsid w:val="00C13EDA"/>
    <w:rsid w:val="00C1405D"/>
    <w:rsid w:val="00C1412F"/>
    <w:rsid w:val="00C1420B"/>
    <w:rsid w:val="00C14218"/>
    <w:rsid w:val="00C1447F"/>
    <w:rsid w:val="00C14868"/>
    <w:rsid w:val="00C14CB2"/>
    <w:rsid w:val="00C14D4B"/>
    <w:rsid w:val="00C14DC4"/>
    <w:rsid w:val="00C15094"/>
    <w:rsid w:val="00C151A1"/>
    <w:rsid w:val="00C1525A"/>
    <w:rsid w:val="00C15493"/>
    <w:rsid w:val="00C154BB"/>
    <w:rsid w:val="00C1572C"/>
    <w:rsid w:val="00C1579A"/>
    <w:rsid w:val="00C15827"/>
    <w:rsid w:val="00C15B1D"/>
    <w:rsid w:val="00C15BF1"/>
    <w:rsid w:val="00C160C5"/>
    <w:rsid w:val="00C1616B"/>
    <w:rsid w:val="00C161FD"/>
    <w:rsid w:val="00C16305"/>
    <w:rsid w:val="00C164DF"/>
    <w:rsid w:val="00C17266"/>
    <w:rsid w:val="00C173E9"/>
    <w:rsid w:val="00C1752C"/>
    <w:rsid w:val="00C17618"/>
    <w:rsid w:val="00C178F7"/>
    <w:rsid w:val="00C17CC0"/>
    <w:rsid w:val="00C17CE9"/>
    <w:rsid w:val="00C2031B"/>
    <w:rsid w:val="00C203CA"/>
    <w:rsid w:val="00C20A1A"/>
    <w:rsid w:val="00C20B9C"/>
    <w:rsid w:val="00C20CE7"/>
    <w:rsid w:val="00C20CFD"/>
    <w:rsid w:val="00C2112B"/>
    <w:rsid w:val="00C211BB"/>
    <w:rsid w:val="00C21245"/>
    <w:rsid w:val="00C2133A"/>
    <w:rsid w:val="00C21445"/>
    <w:rsid w:val="00C214B0"/>
    <w:rsid w:val="00C219DF"/>
    <w:rsid w:val="00C21A12"/>
    <w:rsid w:val="00C22443"/>
    <w:rsid w:val="00C2248E"/>
    <w:rsid w:val="00C224D7"/>
    <w:rsid w:val="00C22654"/>
    <w:rsid w:val="00C22F93"/>
    <w:rsid w:val="00C23080"/>
    <w:rsid w:val="00C23520"/>
    <w:rsid w:val="00C2352F"/>
    <w:rsid w:val="00C23642"/>
    <w:rsid w:val="00C237A9"/>
    <w:rsid w:val="00C237D4"/>
    <w:rsid w:val="00C238E7"/>
    <w:rsid w:val="00C239E1"/>
    <w:rsid w:val="00C247FF"/>
    <w:rsid w:val="00C24C1F"/>
    <w:rsid w:val="00C24C42"/>
    <w:rsid w:val="00C253FD"/>
    <w:rsid w:val="00C25692"/>
    <w:rsid w:val="00C25A97"/>
    <w:rsid w:val="00C25BFE"/>
    <w:rsid w:val="00C25D59"/>
    <w:rsid w:val="00C2606D"/>
    <w:rsid w:val="00C262AA"/>
    <w:rsid w:val="00C26311"/>
    <w:rsid w:val="00C26B86"/>
    <w:rsid w:val="00C270D4"/>
    <w:rsid w:val="00C277C5"/>
    <w:rsid w:val="00C279B5"/>
    <w:rsid w:val="00C27C45"/>
    <w:rsid w:val="00C27F30"/>
    <w:rsid w:val="00C300FA"/>
    <w:rsid w:val="00C3022E"/>
    <w:rsid w:val="00C3027D"/>
    <w:rsid w:val="00C302C1"/>
    <w:rsid w:val="00C302D3"/>
    <w:rsid w:val="00C304A8"/>
    <w:rsid w:val="00C30BB1"/>
    <w:rsid w:val="00C30C8A"/>
    <w:rsid w:val="00C30D85"/>
    <w:rsid w:val="00C30DFD"/>
    <w:rsid w:val="00C30E48"/>
    <w:rsid w:val="00C311AA"/>
    <w:rsid w:val="00C311C4"/>
    <w:rsid w:val="00C31D50"/>
    <w:rsid w:val="00C31EC8"/>
    <w:rsid w:val="00C32694"/>
    <w:rsid w:val="00C326BA"/>
    <w:rsid w:val="00C326F8"/>
    <w:rsid w:val="00C32734"/>
    <w:rsid w:val="00C3274D"/>
    <w:rsid w:val="00C3276D"/>
    <w:rsid w:val="00C32A66"/>
    <w:rsid w:val="00C32D36"/>
    <w:rsid w:val="00C32EEF"/>
    <w:rsid w:val="00C32EF2"/>
    <w:rsid w:val="00C33229"/>
    <w:rsid w:val="00C33486"/>
    <w:rsid w:val="00C335AB"/>
    <w:rsid w:val="00C33AE9"/>
    <w:rsid w:val="00C33E2C"/>
    <w:rsid w:val="00C33E6B"/>
    <w:rsid w:val="00C33F55"/>
    <w:rsid w:val="00C34048"/>
    <w:rsid w:val="00C342D3"/>
    <w:rsid w:val="00C3434B"/>
    <w:rsid w:val="00C34367"/>
    <w:rsid w:val="00C343D0"/>
    <w:rsid w:val="00C34450"/>
    <w:rsid w:val="00C34A12"/>
    <w:rsid w:val="00C350F2"/>
    <w:rsid w:val="00C351BC"/>
    <w:rsid w:val="00C351FA"/>
    <w:rsid w:val="00C35248"/>
    <w:rsid w:val="00C352C4"/>
    <w:rsid w:val="00C35627"/>
    <w:rsid w:val="00C358F1"/>
    <w:rsid w:val="00C35BE4"/>
    <w:rsid w:val="00C361DD"/>
    <w:rsid w:val="00C36248"/>
    <w:rsid w:val="00C36559"/>
    <w:rsid w:val="00C36A9A"/>
    <w:rsid w:val="00C37110"/>
    <w:rsid w:val="00C3719D"/>
    <w:rsid w:val="00C371F9"/>
    <w:rsid w:val="00C37227"/>
    <w:rsid w:val="00C37268"/>
    <w:rsid w:val="00C373DC"/>
    <w:rsid w:val="00C37440"/>
    <w:rsid w:val="00C37519"/>
    <w:rsid w:val="00C37955"/>
    <w:rsid w:val="00C37CB2"/>
    <w:rsid w:val="00C37CD7"/>
    <w:rsid w:val="00C402E1"/>
    <w:rsid w:val="00C40616"/>
    <w:rsid w:val="00C406B3"/>
    <w:rsid w:val="00C407CE"/>
    <w:rsid w:val="00C408FA"/>
    <w:rsid w:val="00C40BE8"/>
    <w:rsid w:val="00C40C22"/>
    <w:rsid w:val="00C40F30"/>
    <w:rsid w:val="00C41266"/>
    <w:rsid w:val="00C41438"/>
    <w:rsid w:val="00C41AB0"/>
    <w:rsid w:val="00C41D10"/>
    <w:rsid w:val="00C41EC9"/>
    <w:rsid w:val="00C4223B"/>
    <w:rsid w:val="00C4257C"/>
    <w:rsid w:val="00C425E4"/>
    <w:rsid w:val="00C4265C"/>
    <w:rsid w:val="00C428CF"/>
    <w:rsid w:val="00C42B8C"/>
    <w:rsid w:val="00C42D77"/>
    <w:rsid w:val="00C42DB9"/>
    <w:rsid w:val="00C42E53"/>
    <w:rsid w:val="00C42F20"/>
    <w:rsid w:val="00C4306C"/>
    <w:rsid w:val="00C4325B"/>
    <w:rsid w:val="00C435EC"/>
    <w:rsid w:val="00C43A92"/>
    <w:rsid w:val="00C43D9D"/>
    <w:rsid w:val="00C440A5"/>
    <w:rsid w:val="00C444B9"/>
    <w:rsid w:val="00C44E2F"/>
    <w:rsid w:val="00C44E34"/>
    <w:rsid w:val="00C4503B"/>
    <w:rsid w:val="00C45383"/>
    <w:rsid w:val="00C453ED"/>
    <w:rsid w:val="00C4552E"/>
    <w:rsid w:val="00C4585C"/>
    <w:rsid w:val="00C45932"/>
    <w:rsid w:val="00C45972"/>
    <w:rsid w:val="00C45BF0"/>
    <w:rsid w:val="00C46095"/>
    <w:rsid w:val="00C461DD"/>
    <w:rsid w:val="00C463DA"/>
    <w:rsid w:val="00C4643F"/>
    <w:rsid w:val="00C46515"/>
    <w:rsid w:val="00C465EE"/>
    <w:rsid w:val="00C466D5"/>
    <w:rsid w:val="00C468CA"/>
    <w:rsid w:val="00C46A90"/>
    <w:rsid w:val="00C46C87"/>
    <w:rsid w:val="00C46CD8"/>
    <w:rsid w:val="00C46CF5"/>
    <w:rsid w:val="00C46DDB"/>
    <w:rsid w:val="00C473A5"/>
    <w:rsid w:val="00C473C8"/>
    <w:rsid w:val="00C47966"/>
    <w:rsid w:val="00C47A49"/>
    <w:rsid w:val="00C47BFA"/>
    <w:rsid w:val="00C47C13"/>
    <w:rsid w:val="00C47F76"/>
    <w:rsid w:val="00C500C8"/>
    <w:rsid w:val="00C5081D"/>
    <w:rsid w:val="00C50F28"/>
    <w:rsid w:val="00C510BB"/>
    <w:rsid w:val="00C510F4"/>
    <w:rsid w:val="00C51102"/>
    <w:rsid w:val="00C5115C"/>
    <w:rsid w:val="00C51230"/>
    <w:rsid w:val="00C516BD"/>
    <w:rsid w:val="00C51A85"/>
    <w:rsid w:val="00C51A86"/>
    <w:rsid w:val="00C51C2A"/>
    <w:rsid w:val="00C51C7A"/>
    <w:rsid w:val="00C51D80"/>
    <w:rsid w:val="00C51F20"/>
    <w:rsid w:val="00C52017"/>
    <w:rsid w:val="00C521FE"/>
    <w:rsid w:val="00C5220F"/>
    <w:rsid w:val="00C52359"/>
    <w:rsid w:val="00C526BA"/>
    <w:rsid w:val="00C527C0"/>
    <w:rsid w:val="00C52994"/>
    <w:rsid w:val="00C52CFE"/>
    <w:rsid w:val="00C52D35"/>
    <w:rsid w:val="00C53028"/>
    <w:rsid w:val="00C5318E"/>
    <w:rsid w:val="00C53416"/>
    <w:rsid w:val="00C53486"/>
    <w:rsid w:val="00C53BE2"/>
    <w:rsid w:val="00C53CCA"/>
    <w:rsid w:val="00C53E9E"/>
    <w:rsid w:val="00C54080"/>
    <w:rsid w:val="00C542D1"/>
    <w:rsid w:val="00C54310"/>
    <w:rsid w:val="00C54429"/>
    <w:rsid w:val="00C54995"/>
    <w:rsid w:val="00C54D41"/>
    <w:rsid w:val="00C55101"/>
    <w:rsid w:val="00C55253"/>
    <w:rsid w:val="00C55578"/>
    <w:rsid w:val="00C556EB"/>
    <w:rsid w:val="00C55718"/>
    <w:rsid w:val="00C55819"/>
    <w:rsid w:val="00C55EB4"/>
    <w:rsid w:val="00C55EB7"/>
    <w:rsid w:val="00C55ED8"/>
    <w:rsid w:val="00C55F46"/>
    <w:rsid w:val="00C5619B"/>
    <w:rsid w:val="00C56205"/>
    <w:rsid w:val="00C562D4"/>
    <w:rsid w:val="00C56505"/>
    <w:rsid w:val="00C56BA0"/>
    <w:rsid w:val="00C56C71"/>
    <w:rsid w:val="00C56EC5"/>
    <w:rsid w:val="00C57250"/>
    <w:rsid w:val="00C5787D"/>
    <w:rsid w:val="00C57AD8"/>
    <w:rsid w:val="00C60086"/>
    <w:rsid w:val="00C601AB"/>
    <w:rsid w:val="00C602C8"/>
    <w:rsid w:val="00C60673"/>
    <w:rsid w:val="00C60783"/>
    <w:rsid w:val="00C60787"/>
    <w:rsid w:val="00C60B5B"/>
    <w:rsid w:val="00C60E33"/>
    <w:rsid w:val="00C6129C"/>
    <w:rsid w:val="00C612EF"/>
    <w:rsid w:val="00C61599"/>
    <w:rsid w:val="00C6184E"/>
    <w:rsid w:val="00C61A5D"/>
    <w:rsid w:val="00C61A70"/>
    <w:rsid w:val="00C61D9C"/>
    <w:rsid w:val="00C61DB6"/>
    <w:rsid w:val="00C61DEA"/>
    <w:rsid w:val="00C622EA"/>
    <w:rsid w:val="00C624DB"/>
    <w:rsid w:val="00C6257F"/>
    <w:rsid w:val="00C625D1"/>
    <w:rsid w:val="00C62626"/>
    <w:rsid w:val="00C627C7"/>
    <w:rsid w:val="00C62953"/>
    <w:rsid w:val="00C634A2"/>
    <w:rsid w:val="00C63673"/>
    <w:rsid w:val="00C6370C"/>
    <w:rsid w:val="00C638BC"/>
    <w:rsid w:val="00C6396F"/>
    <w:rsid w:val="00C63A0B"/>
    <w:rsid w:val="00C63A65"/>
    <w:rsid w:val="00C63B38"/>
    <w:rsid w:val="00C63DC0"/>
    <w:rsid w:val="00C64444"/>
    <w:rsid w:val="00C6457C"/>
    <w:rsid w:val="00C645D9"/>
    <w:rsid w:val="00C64672"/>
    <w:rsid w:val="00C646CF"/>
    <w:rsid w:val="00C647AE"/>
    <w:rsid w:val="00C64923"/>
    <w:rsid w:val="00C64D1F"/>
    <w:rsid w:val="00C64DE8"/>
    <w:rsid w:val="00C64E91"/>
    <w:rsid w:val="00C65130"/>
    <w:rsid w:val="00C6518E"/>
    <w:rsid w:val="00C65453"/>
    <w:rsid w:val="00C658C9"/>
    <w:rsid w:val="00C658F6"/>
    <w:rsid w:val="00C66019"/>
    <w:rsid w:val="00C667C4"/>
    <w:rsid w:val="00C667EA"/>
    <w:rsid w:val="00C668A3"/>
    <w:rsid w:val="00C66B89"/>
    <w:rsid w:val="00C6728F"/>
    <w:rsid w:val="00C672B0"/>
    <w:rsid w:val="00C675C1"/>
    <w:rsid w:val="00C678B8"/>
    <w:rsid w:val="00C67B6C"/>
    <w:rsid w:val="00C67C9C"/>
    <w:rsid w:val="00C67DC3"/>
    <w:rsid w:val="00C67F54"/>
    <w:rsid w:val="00C70157"/>
    <w:rsid w:val="00C7026C"/>
    <w:rsid w:val="00C7027A"/>
    <w:rsid w:val="00C70356"/>
    <w:rsid w:val="00C70697"/>
    <w:rsid w:val="00C711C8"/>
    <w:rsid w:val="00C7136A"/>
    <w:rsid w:val="00C717CE"/>
    <w:rsid w:val="00C719C4"/>
    <w:rsid w:val="00C71CFC"/>
    <w:rsid w:val="00C71D65"/>
    <w:rsid w:val="00C71E3D"/>
    <w:rsid w:val="00C72093"/>
    <w:rsid w:val="00C72C8C"/>
    <w:rsid w:val="00C72E2D"/>
    <w:rsid w:val="00C72EF4"/>
    <w:rsid w:val="00C72F45"/>
    <w:rsid w:val="00C72F67"/>
    <w:rsid w:val="00C72F7F"/>
    <w:rsid w:val="00C73062"/>
    <w:rsid w:val="00C73263"/>
    <w:rsid w:val="00C732FE"/>
    <w:rsid w:val="00C7330F"/>
    <w:rsid w:val="00C737EC"/>
    <w:rsid w:val="00C737F6"/>
    <w:rsid w:val="00C73F5D"/>
    <w:rsid w:val="00C74199"/>
    <w:rsid w:val="00C742C6"/>
    <w:rsid w:val="00C744FE"/>
    <w:rsid w:val="00C748D4"/>
    <w:rsid w:val="00C74BC3"/>
    <w:rsid w:val="00C75078"/>
    <w:rsid w:val="00C7514A"/>
    <w:rsid w:val="00C7556C"/>
    <w:rsid w:val="00C75666"/>
    <w:rsid w:val="00C75B7B"/>
    <w:rsid w:val="00C75D2F"/>
    <w:rsid w:val="00C75FBB"/>
    <w:rsid w:val="00C7622E"/>
    <w:rsid w:val="00C767BE"/>
    <w:rsid w:val="00C76E3C"/>
    <w:rsid w:val="00C7765F"/>
    <w:rsid w:val="00C776B8"/>
    <w:rsid w:val="00C777C3"/>
    <w:rsid w:val="00C77872"/>
    <w:rsid w:val="00C77891"/>
    <w:rsid w:val="00C7790F"/>
    <w:rsid w:val="00C77C01"/>
    <w:rsid w:val="00C77DEC"/>
    <w:rsid w:val="00C801F5"/>
    <w:rsid w:val="00C8038A"/>
    <w:rsid w:val="00C80DB2"/>
    <w:rsid w:val="00C80E10"/>
    <w:rsid w:val="00C81439"/>
    <w:rsid w:val="00C8147C"/>
    <w:rsid w:val="00C814F1"/>
    <w:rsid w:val="00C81568"/>
    <w:rsid w:val="00C816FF"/>
    <w:rsid w:val="00C81758"/>
    <w:rsid w:val="00C817B7"/>
    <w:rsid w:val="00C817C1"/>
    <w:rsid w:val="00C8195B"/>
    <w:rsid w:val="00C81EF7"/>
    <w:rsid w:val="00C81FAA"/>
    <w:rsid w:val="00C822E5"/>
    <w:rsid w:val="00C8234B"/>
    <w:rsid w:val="00C823FD"/>
    <w:rsid w:val="00C82EAF"/>
    <w:rsid w:val="00C83153"/>
    <w:rsid w:val="00C83163"/>
    <w:rsid w:val="00C83356"/>
    <w:rsid w:val="00C835D3"/>
    <w:rsid w:val="00C8371A"/>
    <w:rsid w:val="00C83974"/>
    <w:rsid w:val="00C83DDA"/>
    <w:rsid w:val="00C83DE0"/>
    <w:rsid w:val="00C83F22"/>
    <w:rsid w:val="00C84090"/>
    <w:rsid w:val="00C849B7"/>
    <w:rsid w:val="00C84B4B"/>
    <w:rsid w:val="00C84B79"/>
    <w:rsid w:val="00C84CEC"/>
    <w:rsid w:val="00C84DE5"/>
    <w:rsid w:val="00C8529E"/>
    <w:rsid w:val="00C85523"/>
    <w:rsid w:val="00C855E1"/>
    <w:rsid w:val="00C855FF"/>
    <w:rsid w:val="00C857CE"/>
    <w:rsid w:val="00C859F4"/>
    <w:rsid w:val="00C85F9D"/>
    <w:rsid w:val="00C8658C"/>
    <w:rsid w:val="00C865E4"/>
    <w:rsid w:val="00C867C9"/>
    <w:rsid w:val="00C869E5"/>
    <w:rsid w:val="00C86A24"/>
    <w:rsid w:val="00C86B97"/>
    <w:rsid w:val="00C87595"/>
    <w:rsid w:val="00C876A6"/>
    <w:rsid w:val="00C877E1"/>
    <w:rsid w:val="00C87B52"/>
    <w:rsid w:val="00C87C49"/>
    <w:rsid w:val="00C9027A"/>
    <w:rsid w:val="00C904AF"/>
    <w:rsid w:val="00C9068E"/>
    <w:rsid w:val="00C90872"/>
    <w:rsid w:val="00C90C3D"/>
    <w:rsid w:val="00C90D9F"/>
    <w:rsid w:val="00C90FFB"/>
    <w:rsid w:val="00C91236"/>
    <w:rsid w:val="00C91419"/>
    <w:rsid w:val="00C91682"/>
    <w:rsid w:val="00C9197D"/>
    <w:rsid w:val="00C91C73"/>
    <w:rsid w:val="00C92018"/>
    <w:rsid w:val="00C9203B"/>
    <w:rsid w:val="00C920EF"/>
    <w:rsid w:val="00C9218C"/>
    <w:rsid w:val="00C92701"/>
    <w:rsid w:val="00C92915"/>
    <w:rsid w:val="00C92D2B"/>
    <w:rsid w:val="00C9319A"/>
    <w:rsid w:val="00C93530"/>
    <w:rsid w:val="00C9359E"/>
    <w:rsid w:val="00C935BF"/>
    <w:rsid w:val="00C93685"/>
    <w:rsid w:val="00C93786"/>
    <w:rsid w:val="00C93814"/>
    <w:rsid w:val="00C93942"/>
    <w:rsid w:val="00C93C4B"/>
    <w:rsid w:val="00C93F76"/>
    <w:rsid w:val="00C9401E"/>
    <w:rsid w:val="00C94020"/>
    <w:rsid w:val="00C944AB"/>
    <w:rsid w:val="00C94575"/>
    <w:rsid w:val="00C94994"/>
    <w:rsid w:val="00C94B76"/>
    <w:rsid w:val="00C950F7"/>
    <w:rsid w:val="00C952EA"/>
    <w:rsid w:val="00C9586F"/>
    <w:rsid w:val="00C95B07"/>
    <w:rsid w:val="00C95B40"/>
    <w:rsid w:val="00C960B8"/>
    <w:rsid w:val="00C960F4"/>
    <w:rsid w:val="00C96858"/>
    <w:rsid w:val="00C96A0E"/>
    <w:rsid w:val="00C96C96"/>
    <w:rsid w:val="00C96CF8"/>
    <w:rsid w:val="00C972E1"/>
    <w:rsid w:val="00C974CC"/>
    <w:rsid w:val="00C97D1C"/>
    <w:rsid w:val="00CA01BC"/>
    <w:rsid w:val="00CA0ACE"/>
    <w:rsid w:val="00CA0CF7"/>
    <w:rsid w:val="00CA0E9B"/>
    <w:rsid w:val="00CA0F13"/>
    <w:rsid w:val="00CA0F7E"/>
    <w:rsid w:val="00CA122D"/>
    <w:rsid w:val="00CA144D"/>
    <w:rsid w:val="00CA1723"/>
    <w:rsid w:val="00CA184E"/>
    <w:rsid w:val="00CA1929"/>
    <w:rsid w:val="00CA19CD"/>
    <w:rsid w:val="00CA1ED8"/>
    <w:rsid w:val="00CA2058"/>
    <w:rsid w:val="00CA229E"/>
    <w:rsid w:val="00CA234D"/>
    <w:rsid w:val="00CA2CEB"/>
    <w:rsid w:val="00CA2EC1"/>
    <w:rsid w:val="00CA2F53"/>
    <w:rsid w:val="00CA3530"/>
    <w:rsid w:val="00CA367F"/>
    <w:rsid w:val="00CA399A"/>
    <w:rsid w:val="00CA39B9"/>
    <w:rsid w:val="00CA3B2C"/>
    <w:rsid w:val="00CA3DA1"/>
    <w:rsid w:val="00CA3F19"/>
    <w:rsid w:val="00CA466E"/>
    <w:rsid w:val="00CA4721"/>
    <w:rsid w:val="00CA5249"/>
    <w:rsid w:val="00CA5377"/>
    <w:rsid w:val="00CA544C"/>
    <w:rsid w:val="00CA5778"/>
    <w:rsid w:val="00CA5A0B"/>
    <w:rsid w:val="00CA5F96"/>
    <w:rsid w:val="00CA6356"/>
    <w:rsid w:val="00CA6414"/>
    <w:rsid w:val="00CA6783"/>
    <w:rsid w:val="00CA6866"/>
    <w:rsid w:val="00CA689C"/>
    <w:rsid w:val="00CA68F8"/>
    <w:rsid w:val="00CA6C71"/>
    <w:rsid w:val="00CA6CD7"/>
    <w:rsid w:val="00CA6D45"/>
    <w:rsid w:val="00CA72EA"/>
    <w:rsid w:val="00CA748D"/>
    <w:rsid w:val="00CA76D4"/>
    <w:rsid w:val="00CA7913"/>
    <w:rsid w:val="00CA7D2B"/>
    <w:rsid w:val="00CB0432"/>
    <w:rsid w:val="00CB047E"/>
    <w:rsid w:val="00CB0495"/>
    <w:rsid w:val="00CB05C7"/>
    <w:rsid w:val="00CB0C60"/>
    <w:rsid w:val="00CB0FD9"/>
    <w:rsid w:val="00CB0FE7"/>
    <w:rsid w:val="00CB1055"/>
    <w:rsid w:val="00CB1279"/>
    <w:rsid w:val="00CB180D"/>
    <w:rsid w:val="00CB1DD3"/>
    <w:rsid w:val="00CB1E64"/>
    <w:rsid w:val="00CB1F50"/>
    <w:rsid w:val="00CB1F63"/>
    <w:rsid w:val="00CB2010"/>
    <w:rsid w:val="00CB276D"/>
    <w:rsid w:val="00CB2B9A"/>
    <w:rsid w:val="00CB2C84"/>
    <w:rsid w:val="00CB2D95"/>
    <w:rsid w:val="00CB2FE6"/>
    <w:rsid w:val="00CB30B2"/>
    <w:rsid w:val="00CB3224"/>
    <w:rsid w:val="00CB3239"/>
    <w:rsid w:val="00CB36AD"/>
    <w:rsid w:val="00CB3784"/>
    <w:rsid w:val="00CB3A20"/>
    <w:rsid w:val="00CB3B0C"/>
    <w:rsid w:val="00CB3B4E"/>
    <w:rsid w:val="00CB3C45"/>
    <w:rsid w:val="00CB3D3D"/>
    <w:rsid w:val="00CB3F75"/>
    <w:rsid w:val="00CB4115"/>
    <w:rsid w:val="00CB422B"/>
    <w:rsid w:val="00CB44AF"/>
    <w:rsid w:val="00CB4640"/>
    <w:rsid w:val="00CB475F"/>
    <w:rsid w:val="00CB4F67"/>
    <w:rsid w:val="00CB55A0"/>
    <w:rsid w:val="00CB5823"/>
    <w:rsid w:val="00CB59C7"/>
    <w:rsid w:val="00CB5AA4"/>
    <w:rsid w:val="00CB5AB5"/>
    <w:rsid w:val="00CB5BCC"/>
    <w:rsid w:val="00CB5C6C"/>
    <w:rsid w:val="00CB6B36"/>
    <w:rsid w:val="00CB6B7F"/>
    <w:rsid w:val="00CB6CF1"/>
    <w:rsid w:val="00CB7170"/>
    <w:rsid w:val="00CB7176"/>
    <w:rsid w:val="00CB71C1"/>
    <w:rsid w:val="00CB7440"/>
    <w:rsid w:val="00CB7560"/>
    <w:rsid w:val="00CB7AFF"/>
    <w:rsid w:val="00CB7EF7"/>
    <w:rsid w:val="00CC004B"/>
    <w:rsid w:val="00CC040E"/>
    <w:rsid w:val="00CC0633"/>
    <w:rsid w:val="00CC06B2"/>
    <w:rsid w:val="00CC084E"/>
    <w:rsid w:val="00CC096E"/>
    <w:rsid w:val="00CC0B65"/>
    <w:rsid w:val="00CC0BB8"/>
    <w:rsid w:val="00CC111F"/>
    <w:rsid w:val="00CC1178"/>
    <w:rsid w:val="00CC1A03"/>
    <w:rsid w:val="00CC1ACC"/>
    <w:rsid w:val="00CC1CB1"/>
    <w:rsid w:val="00CC1E05"/>
    <w:rsid w:val="00CC1E37"/>
    <w:rsid w:val="00CC2011"/>
    <w:rsid w:val="00CC2327"/>
    <w:rsid w:val="00CC2A29"/>
    <w:rsid w:val="00CC2A9D"/>
    <w:rsid w:val="00CC2D8F"/>
    <w:rsid w:val="00CC3646"/>
    <w:rsid w:val="00CC3725"/>
    <w:rsid w:val="00CC37C7"/>
    <w:rsid w:val="00CC38AC"/>
    <w:rsid w:val="00CC38F4"/>
    <w:rsid w:val="00CC3910"/>
    <w:rsid w:val="00CC3D5B"/>
    <w:rsid w:val="00CC3EA0"/>
    <w:rsid w:val="00CC3EA4"/>
    <w:rsid w:val="00CC4078"/>
    <w:rsid w:val="00CC4176"/>
    <w:rsid w:val="00CC41DA"/>
    <w:rsid w:val="00CC465B"/>
    <w:rsid w:val="00CC4710"/>
    <w:rsid w:val="00CC4772"/>
    <w:rsid w:val="00CC47CA"/>
    <w:rsid w:val="00CC4858"/>
    <w:rsid w:val="00CC485A"/>
    <w:rsid w:val="00CC4914"/>
    <w:rsid w:val="00CC49E0"/>
    <w:rsid w:val="00CC4C73"/>
    <w:rsid w:val="00CC4D29"/>
    <w:rsid w:val="00CC4E64"/>
    <w:rsid w:val="00CC5040"/>
    <w:rsid w:val="00CC5249"/>
    <w:rsid w:val="00CC5380"/>
    <w:rsid w:val="00CC54C7"/>
    <w:rsid w:val="00CC5699"/>
    <w:rsid w:val="00CC5C9D"/>
    <w:rsid w:val="00CC5FB7"/>
    <w:rsid w:val="00CC6138"/>
    <w:rsid w:val="00CC629A"/>
    <w:rsid w:val="00CC637B"/>
    <w:rsid w:val="00CC6477"/>
    <w:rsid w:val="00CC6692"/>
    <w:rsid w:val="00CC67D2"/>
    <w:rsid w:val="00CC69C1"/>
    <w:rsid w:val="00CC6B5E"/>
    <w:rsid w:val="00CC6BDE"/>
    <w:rsid w:val="00CC6C99"/>
    <w:rsid w:val="00CC6CB4"/>
    <w:rsid w:val="00CC6D0D"/>
    <w:rsid w:val="00CC7127"/>
    <w:rsid w:val="00CC764E"/>
    <w:rsid w:val="00CC7A4A"/>
    <w:rsid w:val="00CC7B45"/>
    <w:rsid w:val="00CC7BD9"/>
    <w:rsid w:val="00CC7D8C"/>
    <w:rsid w:val="00CC7E01"/>
    <w:rsid w:val="00CC7E45"/>
    <w:rsid w:val="00CC7EEA"/>
    <w:rsid w:val="00CD0175"/>
    <w:rsid w:val="00CD093A"/>
    <w:rsid w:val="00CD1188"/>
    <w:rsid w:val="00CD12F3"/>
    <w:rsid w:val="00CD16A6"/>
    <w:rsid w:val="00CD1A32"/>
    <w:rsid w:val="00CD212B"/>
    <w:rsid w:val="00CD28B2"/>
    <w:rsid w:val="00CD2ED1"/>
    <w:rsid w:val="00CD2F34"/>
    <w:rsid w:val="00CD2F9F"/>
    <w:rsid w:val="00CD30F3"/>
    <w:rsid w:val="00CD3173"/>
    <w:rsid w:val="00CD337B"/>
    <w:rsid w:val="00CD36D7"/>
    <w:rsid w:val="00CD36F0"/>
    <w:rsid w:val="00CD38AE"/>
    <w:rsid w:val="00CD39E8"/>
    <w:rsid w:val="00CD3CA5"/>
    <w:rsid w:val="00CD3D00"/>
    <w:rsid w:val="00CD3F96"/>
    <w:rsid w:val="00CD40B8"/>
    <w:rsid w:val="00CD4141"/>
    <w:rsid w:val="00CD4548"/>
    <w:rsid w:val="00CD4563"/>
    <w:rsid w:val="00CD4606"/>
    <w:rsid w:val="00CD46F2"/>
    <w:rsid w:val="00CD498F"/>
    <w:rsid w:val="00CD4AA1"/>
    <w:rsid w:val="00CD4B79"/>
    <w:rsid w:val="00CD4BD7"/>
    <w:rsid w:val="00CD50A6"/>
    <w:rsid w:val="00CD53D8"/>
    <w:rsid w:val="00CD55E5"/>
    <w:rsid w:val="00CD563B"/>
    <w:rsid w:val="00CD595B"/>
    <w:rsid w:val="00CD59F8"/>
    <w:rsid w:val="00CD5B81"/>
    <w:rsid w:val="00CD5D47"/>
    <w:rsid w:val="00CD5D49"/>
    <w:rsid w:val="00CD62D7"/>
    <w:rsid w:val="00CD654D"/>
    <w:rsid w:val="00CD683B"/>
    <w:rsid w:val="00CD68F8"/>
    <w:rsid w:val="00CD6C39"/>
    <w:rsid w:val="00CD6CBF"/>
    <w:rsid w:val="00CD6E40"/>
    <w:rsid w:val="00CD7074"/>
    <w:rsid w:val="00CD70C6"/>
    <w:rsid w:val="00CD746E"/>
    <w:rsid w:val="00CD751E"/>
    <w:rsid w:val="00CD75D9"/>
    <w:rsid w:val="00CD78AD"/>
    <w:rsid w:val="00CD7A3C"/>
    <w:rsid w:val="00CD7BB0"/>
    <w:rsid w:val="00CD7FC5"/>
    <w:rsid w:val="00CE0060"/>
    <w:rsid w:val="00CE0424"/>
    <w:rsid w:val="00CE06CE"/>
    <w:rsid w:val="00CE09F6"/>
    <w:rsid w:val="00CE0D30"/>
    <w:rsid w:val="00CE1359"/>
    <w:rsid w:val="00CE13B9"/>
    <w:rsid w:val="00CE13CD"/>
    <w:rsid w:val="00CE140B"/>
    <w:rsid w:val="00CE14F8"/>
    <w:rsid w:val="00CE15E5"/>
    <w:rsid w:val="00CE1683"/>
    <w:rsid w:val="00CE1D80"/>
    <w:rsid w:val="00CE1F46"/>
    <w:rsid w:val="00CE21CA"/>
    <w:rsid w:val="00CE2370"/>
    <w:rsid w:val="00CE23B3"/>
    <w:rsid w:val="00CE23E1"/>
    <w:rsid w:val="00CE245D"/>
    <w:rsid w:val="00CE294D"/>
    <w:rsid w:val="00CE2A6C"/>
    <w:rsid w:val="00CE2E8D"/>
    <w:rsid w:val="00CE2F2A"/>
    <w:rsid w:val="00CE313C"/>
    <w:rsid w:val="00CE31BF"/>
    <w:rsid w:val="00CE3483"/>
    <w:rsid w:val="00CE3793"/>
    <w:rsid w:val="00CE37B6"/>
    <w:rsid w:val="00CE3C52"/>
    <w:rsid w:val="00CE3C8B"/>
    <w:rsid w:val="00CE3E0A"/>
    <w:rsid w:val="00CE3EDE"/>
    <w:rsid w:val="00CE3FDB"/>
    <w:rsid w:val="00CE4064"/>
    <w:rsid w:val="00CE41FF"/>
    <w:rsid w:val="00CE4269"/>
    <w:rsid w:val="00CE501D"/>
    <w:rsid w:val="00CE5067"/>
    <w:rsid w:val="00CE5077"/>
    <w:rsid w:val="00CE55D1"/>
    <w:rsid w:val="00CE59C8"/>
    <w:rsid w:val="00CE5DDD"/>
    <w:rsid w:val="00CE5FE7"/>
    <w:rsid w:val="00CE61B6"/>
    <w:rsid w:val="00CE66EA"/>
    <w:rsid w:val="00CE697A"/>
    <w:rsid w:val="00CE71E4"/>
    <w:rsid w:val="00CE7312"/>
    <w:rsid w:val="00CE73E3"/>
    <w:rsid w:val="00CE7561"/>
    <w:rsid w:val="00CE792A"/>
    <w:rsid w:val="00CE7968"/>
    <w:rsid w:val="00CE7A17"/>
    <w:rsid w:val="00CE7A79"/>
    <w:rsid w:val="00CE7A90"/>
    <w:rsid w:val="00CE7F74"/>
    <w:rsid w:val="00CF04C0"/>
    <w:rsid w:val="00CF08FA"/>
    <w:rsid w:val="00CF0A9E"/>
    <w:rsid w:val="00CF0C1C"/>
    <w:rsid w:val="00CF0E6E"/>
    <w:rsid w:val="00CF1354"/>
    <w:rsid w:val="00CF146F"/>
    <w:rsid w:val="00CF1A3C"/>
    <w:rsid w:val="00CF1B04"/>
    <w:rsid w:val="00CF1C4D"/>
    <w:rsid w:val="00CF1D9F"/>
    <w:rsid w:val="00CF1EF6"/>
    <w:rsid w:val="00CF2140"/>
    <w:rsid w:val="00CF22E1"/>
    <w:rsid w:val="00CF2425"/>
    <w:rsid w:val="00CF2498"/>
    <w:rsid w:val="00CF25EF"/>
    <w:rsid w:val="00CF270A"/>
    <w:rsid w:val="00CF27EF"/>
    <w:rsid w:val="00CF27FB"/>
    <w:rsid w:val="00CF28EA"/>
    <w:rsid w:val="00CF2BF6"/>
    <w:rsid w:val="00CF3435"/>
    <w:rsid w:val="00CF3B1F"/>
    <w:rsid w:val="00CF3BF6"/>
    <w:rsid w:val="00CF3BFF"/>
    <w:rsid w:val="00CF3F7A"/>
    <w:rsid w:val="00CF4168"/>
    <w:rsid w:val="00CF41F0"/>
    <w:rsid w:val="00CF4233"/>
    <w:rsid w:val="00CF43FB"/>
    <w:rsid w:val="00CF4437"/>
    <w:rsid w:val="00CF49D5"/>
    <w:rsid w:val="00CF4C59"/>
    <w:rsid w:val="00CF4D40"/>
    <w:rsid w:val="00CF4D49"/>
    <w:rsid w:val="00CF5308"/>
    <w:rsid w:val="00CF548E"/>
    <w:rsid w:val="00CF54D5"/>
    <w:rsid w:val="00CF5568"/>
    <w:rsid w:val="00CF56DF"/>
    <w:rsid w:val="00CF57CE"/>
    <w:rsid w:val="00CF5AD2"/>
    <w:rsid w:val="00CF5D17"/>
    <w:rsid w:val="00CF5D85"/>
    <w:rsid w:val="00CF625B"/>
    <w:rsid w:val="00CF62E3"/>
    <w:rsid w:val="00CF63AB"/>
    <w:rsid w:val="00CF64DA"/>
    <w:rsid w:val="00CF682C"/>
    <w:rsid w:val="00CF685D"/>
    <w:rsid w:val="00CF687E"/>
    <w:rsid w:val="00CF689F"/>
    <w:rsid w:val="00CF709D"/>
    <w:rsid w:val="00CF70DD"/>
    <w:rsid w:val="00CF72D7"/>
    <w:rsid w:val="00CF75AD"/>
    <w:rsid w:val="00D001D4"/>
    <w:rsid w:val="00D00815"/>
    <w:rsid w:val="00D008D0"/>
    <w:rsid w:val="00D00965"/>
    <w:rsid w:val="00D00D75"/>
    <w:rsid w:val="00D00FC8"/>
    <w:rsid w:val="00D0127A"/>
    <w:rsid w:val="00D016DA"/>
    <w:rsid w:val="00D018AE"/>
    <w:rsid w:val="00D01A37"/>
    <w:rsid w:val="00D01A62"/>
    <w:rsid w:val="00D01B74"/>
    <w:rsid w:val="00D01D09"/>
    <w:rsid w:val="00D01FAF"/>
    <w:rsid w:val="00D01FED"/>
    <w:rsid w:val="00D022C4"/>
    <w:rsid w:val="00D02355"/>
    <w:rsid w:val="00D02762"/>
    <w:rsid w:val="00D028CD"/>
    <w:rsid w:val="00D028EF"/>
    <w:rsid w:val="00D0295B"/>
    <w:rsid w:val="00D02A74"/>
    <w:rsid w:val="00D02A97"/>
    <w:rsid w:val="00D02E52"/>
    <w:rsid w:val="00D03104"/>
    <w:rsid w:val="00D0316E"/>
    <w:rsid w:val="00D033A4"/>
    <w:rsid w:val="00D0346E"/>
    <w:rsid w:val="00D0349B"/>
    <w:rsid w:val="00D03682"/>
    <w:rsid w:val="00D03734"/>
    <w:rsid w:val="00D03758"/>
    <w:rsid w:val="00D03C83"/>
    <w:rsid w:val="00D03E96"/>
    <w:rsid w:val="00D03EA5"/>
    <w:rsid w:val="00D03F63"/>
    <w:rsid w:val="00D047AD"/>
    <w:rsid w:val="00D04815"/>
    <w:rsid w:val="00D04860"/>
    <w:rsid w:val="00D04891"/>
    <w:rsid w:val="00D04988"/>
    <w:rsid w:val="00D052C2"/>
    <w:rsid w:val="00D05512"/>
    <w:rsid w:val="00D05687"/>
    <w:rsid w:val="00D05741"/>
    <w:rsid w:val="00D057EC"/>
    <w:rsid w:val="00D05A84"/>
    <w:rsid w:val="00D05B99"/>
    <w:rsid w:val="00D05E1F"/>
    <w:rsid w:val="00D05E23"/>
    <w:rsid w:val="00D05E4C"/>
    <w:rsid w:val="00D060EB"/>
    <w:rsid w:val="00D063F1"/>
    <w:rsid w:val="00D06499"/>
    <w:rsid w:val="00D06959"/>
    <w:rsid w:val="00D06B51"/>
    <w:rsid w:val="00D06C24"/>
    <w:rsid w:val="00D0710C"/>
    <w:rsid w:val="00D07241"/>
    <w:rsid w:val="00D073CC"/>
    <w:rsid w:val="00D10249"/>
    <w:rsid w:val="00D10C4E"/>
    <w:rsid w:val="00D10F2D"/>
    <w:rsid w:val="00D111FE"/>
    <w:rsid w:val="00D1124C"/>
    <w:rsid w:val="00D114CC"/>
    <w:rsid w:val="00D114E6"/>
    <w:rsid w:val="00D115C3"/>
    <w:rsid w:val="00D11621"/>
    <w:rsid w:val="00D1169F"/>
    <w:rsid w:val="00D117F3"/>
    <w:rsid w:val="00D11897"/>
    <w:rsid w:val="00D11AAF"/>
    <w:rsid w:val="00D11B82"/>
    <w:rsid w:val="00D11EDE"/>
    <w:rsid w:val="00D11F6E"/>
    <w:rsid w:val="00D11FE6"/>
    <w:rsid w:val="00D12636"/>
    <w:rsid w:val="00D12A82"/>
    <w:rsid w:val="00D12B3D"/>
    <w:rsid w:val="00D12C6A"/>
    <w:rsid w:val="00D12F6B"/>
    <w:rsid w:val="00D1308C"/>
    <w:rsid w:val="00D13135"/>
    <w:rsid w:val="00D13283"/>
    <w:rsid w:val="00D1332F"/>
    <w:rsid w:val="00D134D3"/>
    <w:rsid w:val="00D135C7"/>
    <w:rsid w:val="00D13D36"/>
    <w:rsid w:val="00D13DF3"/>
    <w:rsid w:val="00D13E32"/>
    <w:rsid w:val="00D13E4E"/>
    <w:rsid w:val="00D14211"/>
    <w:rsid w:val="00D144DC"/>
    <w:rsid w:val="00D14721"/>
    <w:rsid w:val="00D147ED"/>
    <w:rsid w:val="00D1486D"/>
    <w:rsid w:val="00D14A0F"/>
    <w:rsid w:val="00D14A31"/>
    <w:rsid w:val="00D14BC3"/>
    <w:rsid w:val="00D14DDF"/>
    <w:rsid w:val="00D15515"/>
    <w:rsid w:val="00D15691"/>
    <w:rsid w:val="00D16042"/>
    <w:rsid w:val="00D1606D"/>
    <w:rsid w:val="00D162A7"/>
    <w:rsid w:val="00D16976"/>
    <w:rsid w:val="00D169E4"/>
    <w:rsid w:val="00D16DEC"/>
    <w:rsid w:val="00D16EBB"/>
    <w:rsid w:val="00D170F0"/>
    <w:rsid w:val="00D172CA"/>
    <w:rsid w:val="00D17732"/>
    <w:rsid w:val="00D17840"/>
    <w:rsid w:val="00D17CAF"/>
    <w:rsid w:val="00D20126"/>
    <w:rsid w:val="00D2036F"/>
    <w:rsid w:val="00D205B9"/>
    <w:rsid w:val="00D205D1"/>
    <w:rsid w:val="00D206D6"/>
    <w:rsid w:val="00D20968"/>
    <w:rsid w:val="00D20FF4"/>
    <w:rsid w:val="00D212CD"/>
    <w:rsid w:val="00D2132C"/>
    <w:rsid w:val="00D213BB"/>
    <w:rsid w:val="00D214D9"/>
    <w:rsid w:val="00D2167C"/>
    <w:rsid w:val="00D219F2"/>
    <w:rsid w:val="00D22070"/>
    <w:rsid w:val="00D2274D"/>
    <w:rsid w:val="00D228FB"/>
    <w:rsid w:val="00D22C6F"/>
    <w:rsid w:val="00D23215"/>
    <w:rsid w:val="00D237DC"/>
    <w:rsid w:val="00D239A7"/>
    <w:rsid w:val="00D23F47"/>
    <w:rsid w:val="00D2415D"/>
    <w:rsid w:val="00D24515"/>
    <w:rsid w:val="00D248A9"/>
    <w:rsid w:val="00D249FA"/>
    <w:rsid w:val="00D24A24"/>
    <w:rsid w:val="00D24A66"/>
    <w:rsid w:val="00D24B18"/>
    <w:rsid w:val="00D254E0"/>
    <w:rsid w:val="00D2563B"/>
    <w:rsid w:val="00D257CF"/>
    <w:rsid w:val="00D26118"/>
    <w:rsid w:val="00D26776"/>
    <w:rsid w:val="00D26807"/>
    <w:rsid w:val="00D268E4"/>
    <w:rsid w:val="00D269C4"/>
    <w:rsid w:val="00D26AFA"/>
    <w:rsid w:val="00D26E1A"/>
    <w:rsid w:val="00D26EE0"/>
    <w:rsid w:val="00D2704E"/>
    <w:rsid w:val="00D27165"/>
    <w:rsid w:val="00D2757D"/>
    <w:rsid w:val="00D279B1"/>
    <w:rsid w:val="00D27A37"/>
    <w:rsid w:val="00D27A5B"/>
    <w:rsid w:val="00D27C16"/>
    <w:rsid w:val="00D27E4F"/>
    <w:rsid w:val="00D27F0D"/>
    <w:rsid w:val="00D27F16"/>
    <w:rsid w:val="00D30124"/>
    <w:rsid w:val="00D301A0"/>
    <w:rsid w:val="00D305AB"/>
    <w:rsid w:val="00D30A39"/>
    <w:rsid w:val="00D30B4B"/>
    <w:rsid w:val="00D30BCA"/>
    <w:rsid w:val="00D30F29"/>
    <w:rsid w:val="00D31200"/>
    <w:rsid w:val="00D3121E"/>
    <w:rsid w:val="00D3145F"/>
    <w:rsid w:val="00D315FE"/>
    <w:rsid w:val="00D31786"/>
    <w:rsid w:val="00D31830"/>
    <w:rsid w:val="00D31839"/>
    <w:rsid w:val="00D31897"/>
    <w:rsid w:val="00D3198C"/>
    <w:rsid w:val="00D31B35"/>
    <w:rsid w:val="00D31BF0"/>
    <w:rsid w:val="00D31F20"/>
    <w:rsid w:val="00D322DE"/>
    <w:rsid w:val="00D32372"/>
    <w:rsid w:val="00D32406"/>
    <w:rsid w:val="00D326E7"/>
    <w:rsid w:val="00D3294E"/>
    <w:rsid w:val="00D32A41"/>
    <w:rsid w:val="00D32CB6"/>
    <w:rsid w:val="00D32EC5"/>
    <w:rsid w:val="00D32F24"/>
    <w:rsid w:val="00D33066"/>
    <w:rsid w:val="00D33213"/>
    <w:rsid w:val="00D333B4"/>
    <w:rsid w:val="00D333E0"/>
    <w:rsid w:val="00D339AF"/>
    <w:rsid w:val="00D33A8D"/>
    <w:rsid w:val="00D33B86"/>
    <w:rsid w:val="00D33C53"/>
    <w:rsid w:val="00D33D98"/>
    <w:rsid w:val="00D33DD4"/>
    <w:rsid w:val="00D34143"/>
    <w:rsid w:val="00D34526"/>
    <w:rsid w:val="00D3465B"/>
    <w:rsid w:val="00D3467F"/>
    <w:rsid w:val="00D349A8"/>
    <w:rsid w:val="00D34B36"/>
    <w:rsid w:val="00D34CBB"/>
    <w:rsid w:val="00D34D63"/>
    <w:rsid w:val="00D34FC2"/>
    <w:rsid w:val="00D3526A"/>
    <w:rsid w:val="00D35481"/>
    <w:rsid w:val="00D355AA"/>
    <w:rsid w:val="00D35650"/>
    <w:rsid w:val="00D35713"/>
    <w:rsid w:val="00D35A15"/>
    <w:rsid w:val="00D35BD5"/>
    <w:rsid w:val="00D35E06"/>
    <w:rsid w:val="00D35FBA"/>
    <w:rsid w:val="00D36425"/>
    <w:rsid w:val="00D365E9"/>
    <w:rsid w:val="00D3676B"/>
    <w:rsid w:val="00D36871"/>
    <w:rsid w:val="00D368FB"/>
    <w:rsid w:val="00D36E71"/>
    <w:rsid w:val="00D36E93"/>
    <w:rsid w:val="00D3722C"/>
    <w:rsid w:val="00D37512"/>
    <w:rsid w:val="00D375BC"/>
    <w:rsid w:val="00D37947"/>
    <w:rsid w:val="00D37B6F"/>
    <w:rsid w:val="00D37D43"/>
    <w:rsid w:val="00D37D87"/>
    <w:rsid w:val="00D40369"/>
    <w:rsid w:val="00D403ED"/>
    <w:rsid w:val="00D40449"/>
    <w:rsid w:val="00D40465"/>
    <w:rsid w:val="00D4050A"/>
    <w:rsid w:val="00D406FB"/>
    <w:rsid w:val="00D40889"/>
    <w:rsid w:val="00D40906"/>
    <w:rsid w:val="00D40A9E"/>
    <w:rsid w:val="00D40B33"/>
    <w:rsid w:val="00D40E61"/>
    <w:rsid w:val="00D40FC8"/>
    <w:rsid w:val="00D413FC"/>
    <w:rsid w:val="00D41489"/>
    <w:rsid w:val="00D41EAE"/>
    <w:rsid w:val="00D41F25"/>
    <w:rsid w:val="00D41F8D"/>
    <w:rsid w:val="00D42293"/>
    <w:rsid w:val="00D42413"/>
    <w:rsid w:val="00D4242E"/>
    <w:rsid w:val="00D42549"/>
    <w:rsid w:val="00D4264F"/>
    <w:rsid w:val="00D4268C"/>
    <w:rsid w:val="00D4269C"/>
    <w:rsid w:val="00D427F1"/>
    <w:rsid w:val="00D42856"/>
    <w:rsid w:val="00D428A8"/>
    <w:rsid w:val="00D42A3B"/>
    <w:rsid w:val="00D42A96"/>
    <w:rsid w:val="00D42CA1"/>
    <w:rsid w:val="00D42CCF"/>
    <w:rsid w:val="00D42D8C"/>
    <w:rsid w:val="00D42F08"/>
    <w:rsid w:val="00D42F30"/>
    <w:rsid w:val="00D4310F"/>
    <w:rsid w:val="00D4318F"/>
    <w:rsid w:val="00D43518"/>
    <w:rsid w:val="00D438BF"/>
    <w:rsid w:val="00D43A4B"/>
    <w:rsid w:val="00D43A9C"/>
    <w:rsid w:val="00D43C28"/>
    <w:rsid w:val="00D440F8"/>
    <w:rsid w:val="00D442ED"/>
    <w:rsid w:val="00D44321"/>
    <w:rsid w:val="00D443D7"/>
    <w:rsid w:val="00D44D3E"/>
    <w:rsid w:val="00D44D5D"/>
    <w:rsid w:val="00D44E32"/>
    <w:rsid w:val="00D44E6A"/>
    <w:rsid w:val="00D44F31"/>
    <w:rsid w:val="00D45092"/>
    <w:rsid w:val="00D457C1"/>
    <w:rsid w:val="00D45BA5"/>
    <w:rsid w:val="00D45BBE"/>
    <w:rsid w:val="00D45D87"/>
    <w:rsid w:val="00D45EF4"/>
    <w:rsid w:val="00D45F85"/>
    <w:rsid w:val="00D45F8D"/>
    <w:rsid w:val="00D46118"/>
    <w:rsid w:val="00D4616C"/>
    <w:rsid w:val="00D462EB"/>
    <w:rsid w:val="00D463FF"/>
    <w:rsid w:val="00D46737"/>
    <w:rsid w:val="00D468D6"/>
    <w:rsid w:val="00D46A6D"/>
    <w:rsid w:val="00D46B50"/>
    <w:rsid w:val="00D46CD1"/>
    <w:rsid w:val="00D46FE8"/>
    <w:rsid w:val="00D4740A"/>
    <w:rsid w:val="00D4757D"/>
    <w:rsid w:val="00D475A1"/>
    <w:rsid w:val="00D47608"/>
    <w:rsid w:val="00D47647"/>
    <w:rsid w:val="00D47675"/>
    <w:rsid w:val="00D477D6"/>
    <w:rsid w:val="00D47893"/>
    <w:rsid w:val="00D479D2"/>
    <w:rsid w:val="00D47CF2"/>
    <w:rsid w:val="00D47F71"/>
    <w:rsid w:val="00D50795"/>
    <w:rsid w:val="00D50B29"/>
    <w:rsid w:val="00D50D3A"/>
    <w:rsid w:val="00D50ED5"/>
    <w:rsid w:val="00D5105E"/>
    <w:rsid w:val="00D511B1"/>
    <w:rsid w:val="00D51971"/>
    <w:rsid w:val="00D51C23"/>
    <w:rsid w:val="00D5271D"/>
    <w:rsid w:val="00D527D5"/>
    <w:rsid w:val="00D528A4"/>
    <w:rsid w:val="00D528CE"/>
    <w:rsid w:val="00D52C2E"/>
    <w:rsid w:val="00D5314C"/>
    <w:rsid w:val="00D53394"/>
    <w:rsid w:val="00D534DF"/>
    <w:rsid w:val="00D536F9"/>
    <w:rsid w:val="00D53B6C"/>
    <w:rsid w:val="00D53FED"/>
    <w:rsid w:val="00D54107"/>
    <w:rsid w:val="00D54574"/>
    <w:rsid w:val="00D546FF"/>
    <w:rsid w:val="00D54894"/>
    <w:rsid w:val="00D54B67"/>
    <w:rsid w:val="00D54CE3"/>
    <w:rsid w:val="00D55AD5"/>
    <w:rsid w:val="00D55ADB"/>
    <w:rsid w:val="00D55B39"/>
    <w:rsid w:val="00D55BC8"/>
    <w:rsid w:val="00D55E99"/>
    <w:rsid w:val="00D55FD1"/>
    <w:rsid w:val="00D56264"/>
    <w:rsid w:val="00D562FB"/>
    <w:rsid w:val="00D56379"/>
    <w:rsid w:val="00D563D9"/>
    <w:rsid w:val="00D56406"/>
    <w:rsid w:val="00D56698"/>
    <w:rsid w:val="00D566C6"/>
    <w:rsid w:val="00D5674B"/>
    <w:rsid w:val="00D5677E"/>
    <w:rsid w:val="00D56AAA"/>
    <w:rsid w:val="00D56D6E"/>
    <w:rsid w:val="00D56F7C"/>
    <w:rsid w:val="00D57104"/>
    <w:rsid w:val="00D57217"/>
    <w:rsid w:val="00D572D8"/>
    <w:rsid w:val="00D5758A"/>
    <w:rsid w:val="00D576CA"/>
    <w:rsid w:val="00D577C5"/>
    <w:rsid w:val="00D57AEC"/>
    <w:rsid w:val="00D57D7E"/>
    <w:rsid w:val="00D57F6E"/>
    <w:rsid w:val="00D6010D"/>
    <w:rsid w:val="00D605A7"/>
    <w:rsid w:val="00D605BC"/>
    <w:rsid w:val="00D60842"/>
    <w:rsid w:val="00D609AD"/>
    <w:rsid w:val="00D60B81"/>
    <w:rsid w:val="00D60E88"/>
    <w:rsid w:val="00D60FAC"/>
    <w:rsid w:val="00D61326"/>
    <w:rsid w:val="00D616BC"/>
    <w:rsid w:val="00D617C5"/>
    <w:rsid w:val="00D619D3"/>
    <w:rsid w:val="00D61A72"/>
    <w:rsid w:val="00D61AA7"/>
    <w:rsid w:val="00D61AF5"/>
    <w:rsid w:val="00D625BD"/>
    <w:rsid w:val="00D6286C"/>
    <w:rsid w:val="00D628B8"/>
    <w:rsid w:val="00D628DD"/>
    <w:rsid w:val="00D62C7B"/>
    <w:rsid w:val="00D62D94"/>
    <w:rsid w:val="00D62DB3"/>
    <w:rsid w:val="00D630D7"/>
    <w:rsid w:val="00D63167"/>
    <w:rsid w:val="00D6333A"/>
    <w:rsid w:val="00D633DD"/>
    <w:rsid w:val="00D63809"/>
    <w:rsid w:val="00D6390E"/>
    <w:rsid w:val="00D63B7C"/>
    <w:rsid w:val="00D63BCD"/>
    <w:rsid w:val="00D63D07"/>
    <w:rsid w:val="00D63D11"/>
    <w:rsid w:val="00D63E29"/>
    <w:rsid w:val="00D6468C"/>
    <w:rsid w:val="00D64950"/>
    <w:rsid w:val="00D650E7"/>
    <w:rsid w:val="00D652B5"/>
    <w:rsid w:val="00D653EC"/>
    <w:rsid w:val="00D6565A"/>
    <w:rsid w:val="00D658E0"/>
    <w:rsid w:val="00D6590B"/>
    <w:rsid w:val="00D65BC0"/>
    <w:rsid w:val="00D65FB9"/>
    <w:rsid w:val="00D66155"/>
    <w:rsid w:val="00D661D2"/>
    <w:rsid w:val="00D663A0"/>
    <w:rsid w:val="00D6641B"/>
    <w:rsid w:val="00D66626"/>
    <w:rsid w:val="00D66905"/>
    <w:rsid w:val="00D6697F"/>
    <w:rsid w:val="00D669EF"/>
    <w:rsid w:val="00D66A8C"/>
    <w:rsid w:val="00D66F6C"/>
    <w:rsid w:val="00D671FD"/>
    <w:rsid w:val="00D67D41"/>
    <w:rsid w:val="00D67D56"/>
    <w:rsid w:val="00D67DBB"/>
    <w:rsid w:val="00D67FC4"/>
    <w:rsid w:val="00D70157"/>
    <w:rsid w:val="00D702E0"/>
    <w:rsid w:val="00D703FB"/>
    <w:rsid w:val="00D7058B"/>
    <w:rsid w:val="00D70844"/>
    <w:rsid w:val="00D7084C"/>
    <w:rsid w:val="00D708B0"/>
    <w:rsid w:val="00D70940"/>
    <w:rsid w:val="00D709FC"/>
    <w:rsid w:val="00D70DC2"/>
    <w:rsid w:val="00D70E5D"/>
    <w:rsid w:val="00D70EA3"/>
    <w:rsid w:val="00D7103C"/>
    <w:rsid w:val="00D7161E"/>
    <w:rsid w:val="00D716C1"/>
    <w:rsid w:val="00D71CF0"/>
    <w:rsid w:val="00D71DE4"/>
    <w:rsid w:val="00D7224D"/>
    <w:rsid w:val="00D72314"/>
    <w:rsid w:val="00D72397"/>
    <w:rsid w:val="00D723A5"/>
    <w:rsid w:val="00D724F4"/>
    <w:rsid w:val="00D7254D"/>
    <w:rsid w:val="00D72608"/>
    <w:rsid w:val="00D7291C"/>
    <w:rsid w:val="00D729EE"/>
    <w:rsid w:val="00D72A64"/>
    <w:rsid w:val="00D72B51"/>
    <w:rsid w:val="00D72C44"/>
    <w:rsid w:val="00D72ECD"/>
    <w:rsid w:val="00D734A7"/>
    <w:rsid w:val="00D7368E"/>
    <w:rsid w:val="00D73862"/>
    <w:rsid w:val="00D73945"/>
    <w:rsid w:val="00D73AD7"/>
    <w:rsid w:val="00D73AE9"/>
    <w:rsid w:val="00D73E43"/>
    <w:rsid w:val="00D73E5C"/>
    <w:rsid w:val="00D7403C"/>
    <w:rsid w:val="00D7406E"/>
    <w:rsid w:val="00D741AA"/>
    <w:rsid w:val="00D741E2"/>
    <w:rsid w:val="00D746AD"/>
    <w:rsid w:val="00D7470D"/>
    <w:rsid w:val="00D747A8"/>
    <w:rsid w:val="00D74880"/>
    <w:rsid w:val="00D74A1F"/>
    <w:rsid w:val="00D74ADC"/>
    <w:rsid w:val="00D74C42"/>
    <w:rsid w:val="00D74FA4"/>
    <w:rsid w:val="00D75133"/>
    <w:rsid w:val="00D75492"/>
    <w:rsid w:val="00D75647"/>
    <w:rsid w:val="00D75A1F"/>
    <w:rsid w:val="00D75A2C"/>
    <w:rsid w:val="00D75CDD"/>
    <w:rsid w:val="00D76282"/>
    <w:rsid w:val="00D7630B"/>
    <w:rsid w:val="00D7635A"/>
    <w:rsid w:val="00D7636D"/>
    <w:rsid w:val="00D765F3"/>
    <w:rsid w:val="00D769B3"/>
    <w:rsid w:val="00D76A2B"/>
    <w:rsid w:val="00D76BA0"/>
    <w:rsid w:val="00D771C6"/>
    <w:rsid w:val="00D7724C"/>
    <w:rsid w:val="00D774CA"/>
    <w:rsid w:val="00D7776A"/>
    <w:rsid w:val="00D7787E"/>
    <w:rsid w:val="00D7790D"/>
    <w:rsid w:val="00D77B1D"/>
    <w:rsid w:val="00D77BDC"/>
    <w:rsid w:val="00D77E43"/>
    <w:rsid w:val="00D8021F"/>
    <w:rsid w:val="00D80383"/>
    <w:rsid w:val="00D808CD"/>
    <w:rsid w:val="00D809E3"/>
    <w:rsid w:val="00D809FC"/>
    <w:rsid w:val="00D80C19"/>
    <w:rsid w:val="00D80EAC"/>
    <w:rsid w:val="00D81D0C"/>
    <w:rsid w:val="00D82313"/>
    <w:rsid w:val="00D823C6"/>
    <w:rsid w:val="00D82688"/>
    <w:rsid w:val="00D827AD"/>
    <w:rsid w:val="00D827FE"/>
    <w:rsid w:val="00D82BA8"/>
    <w:rsid w:val="00D82C4A"/>
    <w:rsid w:val="00D82F42"/>
    <w:rsid w:val="00D82FFA"/>
    <w:rsid w:val="00D83143"/>
    <w:rsid w:val="00D8327F"/>
    <w:rsid w:val="00D83542"/>
    <w:rsid w:val="00D835A2"/>
    <w:rsid w:val="00D83728"/>
    <w:rsid w:val="00D838AB"/>
    <w:rsid w:val="00D83936"/>
    <w:rsid w:val="00D83A5C"/>
    <w:rsid w:val="00D83C13"/>
    <w:rsid w:val="00D8412F"/>
    <w:rsid w:val="00D842B6"/>
    <w:rsid w:val="00D842C5"/>
    <w:rsid w:val="00D843B6"/>
    <w:rsid w:val="00D84471"/>
    <w:rsid w:val="00D84565"/>
    <w:rsid w:val="00D84794"/>
    <w:rsid w:val="00D84988"/>
    <w:rsid w:val="00D84A29"/>
    <w:rsid w:val="00D84B54"/>
    <w:rsid w:val="00D84BAD"/>
    <w:rsid w:val="00D84ECA"/>
    <w:rsid w:val="00D85117"/>
    <w:rsid w:val="00D85127"/>
    <w:rsid w:val="00D8519F"/>
    <w:rsid w:val="00D85273"/>
    <w:rsid w:val="00D8542F"/>
    <w:rsid w:val="00D85961"/>
    <w:rsid w:val="00D85A0E"/>
    <w:rsid w:val="00D85A18"/>
    <w:rsid w:val="00D85F73"/>
    <w:rsid w:val="00D85FE5"/>
    <w:rsid w:val="00D86305"/>
    <w:rsid w:val="00D863AF"/>
    <w:rsid w:val="00D8656B"/>
    <w:rsid w:val="00D86821"/>
    <w:rsid w:val="00D86CA3"/>
    <w:rsid w:val="00D86CD6"/>
    <w:rsid w:val="00D86FCD"/>
    <w:rsid w:val="00D871CE"/>
    <w:rsid w:val="00D872DF"/>
    <w:rsid w:val="00D8769E"/>
    <w:rsid w:val="00D87A57"/>
    <w:rsid w:val="00D87C1C"/>
    <w:rsid w:val="00D87F7F"/>
    <w:rsid w:val="00D90049"/>
    <w:rsid w:val="00D903D3"/>
    <w:rsid w:val="00D904DF"/>
    <w:rsid w:val="00D90501"/>
    <w:rsid w:val="00D905CA"/>
    <w:rsid w:val="00D908A2"/>
    <w:rsid w:val="00D90998"/>
    <w:rsid w:val="00D90B6D"/>
    <w:rsid w:val="00D90C5B"/>
    <w:rsid w:val="00D90F50"/>
    <w:rsid w:val="00D91052"/>
    <w:rsid w:val="00D912EF"/>
    <w:rsid w:val="00D91319"/>
    <w:rsid w:val="00D91337"/>
    <w:rsid w:val="00D91636"/>
    <w:rsid w:val="00D9196D"/>
    <w:rsid w:val="00D9203A"/>
    <w:rsid w:val="00D92252"/>
    <w:rsid w:val="00D923AF"/>
    <w:rsid w:val="00D926AE"/>
    <w:rsid w:val="00D92982"/>
    <w:rsid w:val="00D92A8A"/>
    <w:rsid w:val="00D92EBB"/>
    <w:rsid w:val="00D92EC8"/>
    <w:rsid w:val="00D92F01"/>
    <w:rsid w:val="00D93050"/>
    <w:rsid w:val="00D931D3"/>
    <w:rsid w:val="00D93266"/>
    <w:rsid w:val="00D93675"/>
    <w:rsid w:val="00D93702"/>
    <w:rsid w:val="00D93734"/>
    <w:rsid w:val="00D93A6A"/>
    <w:rsid w:val="00D93E0E"/>
    <w:rsid w:val="00D93E5D"/>
    <w:rsid w:val="00D93F64"/>
    <w:rsid w:val="00D940E1"/>
    <w:rsid w:val="00D94191"/>
    <w:rsid w:val="00D9421E"/>
    <w:rsid w:val="00D943FF"/>
    <w:rsid w:val="00D947DF"/>
    <w:rsid w:val="00D94880"/>
    <w:rsid w:val="00D94AA2"/>
    <w:rsid w:val="00D94CC5"/>
    <w:rsid w:val="00D94D06"/>
    <w:rsid w:val="00D950F6"/>
    <w:rsid w:val="00D95211"/>
    <w:rsid w:val="00D95381"/>
    <w:rsid w:val="00D957E7"/>
    <w:rsid w:val="00D95826"/>
    <w:rsid w:val="00D95937"/>
    <w:rsid w:val="00D95DCA"/>
    <w:rsid w:val="00D961A7"/>
    <w:rsid w:val="00D963D1"/>
    <w:rsid w:val="00D965C3"/>
    <w:rsid w:val="00D96867"/>
    <w:rsid w:val="00D968F5"/>
    <w:rsid w:val="00D96D45"/>
    <w:rsid w:val="00D96D9B"/>
    <w:rsid w:val="00D97076"/>
    <w:rsid w:val="00D9723A"/>
    <w:rsid w:val="00D9725A"/>
    <w:rsid w:val="00D972BE"/>
    <w:rsid w:val="00D972DF"/>
    <w:rsid w:val="00D97675"/>
    <w:rsid w:val="00D97C8E"/>
    <w:rsid w:val="00D97DAB"/>
    <w:rsid w:val="00DA0015"/>
    <w:rsid w:val="00DA019B"/>
    <w:rsid w:val="00DA0318"/>
    <w:rsid w:val="00DA03CE"/>
    <w:rsid w:val="00DA03FC"/>
    <w:rsid w:val="00DA0544"/>
    <w:rsid w:val="00DA079E"/>
    <w:rsid w:val="00DA100D"/>
    <w:rsid w:val="00DA10A8"/>
    <w:rsid w:val="00DA13F8"/>
    <w:rsid w:val="00DA18FD"/>
    <w:rsid w:val="00DA1B4D"/>
    <w:rsid w:val="00DA1B9E"/>
    <w:rsid w:val="00DA1E03"/>
    <w:rsid w:val="00DA2175"/>
    <w:rsid w:val="00DA2253"/>
    <w:rsid w:val="00DA228E"/>
    <w:rsid w:val="00DA252C"/>
    <w:rsid w:val="00DA2594"/>
    <w:rsid w:val="00DA25ED"/>
    <w:rsid w:val="00DA2912"/>
    <w:rsid w:val="00DA2C49"/>
    <w:rsid w:val="00DA2C52"/>
    <w:rsid w:val="00DA2D95"/>
    <w:rsid w:val="00DA2DBB"/>
    <w:rsid w:val="00DA2E7B"/>
    <w:rsid w:val="00DA305E"/>
    <w:rsid w:val="00DA33AB"/>
    <w:rsid w:val="00DA33D1"/>
    <w:rsid w:val="00DA3687"/>
    <w:rsid w:val="00DA3711"/>
    <w:rsid w:val="00DA37AB"/>
    <w:rsid w:val="00DA37D8"/>
    <w:rsid w:val="00DA3968"/>
    <w:rsid w:val="00DA39BC"/>
    <w:rsid w:val="00DA3C1D"/>
    <w:rsid w:val="00DA3D7B"/>
    <w:rsid w:val="00DA3F56"/>
    <w:rsid w:val="00DA3F9C"/>
    <w:rsid w:val="00DA426D"/>
    <w:rsid w:val="00DA4A7C"/>
    <w:rsid w:val="00DA4CAF"/>
    <w:rsid w:val="00DA50C7"/>
    <w:rsid w:val="00DA50EB"/>
    <w:rsid w:val="00DA5417"/>
    <w:rsid w:val="00DA56E8"/>
    <w:rsid w:val="00DA58D1"/>
    <w:rsid w:val="00DA5C70"/>
    <w:rsid w:val="00DA639D"/>
    <w:rsid w:val="00DA66E2"/>
    <w:rsid w:val="00DA6951"/>
    <w:rsid w:val="00DA6AA4"/>
    <w:rsid w:val="00DA6CA3"/>
    <w:rsid w:val="00DA7052"/>
    <w:rsid w:val="00DA71E3"/>
    <w:rsid w:val="00DA71FE"/>
    <w:rsid w:val="00DA7959"/>
    <w:rsid w:val="00DA79E5"/>
    <w:rsid w:val="00DA7AA1"/>
    <w:rsid w:val="00DA7BA6"/>
    <w:rsid w:val="00DB0134"/>
    <w:rsid w:val="00DB057F"/>
    <w:rsid w:val="00DB091D"/>
    <w:rsid w:val="00DB0A9F"/>
    <w:rsid w:val="00DB0B7F"/>
    <w:rsid w:val="00DB0BA8"/>
    <w:rsid w:val="00DB0CFE"/>
    <w:rsid w:val="00DB0D20"/>
    <w:rsid w:val="00DB0E13"/>
    <w:rsid w:val="00DB100A"/>
    <w:rsid w:val="00DB12A5"/>
    <w:rsid w:val="00DB13C4"/>
    <w:rsid w:val="00DB13F7"/>
    <w:rsid w:val="00DB1C8D"/>
    <w:rsid w:val="00DB1E9E"/>
    <w:rsid w:val="00DB1F67"/>
    <w:rsid w:val="00DB2044"/>
    <w:rsid w:val="00DB2054"/>
    <w:rsid w:val="00DB2138"/>
    <w:rsid w:val="00DB2184"/>
    <w:rsid w:val="00DB24C8"/>
    <w:rsid w:val="00DB281F"/>
    <w:rsid w:val="00DB2842"/>
    <w:rsid w:val="00DB31F8"/>
    <w:rsid w:val="00DB31FC"/>
    <w:rsid w:val="00DB323A"/>
    <w:rsid w:val="00DB356B"/>
    <w:rsid w:val="00DB377D"/>
    <w:rsid w:val="00DB3B1E"/>
    <w:rsid w:val="00DB3B61"/>
    <w:rsid w:val="00DB43C0"/>
    <w:rsid w:val="00DB4610"/>
    <w:rsid w:val="00DB4B4C"/>
    <w:rsid w:val="00DB4B78"/>
    <w:rsid w:val="00DB4D52"/>
    <w:rsid w:val="00DB4E94"/>
    <w:rsid w:val="00DB4F08"/>
    <w:rsid w:val="00DB5455"/>
    <w:rsid w:val="00DB55CE"/>
    <w:rsid w:val="00DB55D4"/>
    <w:rsid w:val="00DB5B19"/>
    <w:rsid w:val="00DB5DCF"/>
    <w:rsid w:val="00DB5E9B"/>
    <w:rsid w:val="00DB6364"/>
    <w:rsid w:val="00DB6681"/>
    <w:rsid w:val="00DB68F8"/>
    <w:rsid w:val="00DB69E4"/>
    <w:rsid w:val="00DB6C29"/>
    <w:rsid w:val="00DB6CE2"/>
    <w:rsid w:val="00DB6D2B"/>
    <w:rsid w:val="00DB74CB"/>
    <w:rsid w:val="00DB75C8"/>
    <w:rsid w:val="00DB79BF"/>
    <w:rsid w:val="00DB7AB9"/>
    <w:rsid w:val="00DB7BDC"/>
    <w:rsid w:val="00DB7CEA"/>
    <w:rsid w:val="00DB7EA0"/>
    <w:rsid w:val="00DC0101"/>
    <w:rsid w:val="00DC0141"/>
    <w:rsid w:val="00DC047A"/>
    <w:rsid w:val="00DC0BE1"/>
    <w:rsid w:val="00DC1019"/>
    <w:rsid w:val="00DC1137"/>
    <w:rsid w:val="00DC1173"/>
    <w:rsid w:val="00DC16A6"/>
    <w:rsid w:val="00DC16C3"/>
    <w:rsid w:val="00DC1850"/>
    <w:rsid w:val="00DC1B45"/>
    <w:rsid w:val="00DC1D6F"/>
    <w:rsid w:val="00DC1EA8"/>
    <w:rsid w:val="00DC1FD9"/>
    <w:rsid w:val="00DC201D"/>
    <w:rsid w:val="00DC2099"/>
    <w:rsid w:val="00DC2435"/>
    <w:rsid w:val="00DC261E"/>
    <w:rsid w:val="00DC28E7"/>
    <w:rsid w:val="00DC294D"/>
    <w:rsid w:val="00DC2AB3"/>
    <w:rsid w:val="00DC2D36"/>
    <w:rsid w:val="00DC2D5B"/>
    <w:rsid w:val="00DC2EC2"/>
    <w:rsid w:val="00DC34F4"/>
    <w:rsid w:val="00DC36B6"/>
    <w:rsid w:val="00DC387C"/>
    <w:rsid w:val="00DC3C8C"/>
    <w:rsid w:val="00DC3F72"/>
    <w:rsid w:val="00DC4071"/>
    <w:rsid w:val="00DC4110"/>
    <w:rsid w:val="00DC42CE"/>
    <w:rsid w:val="00DC4383"/>
    <w:rsid w:val="00DC438E"/>
    <w:rsid w:val="00DC455E"/>
    <w:rsid w:val="00DC4599"/>
    <w:rsid w:val="00DC481F"/>
    <w:rsid w:val="00DC4BC4"/>
    <w:rsid w:val="00DC53EF"/>
    <w:rsid w:val="00DC542D"/>
    <w:rsid w:val="00DC5588"/>
    <w:rsid w:val="00DC570B"/>
    <w:rsid w:val="00DC5B2A"/>
    <w:rsid w:val="00DC5C7E"/>
    <w:rsid w:val="00DC6155"/>
    <w:rsid w:val="00DC61DF"/>
    <w:rsid w:val="00DC6803"/>
    <w:rsid w:val="00DC6917"/>
    <w:rsid w:val="00DC6A64"/>
    <w:rsid w:val="00DC6C5D"/>
    <w:rsid w:val="00DC6FF2"/>
    <w:rsid w:val="00DC73CB"/>
    <w:rsid w:val="00DC73F3"/>
    <w:rsid w:val="00DC759C"/>
    <w:rsid w:val="00DC77C2"/>
    <w:rsid w:val="00DC785A"/>
    <w:rsid w:val="00DC79B2"/>
    <w:rsid w:val="00DC7F27"/>
    <w:rsid w:val="00DD010A"/>
    <w:rsid w:val="00DD011E"/>
    <w:rsid w:val="00DD0748"/>
    <w:rsid w:val="00DD0873"/>
    <w:rsid w:val="00DD08BB"/>
    <w:rsid w:val="00DD0AB8"/>
    <w:rsid w:val="00DD0BE2"/>
    <w:rsid w:val="00DD140D"/>
    <w:rsid w:val="00DD1564"/>
    <w:rsid w:val="00DD16CC"/>
    <w:rsid w:val="00DD1B1E"/>
    <w:rsid w:val="00DD211E"/>
    <w:rsid w:val="00DD21DC"/>
    <w:rsid w:val="00DD2265"/>
    <w:rsid w:val="00DD25D9"/>
    <w:rsid w:val="00DD2897"/>
    <w:rsid w:val="00DD2967"/>
    <w:rsid w:val="00DD2BFF"/>
    <w:rsid w:val="00DD2CCA"/>
    <w:rsid w:val="00DD3248"/>
    <w:rsid w:val="00DD35F8"/>
    <w:rsid w:val="00DD365C"/>
    <w:rsid w:val="00DD3695"/>
    <w:rsid w:val="00DD38C2"/>
    <w:rsid w:val="00DD39C2"/>
    <w:rsid w:val="00DD39F0"/>
    <w:rsid w:val="00DD3BF9"/>
    <w:rsid w:val="00DD4398"/>
    <w:rsid w:val="00DD45C2"/>
    <w:rsid w:val="00DD46B5"/>
    <w:rsid w:val="00DD4A36"/>
    <w:rsid w:val="00DD4E71"/>
    <w:rsid w:val="00DD4E7C"/>
    <w:rsid w:val="00DD4FE9"/>
    <w:rsid w:val="00DD509C"/>
    <w:rsid w:val="00DD53CC"/>
    <w:rsid w:val="00DD5643"/>
    <w:rsid w:val="00DD5867"/>
    <w:rsid w:val="00DD5A64"/>
    <w:rsid w:val="00DD5B46"/>
    <w:rsid w:val="00DD5D3E"/>
    <w:rsid w:val="00DD5D4B"/>
    <w:rsid w:val="00DD5D9A"/>
    <w:rsid w:val="00DD5E7D"/>
    <w:rsid w:val="00DD5EEB"/>
    <w:rsid w:val="00DD618F"/>
    <w:rsid w:val="00DD64D5"/>
    <w:rsid w:val="00DD67BB"/>
    <w:rsid w:val="00DD6CCC"/>
    <w:rsid w:val="00DD7107"/>
    <w:rsid w:val="00DD768C"/>
    <w:rsid w:val="00DD78D2"/>
    <w:rsid w:val="00DD7916"/>
    <w:rsid w:val="00DD7C03"/>
    <w:rsid w:val="00DD7D21"/>
    <w:rsid w:val="00DE015F"/>
    <w:rsid w:val="00DE0264"/>
    <w:rsid w:val="00DE0440"/>
    <w:rsid w:val="00DE08DB"/>
    <w:rsid w:val="00DE0969"/>
    <w:rsid w:val="00DE0A13"/>
    <w:rsid w:val="00DE0C5F"/>
    <w:rsid w:val="00DE0E13"/>
    <w:rsid w:val="00DE0F00"/>
    <w:rsid w:val="00DE1105"/>
    <w:rsid w:val="00DE1423"/>
    <w:rsid w:val="00DE15B0"/>
    <w:rsid w:val="00DE1A67"/>
    <w:rsid w:val="00DE1B4D"/>
    <w:rsid w:val="00DE20DE"/>
    <w:rsid w:val="00DE21C0"/>
    <w:rsid w:val="00DE25DA"/>
    <w:rsid w:val="00DE2893"/>
    <w:rsid w:val="00DE28B9"/>
    <w:rsid w:val="00DE2E11"/>
    <w:rsid w:val="00DE328C"/>
    <w:rsid w:val="00DE341F"/>
    <w:rsid w:val="00DE38E9"/>
    <w:rsid w:val="00DE3D36"/>
    <w:rsid w:val="00DE3D82"/>
    <w:rsid w:val="00DE40BC"/>
    <w:rsid w:val="00DE40C2"/>
    <w:rsid w:val="00DE424B"/>
    <w:rsid w:val="00DE434A"/>
    <w:rsid w:val="00DE44FE"/>
    <w:rsid w:val="00DE5605"/>
    <w:rsid w:val="00DE5608"/>
    <w:rsid w:val="00DE58D0"/>
    <w:rsid w:val="00DE59A9"/>
    <w:rsid w:val="00DE5BBC"/>
    <w:rsid w:val="00DE5CDC"/>
    <w:rsid w:val="00DE5F4F"/>
    <w:rsid w:val="00DE605D"/>
    <w:rsid w:val="00DE637C"/>
    <w:rsid w:val="00DE654F"/>
    <w:rsid w:val="00DE6916"/>
    <w:rsid w:val="00DE6A7C"/>
    <w:rsid w:val="00DE6ABB"/>
    <w:rsid w:val="00DE6CB3"/>
    <w:rsid w:val="00DE6FE1"/>
    <w:rsid w:val="00DE726C"/>
    <w:rsid w:val="00DE734A"/>
    <w:rsid w:val="00DE79D8"/>
    <w:rsid w:val="00DE7A5C"/>
    <w:rsid w:val="00DF0028"/>
    <w:rsid w:val="00DF0207"/>
    <w:rsid w:val="00DF02A0"/>
    <w:rsid w:val="00DF031E"/>
    <w:rsid w:val="00DF04C0"/>
    <w:rsid w:val="00DF082F"/>
    <w:rsid w:val="00DF08CC"/>
    <w:rsid w:val="00DF0921"/>
    <w:rsid w:val="00DF0A82"/>
    <w:rsid w:val="00DF0B5D"/>
    <w:rsid w:val="00DF0B6E"/>
    <w:rsid w:val="00DF0D08"/>
    <w:rsid w:val="00DF0DCC"/>
    <w:rsid w:val="00DF1078"/>
    <w:rsid w:val="00DF15E0"/>
    <w:rsid w:val="00DF1737"/>
    <w:rsid w:val="00DF19B6"/>
    <w:rsid w:val="00DF1A65"/>
    <w:rsid w:val="00DF1B12"/>
    <w:rsid w:val="00DF1D21"/>
    <w:rsid w:val="00DF20AD"/>
    <w:rsid w:val="00DF21A4"/>
    <w:rsid w:val="00DF222D"/>
    <w:rsid w:val="00DF2D1D"/>
    <w:rsid w:val="00DF2E04"/>
    <w:rsid w:val="00DF30C2"/>
    <w:rsid w:val="00DF35C4"/>
    <w:rsid w:val="00DF37A0"/>
    <w:rsid w:val="00DF3A06"/>
    <w:rsid w:val="00DF3B2E"/>
    <w:rsid w:val="00DF4090"/>
    <w:rsid w:val="00DF40AC"/>
    <w:rsid w:val="00DF41B9"/>
    <w:rsid w:val="00DF45CE"/>
    <w:rsid w:val="00DF4686"/>
    <w:rsid w:val="00DF4D54"/>
    <w:rsid w:val="00DF50FC"/>
    <w:rsid w:val="00DF5399"/>
    <w:rsid w:val="00DF55C5"/>
    <w:rsid w:val="00DF56B2"/>
    <w:rsid w:val="00DF592B"/>
    <w:rsid w:val="00DF5A62"/>
    <w:rsid w:val="00DF5BC1"/>
    <w:rsid w:val="00DF5D79"/>
    <w:rsid w:val="00DF5ECC"/>
    <w:rsid w:val="00DF60DC"/>
    <w:rsid w:val="00DF6235"/>
    <w:rsid w:val="00DF6609"/>
    <w:rsid w:val="00DF672D"/>
    <w:rsid w:val="00DF68CA"/>
    <w:rsid w:val="00DF69E1"/>
    <w:rsid w:val="00DF6B92"/>
    <w:rsid w:val="00DF6FAF"/>
    <w:rsid w:val="00DF720C"/>
    <w:rsid w:val="00DF73C4"/>
    <w:rsid w:val="00DF7536"/>
    <w:rsid w:val="00DF7936"/>
    <w:rsid w:val="00DF7CC0"/>
    <w:rsid w:val="00DF7CE0"/>
    <w:rsid w:val="00DF7F4F"/>
    <w:rsid w:val="00DF7F73"/>
    <w:rsid w:val="00E0012F"/>
    <w:rsid w:val="00E00330"/>
    <w:rsid w:val="00E004C1"/>
    <w:rsid w:val="00E0118B"/>
    <w:rsid w:val="00E011A7"/>
    <w:rsid w:val="00E01448"/>
    <w:rsid w:val="00E01587"/>
    <w:rsid w:val="00E017A7"/>
    <w:rsid w:val="00E01AB9"/>
    <w:rsid w:val="00E01E40"/>
    <w:rsid w:val="00E01F3F"/>
    <w:rsid w:val="00E01F44"/>
    <w:rsid w:val="00E01FFB"/>
    <w:rsid w:val="00E02282"/>
    <w:rsid w:val="00E022CC"/>
    <w:rsid w:val="00E025A9"/>
    <w:rsid w:val="00E029E8"/>
    <w:rsid w:val="00E02AEA"/>
    <w:rsid w:val="00E03087"/>
    <w:rsid w:val="00E030A0"/>
    <w:rsid w:val="00E0327D"/>
    <w:rsid w:val="00E033FF"/>
    <w:rsid w:val="00E035BA"/>
    <w:rsid w:val="00E03AE9"/>
    <w:rsid w:val="00E03DCE"/>
    <w:rsid w:val="00E03EBC"/>
    <w:rsid w:val="00E0441A"/>
    <w:rsid w:val="00E04667"/>
    <w:rsid w:val="00E0468E"/>
    <w:rsid w:val="00E046C8"/>
    <w:rsid w:val="00E04BC4"/>
    <w:rsid w:val="00E04CBD"/>
    <w:rsid w:val="00E04DB9"/>
    <w:rsid w:val="00E05095"/>
    <w:rsid w:val="00E05FCB"/>
    <w:rsid w:val="00E05FD9"/>
    <w:rsid w:val="00E06066"/>
    <w:rsid w:val="00E06503"/>
    <w:rsid w:val="00E06847"/>
    <w:rsid w:val="00E0698B"/>
    <w:rsid w:val="00E06B51"/>
    <w:rsid w:val="00E06C7E"/>
    <w:rsid w:val="00E06DB7"/>
    <w:rsid w:val="00E06FD3"/>
    <w:rsid w:val="00E070E2"/>
    <w:rsid w:val="00E07354"/>
    <w:rsid w:val="00E10181"/>
    <w:rsid w:val="00E1044E"/>
    <w:rsid w:val="00E10A64"/>
    <w:rsid w:val="00E10F8A"/>
    <w:rsid w:val="00E110E7"/>
    <w:rsid w:val="00E11407"/>
    <w:rsid w:val="00E116AB"/>
    <w:rsid w:val="00E11ABD"/>
    <w:rsid w:val="00E11B20"/>
    <w:rsid w:val="00E11BC4"/>
    <w:rsid w:val="00E11E28"/>
    <w:rsid w:val="00E1208B"/>
    <w:rsid w:val="00E126C6"/>
    <w:rsid w:val="00E12811"/>
    <w:rsid w:val="00E129B6"/>
    <w:rsid w:val="00E12CAD"/>
    <w:rsid w:val="00E12D0E"/>
    <w:rsid w:val="00E12D12"/>
    <w:rsid w:val="00E12D6C"/>
    <w:rsid w:val="00E12DC8"/>
    <w:rsid w:val="00E12FC1"/>
    <w:rsid w:val="00E1301C"/>
    <w:rsid w:val="00E1330F"/>
    <w:rsid w:val="00E137F8"/>
    <w:rsid w:val="00E13847"/>
    <w:rsid w:val="00E13898"/>
    <w:rsid w:val="00E1398C"/>
    <w:rsid w:val="00E13E06"/>
    <w:rsid w:val="00E140DB"/>
    <w:rsid w:val="00E1420F"/>
    <w:rsid w:val="00E1438B"/>
    <w:rsid w:val="00E148AD"/>
    <w:rsid w:val="00E14A7B"/>
    <w:rsid w:val="00E14AD3"/>
    <w:rsid w:val="00E14EA2"/>
    <w:rsid w:val="00E14F58"/>
    <w:rsid w:val="00E14FB9"/>
    <w:rsid w:val="00E15151"/>
    <w:rsid w:val="00E15509"/>
    <w:rsid w:val="00E155D2"/>
    <w:rsid w:val="00E15844"/>
    <w:rsid w:val="00E15989"/>
    <w:rsid w:val="00E15A84"/>
    <w:rsid w:val="00E15C39"/>
    <w:rsid w:val="00E15D7B"/>
    <w:rsid w:val="00E16128"/>
    <w:rsid w:val="00E16484"/>
    <w:rsid w:val="00E164CA"/>
    <w:rsid w:val="00E164FC"/>
    <w:rsid w:val="00E16739"/>
    <w:rsid w:val="00E168B8"/>
    <w:rsid w:val="00E169D3"/>
    <w:rsid w:val="00E16F1F"/>
    <w:rsid w:val="00E1704F"/>
    <w:rsid w:val="00E17363"/>
    <w:rsid w:val="00E17678"/>
    <w:rsid w:val="00E176EE"/>
    <w:rsid w:val="00E17779"/>
    <w:rsid w:val="00E178A0"/>
    <w:rsid w:val="00E17AC7"/>
    <w:rsid w:val="00E17C8F"/>
    <w:rsid w:val="00E17F18"/>
    <w:rsid w:val="00E17FA2"/>
    <w:rsid w:val="00E20068"/>
    <w:rsid w:val="00E20074"/>
    <w:rsid w:val="00E20465"/>
    <w:rsid w:val="00E20F31"/>
    <w:rsid w:val="00E2175D"/>
    <w:rsid w:val="00E21D49"/>
    <w:rsid w:val="00E21D70"/>
    <w:rsid w:val="00E21E1F"/>
    <w:rsid w:val="00E22129"/>
    <w:rsid w:val="00E221BD"/>
    <w:rsid w:val="00E22297"/>
    <w:rsid w:val="00E22314"/>
    <w:rsid w:val="00E22330"/>
    <w:rsid w:val="00E22405"/>
    <w:rsid w:val="00E224AC"/>
    <w:rsid w:val="00E22605"/>
    <w:rsid w:val="00E226C2"/>
    <w:rsid w:val="00E22DC8"/>
    <w:rsid w:val="00E22E7E"/>
    <w:rsid w:val="00E2324B"/>
    <w:rsid w:val="00E234C9"/>
    <w:rsid w:val="00E2353A"/>
    <w:rsid w:val="00E23796"/>
    <w:rsid w:val="00E23A6D"/>
    <w:rsid w:val="00E23B5D"/>
    <w:rsid w:val="00E242BE"/>
    <w:rsid w:val="00E24370"/>
    <w:rsid w:val="00E244A3"/>
    <w:rsid w:val="00E2467C"/>
    <w:rsid w:val="00E24ABD"/>
    <w:rsid w:val="00E24B73"/>
    <w:rsid w:val="00E24E38"/>
    <w:rsid w:val="00E2510F"/>
    <w:rsid w:val="00E25139"/>
    <w:rsid w:val="00E253CC"/>
    <w:rsid w:val="00E256A4"/>
    <w:rsid w:val="00E25A23"/>
    <w:rsid w:val="00E25D07"/>
    <w:rsid w:val="00E2631A"/>
    <w:rsid w:val="00E26702"/>
    <w:rsid w:val="00E2686B"/>
    <w:rsid w:val="00E26919"/>
    <w:rsid w:val="00E269B3"/>
    <w:rsid w:val="00E274E0"/>
    <w:rsid w:val="00E2754D"/>
    <w:rsid w:val="00E278D8"/>
    <w:rsid w:val="00E27ADC"/>
    <w:rsid w:val="00E30152"/>
    <w:rsid w:val="00E30207"/>
    <w:rsid w:val="00E30517"/>
    <w:rsid w:val="00E30564"/>
    <w:rsid w:val="00E307B9"/>
    <w:rsid w:val="00E309CE"/>
    <w:rsid w:val="00E30ACA"/>
    <w:rsid w:val="00E30B5A"/>
    <w:rsid w:val="00E30D0E"/>
    <w:rsid w:val="00E30EF7"/>
    <w:rsid w:val="00E30F54"/>
    <w:rsid w:val="00E31099"/>
    <w:rsid w:val="00E3123D"/>
    <w:rsid w:val="00E31357"/>
    <w:rsid w:val="00E31460"/>
    <w:rsid w:val="00E31461"/>
    <w:rsid w:val="00E31536"/>
    <w:rsid w:val="00E31547"/>
    <w:rsid w:val="00E31663"/>
    <w:rsid w:val="00E317C8"/>
    <w:rsid w:val="00E31A3B"/>
    <w:rsid w:val="00E31A7B"/>
    <w:rsid w:val="00E31B71"/>
    <w:rsid w:val="00E31D43"/>
    <w:rsid w:val="00E31EA2"/>
    <w:rsid w:val="00E32239"/>
    <w:rsid w:val="00E3259B"/>
    <w:rsid w:val="00E32608"/>
    <w:rsid w:val="00E3282D"/>
    <w:rsid w:val="00E329A4"/>
    <w:rsid w:val="00E32B5A"/>
    <w:rsid w:val="00E32DE4"/>
    <w:rsid w:val="00E32E78"/>
    <w:rsid w:val="00E32F22"/>
    <w:rsid w:val="00E330AB"/>
    <w:rsid w:val="00E33719"/>
    <w:rsid w:val="00E337B8"/>
    <w:rsid w:val="00E337D4"/>
    <w:rsid w:val="00E33929"/>
    <w:rsid w:val="00E33975"/>
    <w:rsid w:val="00E33A73"/>
    <w:rsid w:val="00E33C50"/>
    <w:rsid w:val="00E34011"/>
    <w:rsid w:val="00E34188"/>
    <w:rsid w:val="00E34515"/>
    <w:rsid w:val="00E34780"/>
    <w:rsid w:val="00E349AB"/>
    <w:rsid w:val="00E34A57"/>
    <w:rsid w:val="00E34A69"/>
    <w:rsid w:val="00E34B6E"/>
    <w:rsid w:val="00E34E97"/>
    <w:rsid w:val="00E35222"/>
    <w:rsid w:val="00E3529F"/>
    <w:rsid w:val="00E35559"/>
    <w:rsid w:val="00E357D6"/>
    <w:rsid w:val="00E35B59"/>
    <w:rsid w:val="00E35E2E"/>
    <w:rsid w:val="00E35F04"/>
    <w:rsid w:val="00E36499"/>
    <w:rsid w:val="00E365FD"/>
    <w:rsid w:val="00E3661C"/>
    <w:rsid w:val="00E3679E"/>
    <w:rsid w:val="00E36A41"/>
    <w:rsid w:val="00E3709F"/>
    <w:rsid w:val="00E3723A"/>
    <w:rsid w:val="00E372FA"/>
    <w:rsid w:val="00E37702"/>
    <w:rsid w:val="00E37860"/>
    <w:rsid w:val="00E37BDA"/>
    <w:rsid w:val="00E4022F"/>
    <w:rsid w:val="00E402E5"/>
    <w:rsid w:val="00E402EA"/>
    <w:rsid w:val="00E40474"/>
    <w:rsid w:val="00E405CE"/>
    <w:rsid w:val="00E405D8"/>
    <w:rsid w:val="00E40679"/>
    <w:rsid w:val="00E40DDA"/>
    <w:rsid w:val="00E40DE6"/>
    <w:rsid w:val="00E40E4C"/>
    <w:rsid w:val="00E40EB0"/>
    <w:rsid w:val="00E40F0D"/>
    <w:rsid w:val="00E41009"/>
    <w:rsid w:val="00E4107B"/>
    <w:rsid w:val="00E4112D"/>
    <w:rsid w:val="00E4124B"/>
    <w:rsid w:val="00E4132B"/>
    <w:rsid w:val="00E413D3"/>
    <w:rsid w:val="00E417BA"/>
    <w:rsid w:val="00E41987"/>
    <w:rsid w:val="00E41A33"/>
    <w:rsid w:val="00E41A7C"/>
    <w:rsid w:val="00E41CC3"/>
    <w:rsid w:val="00E41CD4"/>
    <w:rsid w:val="00E41F69"/>
    <w:rsid w:val="00E422B8"/>
    <w:rsid w:val="00E42315"/>
    <w:rsid w:val="00E42434"/>
    <w:rsid w:val="00E42572"/>
    <w:rsid w:val="00E4293A"/>
    <w:rsid w:val="00E4294F"/>
    <w:rsid w:val="00E42BF0"/>
    <w:rsid w:val="00E42C39"/>
    <w:rsid w:val="00E42D76"/>
    <w:rsid w:val="00E42E3C"/>
    <w:rsid w:val="00E4318D"/>
    <w:rsid w:val="00E436A2"/>
    <w:rsid w:val="00E437FD"/>
    <w:rsid w:val="00E43B37"/>
    <w:rsid w:val="00E43C68"/>
    <w:rsid w:val="00E43FCB"/>
    <w:rsid w:val="00E44486"/>
    <w:rsid w:val="00E445B8"/>
    <w:rsid w:val="00E446F1"/>
    <w:rsid w:val="00E44758"/>
    <w:rsid w:val="00E44871"/>
    <w:rsid w:val="00E44BF9"/>
    <w:rsid w:val="00E44C45"/>
    <w:rsid w:val="00E44D75"/>
    <w:rsid w:val="00E44DDB"/>
    <w:rsid w:val="00E44F73"/>
    <w:rsid w:val="00E45160"/>
    <w:rsid w:val="00E4520D"/>
    <w:rsid w:val="00E4522F"/>
    <w:rsid w:val="00E45346"/>
    <w:rsid w:val="00E45451"/>
    <w:rsid w:val="00E45D4A"/>
    <w:rsid w:val="00E45DC8"/>
    <w:rsid w:val="00E45E9F"/>
    <w:rsid w:val="00E45EAD"/>
    <w:rsid w:val="00E46362"/>
    <w:rsid w:val="00E46886"/>
    <w:rsid w:val="00E4689B"/>
    <w:rsid w:val="00E468C6"/>
    <w:rsid w:val="00E4691E"/>
    <w:rsid w:val="00E46B1E"/>
    <w:rsid w:val="00E46FC5"/>
    <w:rsid w:val="00E4728F"/>
    <w:rsid w:val="00E472C2"/>
    <w:rsid w:val="00E4780A"/>
    <w:rsid w:val="00E4780C"/>
    <w:rsid w:val="00E47AEF"/>
    <w:rsid w:val="00E47C39"/>
    <w:rsid w:val="00E47D40"/>
    <w:rsid w:val="00E505F1"/>
    <w:rsid w:val="00E5067A"/>
    <w:rsid w:val="00E50804"/>
    <w:rsid w:val="00E50846"/>
    <w:rsid w:val="00E509DD"/>
    <w:rsid w:val="00E51030"/>
    <w:rsid w:val="00E514F2"/>
    <w:rsid w:val="00E51EB2"/>
    <w:rsid w:val="00E5218E"/>
    <w:rsid w:val="00E5236D"/>
    <w:rsid w:val="00E52389"/>
    <w:rsid w:val="00E5245E"/>
    <w:rsid w:val="00E52959"/>
    <w:rsid w:val="00E52C5A"/>
    <w:rsid w:val="00E52D87"/>
    <w:rsid w:val="00E52E7C"/>
    <w:rsid w:val="00E52F9F"/>
    <w:rsid w:val="00E5316E"/>
    <w:rsid w:val="00E53321"/>
    <w:rsid w:val="00E533CD"/>
    <w:rsid w:val="00E535DC"/>
    <w:rsid w:val="00E53B75"/>
    <w:rsid w:val="00E53D13"/>
    <w:rsid w:val="00E53E10"/>
    <w:rsid w:val="00E542A9"/>
    <w:rsid w:val="00E5436A"/>
    <w:rsid w:val="00E5441D"/>
    <w:rsid w:val="00E549E6"/>
    <w:rsid w:val="00E54A10"/>
    <w:rsid w:val="00E54E3B"/>
    <w:rsid w:val="00E54E6D"/>
    <w:rsid w:val="00E555E5"/>
    <w:rsid w:val="00E55B53"/>
    <w:rsid w:val="00E55C0A"/>
    <w:rsid w:val="00E55CF3"/>
    <w:rsid w:val="00E55E1B"/>
    <w:rsid w:val="00E55FC4"/>
    <w:rsid w:val="00E5604D"/>
    <w:rsid w:val="00E564E7"/>
    <w:rsid w:val="00E566F3"/>
    <w:rsid w:val="00E56C43"/>
    <w:rsid w:val="00E56C47"/>
    <w:rsid w:val="00E56D71"/>
    <w:rsid w:val="00E57565"/>
    <w:rsid w:val="00E5764C"/>
    <w:rsid w:val="00E57FB5"/>
    <w:rsid w:val="00E600EA"/>
    <w:rsid w:val="00E602BF"/>
    <w:rsid w:val="00E604EF"/>
    <w:rsid w:val="00E6076C"/>
    <w:rsid w:val="00E608DA"/>
    <w:rsid w:val="00E608E6"/>
    <w:rsid w:val="00E60CE6"/>
    <w:rsid w:val="00E60D85"/>
    <w:rsid w:val="00E60DBD"/>
    <w:rsid w:val="00E611C2"/>
    <w:rsid w:val="00E619EF"/>
    <w:rsid w:val="00E623BB"/>
    <w:rsid w:val="00E62481"/>
    <w:rsid w:val="00E62762"/>
    <w:rsid w:val="00E6281A"/>
    <w:rsid w:val="00E62921"/>
    <w:rsid w:val="00E62D0B"/>
    <w:rsid w:val="00E62E09"/>
    <w:rsid w:val="00E630AA"/>
    <w:rsid w:val="00E632E0"/>
    <w:rsid w:val="00E635AF"/>
    <w:rsid w:val="00E63673"/>
    <w:rsid w:val="00E63838"/>
    <w:rsid w:val="00E639D3"/>
    <w:rsid w:val="00E63A32"/>
    <w:rsid w:val="00E63B34"/>
    <w:rsid w:val="00E64155"/>
    <w:rsid w:val="00E64434"/>
    <w:rsid w:val="00E648AD"/>
    <w:rsid w:val="00E64A81"/>
    <w:rsid w:val="00E64C1B"/>
    <w:rsid w:val="00E654D2"/>
    <w:rsid w:val="00E65660"/>
    <w:rsid w:val="00E6568B"/>
    <w:rsid w:val="00E656BC"/>
    <w:rsid w:val="00E656D9"/>
    <w:rsid w:val="00E65A23"/>
    <w:rsid w:val="00E65CB7"/>
    <w:rsid w:val="00E65E9A"/>
    <w:rsid w:val="00E66171"/>
    <w:rsid w:val="00E662E1"/>
    <w:rsid w:val="00E66387"/>
    <w:rsid w:val="00E66404"/>
    <w:rsid w:val="00E66409"/>
    <w:rsid w:val="00E66565"/>
    <w:rsid w:val="00E6675E"/>
    <w:rsid w:val="00E66B70"/>
    <w:rsid w:val="00E66C03"/>
    <w:rsid w:val="00E6735B"/>
    <w:rsid w:val="00E6737B"/>
    <w:rsid w:val="00E673F2"/>
    <w:rsid w:val="00E6758D"/>
    <w:rsid w:val="00E67C51"/>
    <w:rsid w:val="00E67C61"/>
    <w:rsid w:val="00E70053"/>
    <w:rsid w:val="00E707BB"/>
    <w:rsid w:val="00E7081E"/>
    <w:rsid w:val="00E70A22"/>
    <w:rsid w:val="00E70BEC"/>
    <w:rsid w:val="00E70F51"/>
    <w:rsid w:val="00E710BE"/>
    <w:rsid w:val="00E710FF"/>
    <w:rsid w:val="00E71422"/>
    <w:rsid w:val="00E71425"/>
    <w:rsid w:val="00E716C2"/>
    <w:rsid w:val="00E71A40"/>
    <w:rsid w:val="00E71CF2"/>
    <w:rsid w:val="00E71D30"/>
    <w:rsid w:val="00E7231B"/>
    <w:rsid w:val="00E72554"/>
    <w:rsid w:val="00E7265F"/>
    <w:rsid w:val="00E726E8"/>
    <w:rsid w:val="00E729A5"/>
    <w:rsid w:val="00E72B6A"/>
    <w:rsid w:val="00E72EFC"/>
    <w:rsid w:val="00E72FCF"/>
    <w:rsid w:val="00E7338B"/>
    <w:rsid w:val="00E736D8"/>
    <w:rsid w:val="00E7381B"/>
    <w:rsid w:val="00E7406B"/>
    <w:rsid w:val="00E74176"/>
    <w:rsid w:val="00E74669"/>
    <w:rsid w:val="00E7477A"/>
    <w:rsid w:val="00E74BC0"/>
    <w:rsid w:val="00E751ED"/>
    <w:rsid w:val="00E755F8"/>
    <w:rsid w:val="00E7573C"/>
    <w:rsid w:val="00E758EC"/>
    <w:rsid w:val="00E759EF"/>
    <w:rsid w:val="00E75CDC"/>
    <w:rsid w:val="00E75D4C"/>
    <w:rsid w:val="00E75E4D"/>
    <w:rsid w:val="00E760EF"/>
    <w:rsid w:val="00E761AA"/>
    <w:rsid w:val="00E764FA"/>
    <w:rsid w:val="00E7672F"/>
    <w:rsid w:val="00E7681E"/>
    <w:rsid w:val="00E76A99"/>
    <w:rsid w:val="00E76B3D"/>
    <w:rsid w:val="00E76BFC"/>
    <w:rsid w:val="00E76E1C"/>
    <w:rsid w:val="00E76E2D"/>
    <w:rsid w:val="00E76E83"/>
    <w:rsid w:val="00E770AC"/>
    <w:rsid w:val="00E7724B"/>
    <w:rsid w:val="00E77735"/>
    <w:rsid w:val="00E7791B"/>
    <w:rsid w:val="00E77C0E"/>
    <w:rsid w:val="00E80182"/>
    <w:rsid w:val="00E80492"/>
    <w:rsid w:val="00E80555"/>
    <w:rsid w:val="00E80E1E"/>
    <w:rsid w:val="00E80E29"/>
    <w:rsid w:val="00E81087"/>
    <w:rsid w:val="00E814DD"/>
    <w:rsid w:val="00E814EC"/>
    <w:rsid w:val="00E81B27"/>
    <w:rsid w:val="00E81E46"/>
    <w:rsid w:val="00E82146"/>
    <w:rsid w:val="00E821C1"/>
    <w:rsid w:val="00E8234C"/>
    <w:rsid w:val="00E82584"/>
    <w:rsid w:val="00E82A83"/>
    <w:rsid w:val="00E82B0F"/>
    <w:rsid w:val="00E82B96"/>
    <w:rsid w:val="00E8311C"/>
    <w:rsid w:val="00E832C8"/>
    <w:rsid w:val="00E832D1"/>
    <w:rsid w:val="00E83302"/>
    <w:rsid w:val="00E83334"/>
    <w:rsid w:val="00E8335D"/>
    <w:rsid w:val="00E83824"/>
    <w:rsid w:val="00E838BE"/>
    <w:rsid w:val="00E83956"/>
    <w:rsid w:val="00E83AA9"/>
    <w:rsid w:val="00E83BD1"/>
    <w:rsid w:val="00E83BF8"/>
    <w:rsid w:val="00E83F1D"/>
    <w:rsid w:val="00E84266"/>
    <w:rsid w:val="00E84B75"/>
    <w:rsid w:val="00E84CAF"/>
    <w:rsid w:val="00E8550A"/>
    <w:rsid w:val="00E85928"/>
    <w:rsid w:val="00E8648A"/>
    <w:rsid w:val="00E866F5"/>
    <w:rsid w:val="00E86916"/>
    <w:rsid w:val="00E8698F"/>
    <w:rsid w:val="00E8699A"/>
    <w:rsid w:val="00E86BEF"/>
    <w:rsid w:val="00E86DFB"/>
    <w:rsid w:val="00E86E4D"/>
    <w:rsid w:val="00E87072"/>
    <w:rsid w:val="00E870C6"/>
    <w:rsid w:val="00E87693"/>
    <w:rsid w:val="00E876B1"/>
    <w:rsid w:val="00E87822"/>
    <w:rsid w:val="00E87A23"/>
    <w:rsid w:val="00E87B11"/>
    <w:rsid w:val="00E87D56"/>
    <w:rsid w:val="00E9006F"/>
    <w:rsid w:val="00E9010B"/>
    <w:rsid w:val="00E90395"/>
    <w:rsid w:val="00E90572"/>
    <w:rsid w:val="00E90AB0"/>
    <w:rsid w:val="00E90B76"/>
    <w:rsid w:val="00E90B8F"/>
    <w:rsid w:val="00E90C63"/>
    <w:rsid w:val="00E90D81"/>
    <w:rsid w:val="00E90DE3"/>
    <w:rsid w:val="00E90E49"/>
    <w:rsid w:val="00E910A0"/>
    <w:rsid w:val="00E91298"/>
    <w:rsid w:val="00E91411"/>
    <w:rsid w:val="00E9146E"/>
    <w:rsid w:val="00E914C3"/>
    <w:rsid w:val="00E91619"/>
    <w:rsid w:val="00E916C2"/>
    <w:rsid w:val="00E91749"/>
    <w:rsid w:val="00E917F9"/>
    <w:rsid w:val="00E917FB"/>
    <w:rsid w:val="00E918A2"/>
    <w:rsid w:val="00E91A8A"/>
    <w:rsid w:val="00E91C90"/>
    <w:rsid w:val="00E92254"/>
    <w:rsid w:val="00E923B1"/>
    <w:rsid w:val="00E925AD"/>
    <w:rsid w:val="00E92609"/>
    <w:rsid w:val="00E9272B"/>
    <w:rsid w:val="00E92831"/>
    <w:rsid w:val="00E9291C"/>
    <w:rsid w:val="00E92B46"/>
    <w:rsid w:val="00E92F2D"/>
    <w:rsid w:val="00E93318"/>
    <w:rsid w:val="00E93640"/>
    <w:rsid w:val="00E939D3"/>
    <w:rsid w:val="00E93FF5"/>
    <w:rsid w:val="00E93FFE"/>
    <w:rsid w:val="00E943BB"/>
    <w:rsid w:val="00E945DE"/>
    <w:rsid w:val="00E9473B"/>
    <w:rsid w:val="00E94AA1"/>
    <w:rsid w:val="00E94DD0"/>
    <w:rsid w:val="00E94F8A"/>
    <w:rsid w:val="00E953E8"/>
    <w:rsid w:val="00E954C0"/>
    <w:rsid w:val="00E9564B"/>
    <w:rsid w:val="00E95D33"/>
    <w:rsid w:val="00E95FC1"/>
    <w:rsid w:val="00E96434"/>
    <w:rsid w:val="00E9656E"/>
    <w:rsid w:val="00E96AC7"/>
    <w:rsid w:val="00E96AF0"/>
    <w:rsid w:val="00E96B18"/>
    <w:rsid w:val="00E96CF7"/>
    <w:rsid w:val="00E971D4"/>
    <w:rsid w:val="00E972FC"/>
    <w:rsid w:val="00E97BEC"/>
    <w:rsid w:val="00E97C00"/>
    <w:rsid w:val="00E97F86"/>
    <w:rsid w:val="00EA010B"/>
    <w:rsid w:val="00EA02C3"/>
    <w:rsid w:val="00EA0346"/>
    <w:rsid w:val="00EA043C"/>
    <w:rsid w:val="00EA044E"/>
    <w:rsid w:val="00EA048E"/>
    <w:rsid w:val="00EA05F1"/>
    <w:rsid w:val="00EA08DB"/>
    <w:rsid w:val="00EA09AE"/>
    <w:rsid w:val="00EA0DD3"/>
    <w:rsid w:val="00EA0EA1"/>
    <w:rsid w:val="00EA0F27"/>
    <w:rsid w:val="00EA16CE"/>
    <w:rsid w:val="00EA1DCD"/>
    <w:rsid w:val="00EA1FE2"/>
    <w:rsid w:val="00EA2284"/>
    <w:rsid w:val="00EA22FF"/>
    <w:rsid w:val="00EA2386"/>
    <w:rsid w:val="00EA23B8"/>
    <w:rsid w:val="00EA2406"/>
    <w:rsid w:val="00EA2CE0"/>
    <w:rsid w:val="00EA2FFD"/>
    <w:rsid w:val="00EA3388"/>
    <w:rsid w:val="00EA3522"/>
    <w:rsid w:val="00EA35BA"/>
    <w:rsid w:val="00EA36D4"/>
    <w:rsid w:val="00EA375A"/>
    <w:rsid w:val="00EA3BFB"/>
    <w:rsid w:val="00EA40F2"/>
    <w:rsid w:val="00EA4205"/>
    <w:rsid w:val="00EA44F7"/>
    <w:rsid w:val="00EA465B"/>
    <w:rsid w:val="00EA466D"/>
    <w:rsid w:val="00EA4FB2"/>
    <w:rsid w:val="00EA502F"/>
    <w:rsid w:val="00EA50E6"/>
    <w:rsid w:val="00EA51CC"/>
    <w:rsid w:val="00EA5611"/>
    <w:rsid w:val="00EA585E"/>
    <w:rsid w:val="00EA5A87"/>
    <w:rsid w:val="00EA5D6D"/>
    <w:rsid w:val="00EA605D"/>
    <w:rsid w:val="00EA7050"/>
    <w:rsid w:val="00EA712C"/>
    <w:rsid w:val="00EA715E"/>
    <w:rsid w:val="00EA719E"/>
    <w:rsid w:val="00EA72D6"/>
    <w:rsid w:val="00EA7338"/>
    <w:rsid w:val="00EA750F"/>
    <w:rsid w:val="00EA75C9"/>
    <w:rsid w:val="00EA7A41"/>
    <w:rsid w:val="00EA7C66"/>
    <w:rsid w:val="00EA7EB0"/>
    <w:rsid w:val="00EB0171"/>
    <w:rsid w:val="00EB0246"/>
    <w:rsid w:val="00EB0380"/>
    <w:rsid w:val="00EB0417"/>
    <w:rsid w:val="00EB077B"/>
    <w:rsid w:val="00EB0AD8"/>
    <w:rsid w:val="00EB0B44"/>
    <w:rsid w:val="00EB0C7E"/>
    <w:rsid w:val="00EB114A"/>
    <w:rsid w:val="00EB1182"/>
    <w:rsid w:val="00EB12D9"/>
    <w:rsid w:val="00EB12DF"/>
    <w:rsid w:val="00EB17E5"/>
    <w:rsid w:val="00EB1822"/>
    <w:rsid w:val="00EB19A5"/>
    <w:rsid w:val="00EB19BD"/>
    <w:rsid w:val="00EB1A7F"/>
    <w:rsid w:val="00EB1C9E"/>
    <w:rsid w:val="00EB1DC1"/>
    <w:rsid w:val="00EB20A7"/>
    <w:rsid w:val="00EB2308"/>
    <w:rsid w:val="00EB2537"/>
    <w:rsid w:val="00EB2787"/>
    <w:rsid w:val="00EB27FC"/>
    <w:rsid w:val="00EB2807"/>
    <w:rsid w:val="00EB29C3"/>
    <w:rsid w:val="00EB2A8B"/>
    <w:rsid w:val="00EB2B21"/>
    <w:rsid w:val="00EB2C3F"/>
    <w:rsid w:val="00EB2D6B"/>
    <w:rsid w:val="00EB2DCE"/>
    <w:rsid w:val="00EB2F3F"/>
    <w:rsid w:val="00EB31D6"/>
    <w:rsid w:val="00EB3439"/>
    <w:rsid w:val="00EB344D"/>
    <w:rsid w:val="00EB352F"/>
    <w:rsid w:val="00EB3872"/>
    <w:rsid w:val="00EB38B0"/>
    <w:rsid w:val="00EB3C89"/>
    <w:rsid w:val="00EB3CF3"/>
    <w:rsid w:val="00EB3F4D"/>
    <w:rsid w:val="00EB4100"/>
    <w:rsid w:val="00EB4B4B"/>
    <w:rsid w:val="00EB4E44"/>
    <w:rsid w:val="00EB4EA2"/>
    <w:rsid w:val="00EB4F9E"/>
    <w:rsid w:val="00EB558F"/>
    <w:rsid w:val="00EB5751"/>
    <w:rsid w:val="00EB5CC8"/>
    <w:rsid w:val="00EB5CD8"/>
    <w:rsid w:val="00EB5D76"/>
    <w:rsid w:val="00EB62C9"/>
    <w:rsid w:val="00EB709D"/>
    <w:rsid w:val="00EB7233"/>
    <w:rsid w:val="00EB7255"/>
    <w:rsid w:val="00EB7590"/>
    <w:rsid w:val="00EB7769"/>
    <w:rsid w:val="00EB7B28"/>
    <w:rsid w:val="00EB7D6B"/>
    <w:rsid w:val="00EC0280"/>
    <w:rsid w:val="00EC034A"/>
    <w:rsid w:val="00EC039F"/>
    <w:rsid w:val="00EC049C"/>
    <w:rsid w:val="00EC079E"/>
    <w:rsid w:val="00EC08C2"/>
    <w:rsid w:val="00EC1055"/>
    <w:rsid w:val="00EC11CE"/>
    <w:rsid w:val="00EC123A"/>
    <w:rsid w:val="00EC12D3"/>
    <w:rsid w:val="00EC14DA"/>
    <w:rsid w:val="00EC16D8"/>
    <w:rsid w:val="00EC19F9"/>
    <w:rsid w:val="00EC1D88"/>
    <w:rsid w:val="00EC1F01"/>
    <w:rsid w:val="00EC1F40"/>
    <w:rsid w:val="00EC1FD1"/>
    <w:rsid w:val="00EC20C5"/>
    <w:rsid w:val="00EC2189"/>
    <w:rsid w:val="00EC24D5"/>
    <w:rsid w:val="00EC27C6"/>
    <w:rsid w:val="00EC2A94"/>
    <w:rsid w:val="00EC2AC8"/>
    <w:rsid w:val="00EC2E2A"/>
    <w:rsid w:val="00EC2FD0"/>
    <w:rsid w:val="00EC3034"/>
    <w:rsid w:val="00EC31A5"/>
    <w:rsid w:val="00EC3696"/>
    <w:rsid w:val="00EC37AD"/>
    <w:rsid w:val="00EC3921"/>
    <w:rsid w:val="00EC4014"/>
    <w:rsid w:val="00EC40D7"/>
    <w:rsid w:val="00EC41BE"/>
    <w:rsid w:val="00EC4207"/>
    <w:rsid w:val="00EC4211"/>
    <w:rsid w:val="00EC490F"/>
    <w:rsid w:val="00EC500E"/>
    <w:rsid w:val="00EC5035"/>
    <w:rsid w:val="00EC55C0"/>
    <w:rsid w:val="00EC5653"/>
    <w:rsid w:val="00EC56D0"/>
    <w:rsid w:val="00EC5934"/>
    <w:rsid w:val="00EC5F72"/>
    <w:rsid w:val="00EC604C"/>
    <w:rsid w:val="00EC61FC"/>
    <w:rsid w:val="00EC64D1"/>
    <w:rsid w:val="00EC676D"/>
    <w:rsid w:val="00EC678A"/>
    <w:rsid w:val="00EC67CA"/>
    <w:rsid w:val="00EC68AC"/>
    <w:rsid w:val="00EC68C6"/>
    <w:rsid w:val="00EC6BA5"/>
    <w:rsid w:val="00EC6C46"/>
    <w:rsid w:val="00EC6CD4"/>
    <w:rsid w:val="00EC6FA7"/>
    <w:rsid w:val="00EC71CE"/>
    <w:rsid w:val="00EC7605"/>
    <w:rsid w:val="00EC7B3D"/>
    <w:rsid w:val="00EC7C09"/>
    <w:rsid w:val="00EC7D7C"/>
    <w:rsid w:val="00ED0714"/>
    <w:rsid w:val="00ED0718"/>
    <w:rsid w:val="00ED07BE"/>
    <w:rsid w:val="00ED0945"/>
    <w:rsid w:val="00ED0ADD"/>
    <w:rsid w:val="00ED0C6A"/>
    <w:rsid w:val="00ED0D32"/>
    <w:rsid w:val="00ED0D48"/>
    <w:rsid w:val="00ED0E96"/>
    <w:rsid w:val="00ED0F4C"/>
    <w:rsid w:val="00ED1006"/>
    <w:rsid w:val="00ED13DD"/>
    <w:rsid w:val="00ED1A74"/>
    <w:rsid w:val="00ED1C99"/>
    <w:rsid w:val="00ED1D1A"/>
    <w:rsid w:val="00ED1E63"/>
    <w:rsid w:val="00ED1F48"/>
    <w:rsid w:val="00ED21AD"/>
    <w:rsid w:val="00ED226A"/>
    <w:rsid w:val="00ED2387"/>
    <w:rsid w:val="00ED2389"/>
    <w:rsid w:val="00ED2526"/>
    <w:rsid w:val="00ED2750"/>
    <w:rsid w:val="00ED2824"/>
    <w:rsid w:val="00ED3015"/>
    <w:rsid w:val="00ED3375"/>
    <w:rsid w:val="00ED3655"/>
    <w:rsid w:val="00ED3762"/>
    <w:rsid w:val="00ED39E4"/>
    <w:rsid w:val="00ED3D9A"/>
    <w:rsid w:val="00ED4899"/>
    <w:rsid w:val="00ED492D"/>
    <w:rsid w:val="00ED4B8E"/>
    <w:rsid w:val="00ED4EDB"/>
    <w:rsid w:val="00ED4FBB"/>
    <w:rsid w:val="00ED4FBD"/>
    <w:rsid w:val="00ED50F2"/>
    <w:rsid w:val="00ED513D"/>
    <w:rsid w:val="00ED52DD"/>
    <w:rsid w:val="00ED5402"/>
    <w:rsid w:val="00ED55D3"/>
    <w:rsid w:val="00ED5F20"/>
    <w:rsid w:val="00ED61EC"/>
    <w:rsid w:val="00ED6327"/>
    <w:rsid w:val="00ED68E3"/>
    <w:rsid w:val="00ED6A3C"/>
    <w:rsid w:val="00ED6AF8"/>
    <w:rsid w:val="00ED6E27"/>
    <w:rsid w:val="00ED6E4D"/>
    <w:rsid w:val="00ED6E8A"/>
    <w:rsid w:val="00ED7163"/>
    <w:rsid w:val="00ED7222"/>
    <w:rsid w:val="00ED7A61"/>
    <w:rsid w:val="00ED7B08"/>
    <w:rsid w:val="00ED7D4A"/>
    <w:rsid w:val="00EE0065"/>
    <w:rsid w:val="00EE0213"/>
    <w:rsid w:val="00EE035B"/>
    <w:rsid w:val="00EE0395"/>
    <w:rsid w:val="00EE0465"/>
    <w:rsid w:val="00EE05EE"/>
    <w:rsid w:val="00EE075C"/>
    <w:rsid w:val="00EE0D8C"/>
    <w:rsid w:val="00EE10D1"/>
    <w:rsid w:val="00EE1551"/>
    <w:rsid w:val="00EE1695"/>
    <w:rsid w:val="00EE1885"/>
    <w:rsid w:val="00EE190A"/>
    <w:rsid w:val="00EE1A5A"/>
    <w:rsid w:val="00EE1C56"/>
    <w:rsid w:val="00EE263E"/>
    <w:rsid w:val="00EE2685"/>
    <w:rsid w:val="00EE2A0A"/>
    <w:rsid w:val="00EE2BA9"/>
    <w:rsid w:val="00EE2CFC"/>
    <w:rsid w:val="00EE2EE6"/>
    <w:rsid w:val="00EE31A4"/>
    <w:rsid w:val="00EE35E9"/>
    <w:rsid w:val="00EE388A"/>
    <w:rsid w:val="00EE3CD9"/>
    <w:rsid w:val="00EE3E9D"/>
    <w:rsid w:val="00EE3F8F"/>
    <w:rsid w:val="00EE41F1"/>
    <w:rsid w:val="00EE4308"/>
    <w:rsid w:val="00EE4397"/>
    <w:rsid w:val="00EE4944"/>
    <w:rsid w:val="00EE4A96"/>
    <w:rsid w:val="00EE5025"/>
    <w:rsid w:val="00EE50DE"/>
    <w:rsid w:val="00EE5D0E"/>
    <w:rsid w:val="00EE5F67"/>
    <w:rsid w:val="00EE6152"/>
    <w:rsid w:val="00EE6182"/>
    <w:rsid w:val="00EE6364"/>
    <w:rsid w:val="00EE63AC"/>
    <w:rsid w:val="00EE66A5"/>
    <w:rsid w:val="00EE66D1"/>
    <w:rsid w:val="00EE67AF"/>
    <w:rsid w:val="00EE6A70"/>
    <w:rsid w:val="00EE7088"/>
    <w:rsid w:val="00EE71B5"/>
    <w:rsid w:val="00EE71EF"/>
    <w:rsid w:val="00EE7492"/>
    <w:rsid w:val="00EE77FE"/>
    <w:rsid w:val="00EE7AE9"/>
    <w:rsid w:val="00EE7D73"/>
    <w:rsid w:val="00EE7FD1"/>
    <w:rsid w:val="00EF030C"/>
    <w:rsid w:val="00EF04FA"/>
    <w:rsid w:val="00EF078D"/>
    <w:rsid w:val="00EF0A69"/>
    <w:rsid w:val="00EF1751"/>
    <w:rsid w:val="00EF17AD"/>
    <w:rsid w:val="00EF18FE"/>
    <w:rsid w:val="00EF1D8F"/>
    <w:rsid w:val="00EF1F3C"/>
    <w:rsid w:val="00EF25AC"/>
    <w:rsid w:val="00EF277B"/>
    <w:rsid w:val="00EF27EE"/>
    <w:rsid w:val="00EF3128"/>
    <w:rsid w:val="00EF34EC"/>
    <w:rsid w:val="00EF3610"/>
    <w:rsid w:val="00EF38DA"/>
    <w:rsid w:val="00EF3AE7"/>
    <w:rsid w:val="00EF3CBC"/>
    <w:rsid w:val="00EF3FA6"/>
    <w:rsid w:val="00EF4198"/>
    <w:rsid w:val="00EF41F5"/>
    <w:rsid w:val="00EF4497"/>
    <w:rsid w:val="00EF4888"/>
    <w:rsid w:val="00EF4C27"/>
    <w:rsid w:val="00EF4D76"/>
    <w:rsid w:val="00EF4EDE"/>
    <w:rsid w:val="00EF516C"/>
    <w:rsid w:val="00EF53B0"/>
    <w:rsid w:val="00EF53EE"/>
    <w:rsid w:val="00EF56AD"/>
    <w:rsid w:val="00EF5787"/>
    <w:rsid w:val="00EF5984"/>
    <w:rsid w:val="00EF59BC"/>
    <w:rsid w:val="00EF5B4A"/>
    <w:rsid w:val="00EF5EFC"/>
    <w:rsid w:val="00EF5EFF"/>
    <w:rsid w:val="00EF5F53"/>
    <w:rsid w:val="00EF60D0"/>
    <w:rsid w:val="00EF6214"/>
    <w:rsid w:val="00EF634E"/>
    <w:rsid w:val="00EF68DE"/>
    <w:rsid w:val="00EF6D83"/>
    <w:rsid w:val="00EF6E1C"/>
    <w:rsid w:val="00EF70C3"/>
    <w:rsid w:val="00EF71DA"/>
    <w:rsid w:val="00EF7C7B"/>
    <w:rsid w:val="00EF7CBB"/>
    <w:rsid w:val="00EF7E5B"/>
    <w:rsid w:val="00EF7F51"/>
    <w:rsid w:val="00F00233"/>
    <w:rsid w:val="00F004CF"/>
    <w:rsid w:val="00F00624"/>
    <w:rsid w:val="00F0078A"/>
    <w:rsid w:val="00F00BB5"/>
    <w:rsid w:val="00F00D43"/>
    <w:rsid w:val="00F00F9C"/>
    <w:rsid w:val="00F011BD"/>
    <w:rsid w:val="00F0128E"/>
    <w:rsid w:val="00F0189A"/>
    <w:rsid w:val="00F01A03"/>
    <w:rsid w:val="00F0235E"/>
    <w:rsid w:val="00F02B40"/>
    <w:rsid w:val="00F02BA8"/>
    <w:rsid w:val="00F02E8D"/>
    <w:rsid w:val="00F02F1F"/>
    <w:rsid w:val="00F02FAC"/>
    <w:rsid w:val="00F03016"/>
    <w:rsid w:val="00F03158"/>
    <w:rsid w:val="00F03741"/>
    <w:rsid w:val="00F03890"/>
    <w:rsid w:val="00F03D7E"/>
    <w:rsid w:val="00F03ECF"/>
    <w:rsid w:val="00F0424D"/>
    <w:rsid w:val="00F04972"/>
    <w:rsid w:val="00F04C03"/>
    <w:rsid w:val="00F04FFC"/>
    <w:rsid w:val="00F051AC"/>
    <w:rsid w:val="00F05273"/>
    <w:rsid w:val="00F0527D"/>
    <w:rsid w:val="00F0528D"/>
    <w:rsid w:val="00F052B8"/>
    <w:rsid w:val="00F052DF"/>
    <w:rsid w:val="00F0548B"/>
    <w:rsid w:val="00F055CD"/>
    <w:rsid w:val="00F05E6D"/>
    <w:rsid w:val="00F05F21"/>
    <w:rsid w:val="00F0604E"/>
    <w:rsid w:val="00F060DE"/>
    <w:rsid w:val="00F064ED"/>
    <w:rsid w:val="00F06C67"/>
    <w:rsid w:val="00F06DFD"/>
    <w:rsid w:val="00F06F86"/>
    <w:rsid w:val="00F071D1"/>
    <w:rsid w:val="00F072E6"/>
    <w:rsid w:val="00F07405"/>
    <w:rsid w:val="00F07533"/>
    <w:rsid w:val="00F079E8"/>
    <w:rsid w:val="00F07AAD"/>
    <w:rsid w:val="00F07BFA"/>
    <w:rsid w:val="00F07D0B"/>
    <w:rsid w:val="00F07F06"/>
    <w:rsid w:val="00F10079"/>
    <w:rsid w:val="00F1025E"/>
    <w:rsid w:val="00F10629"/>
    <w:rsid w:val="00F1064C"/>
    <w:rsid w:val="00F10AD8"/>
    <w:rsid w:val="00F10B44"/>
    <w:rsid w:val="00F10B5F"/>
    <w:rsid w:val="00F10E5E"/>
    <w:rsid w:val="00F1112D"/>
    <w:rsid w:val="00F11640"/>
    <w:rsid w:val="00F117D3"/>
    <w:rsid w:val="00F11E74"/>
    <w:rsid w:val="00F12357"/>
    <w:rsid w:val="00F12411"/>
    <w:rsid w:val="00F127F8"/>
    <w:rsid w:val="00F12BA7"/>
    <w:rsid w:val="00F12C10"/>
    <w:rsid w:val="00F13B2C"/>
    <w:rsid w:val="00F13E4D"/>
    <w:rsid w:val="00F13E9D"/>
    <w:rsid w:val="00F1406C"/>
    <w:rsid w:val="00F14397"/>
    <w:rsid w:val="00F143DA"/>
    <w:rsid w:val="00F15249"/>
    <w:rsid w:val="00F15429"/>
    <w:rsid w:val="00F155D0"/>
    <w:rsid w:val="00F15628"/>
    <w:rsid w:val="00F15929"/>
    <w:rsid w:val="00F159FA"/>
    <w:rsid w:val="00F15A4E"/>
    <w:rsid w:val="00F15AE0"/>
    <w:rsid w:val="00F15B58"/>
    <w:rsid w:val="00F15C76"/>
    <w:rsid w:val="00F15D97"/>
    <w:rsid w:val="00F15DD4"/>
    <w:rsid w:val="00F15FA5"/>
    <w:rsid w:val="00F16131"/>
    <w:rsid w:val="00F16569"/>
    <w:rsid w:val="00F167FC"/>
    <w:rsid w:val="00F16868"/>
    <w:rsid w:val="00F16883"/>
    <w:rsid w:val="00F16BAC"/>
    <w:rsid w:val="00F16CAE"/>
    <w:rsid w:val="00F16DA2"/>
    <w:rsid w:val="00F16FB5"/>
    <w:rsid w:val="00F1726C"/>
    <w:rsid w:val="00F17291"/>
    <w:rsid w:val="00F17533"/>
    <w:rsid w:val="00F17693"/>
    <w:rsid w:val="00F179C2"/>
    <w:rsid w:val="00F17A11"/>
    <w:rsid w:val="00F17AEB"/>
    <w:rsid w:val="00F17B18"/>
    <w:rsid w:val="00F17B6A"/>
    <w:rsid w:val="00F17B8A"/>
    <w:rsid w:val="00F17DBE"/>
    <w:rsid w:val="00F17DF2"/>
    <w:rsid w:val="00F17E99"/>
    <w:rsid w:val="00F2007A"/>
    <w:rsid w:val="00F202C8"/>
    <w:rsid w:val="00F204B9"/>
    <w:rsid w:val="00F20829"/>
    <w:rsid w:val="00F209B7"/>
    <w:rsid w:val="00F21418"/>
    <w:rsid w:val="00F21576"/>
    <w:rsid w:val="00F21FE6"/>
    <w:rsid w:val="00F22097"/>
    <w:rsid w:val="00F22627"/>
    <w:rsid w:val="00F22861"/>
    <w:rsid w:val="00F22C0B"/>
    <w:rsid w:val="00F22C1F"/>
    <w:rsid w:val="00F22C51"/>
    <w:rsid w:val="00F22EE9"/>
    <w:rsid w:val="00F22F36"/>
    <w:rsid w:val="00F230BF"/>
    <w:rsid w:val="00F235D0"/>
    <w:rsid w:val="00F2376F"/>
    <w:rsid w:val="00F2398D"/>
    <w:rsid w:val="00F241FA"/>
    <w:rsid w:val="00F24324"/>
    <w:rsid w:val="00F243D8"/>
    <w:rsid w:val="00F24681"/>
    <w:rsid w:val="00F2471D"/>
    <w:rsid w:val="00F24858"/>
    <w:rsid w:val="00F24929"/>
    <w:rsid w:val="00F24DAE"/>
    <w:rsid w:val="00F2507D"/>
    <w:rsid w:val="00F250A3"/>
    <w:rsid w:val="00F256DD"/>
    <w:rsid w:val="00F258EB"/>
    <w:rsid w:val="00F25B6E"/>
    <w:rsid w:val="00F25EEB"/>
    <w:rsid w:val="00F26010"/>
    <w:rsid w:val="00F2630B"/>
    <w:rsid w:val="00F265A2"/>
    <w:rsid w:val="00F26733"/>
    <w:rsid w:val="00F2675F"/>
    <w:rsid w:val="00F26940"/>
    <w:rsid w:val="00F2699E"/>
    <w:rsid w:val="00F26AD2"/>
    <w:rsid w:val="00F26D4D"/>
    <w:rsid w:val="00F273C0"/>
    <w:rsid w:val="00F273F7"/>
    <w:rsid w:val="00F274C5"/>
    <w:rsid w:val="00F277D8"/>
    <w:rsid w:val="00F27B3E"/>
    <w:rsid w:val="00F27DB2"/>
    <w:rsid w:val="00F30200"/>
    <w:rsid w:val="00F30405"/>
    <w:rsid w:val="00F3069C"/>
    <w:rsid w:val="00F30828"/>
    <w:rsid w:val="00F309D7"/>
    <w:rsid w:val="00F30A29"/>
    <w:rsid w:val="00F30C02"/>
    <w:rsid w:val="00F30DE9"/>
    <w:rsid w:val="00F30F6D"/>
    <w:rsid w:val="00F310BA"/>
    <w:rsid w:val="00F311FA"/>
    <w:rsid w:val="00F31258"/>
    <w:rsid w:val="00F3137B"/>
    <w:rsid w:val="00F313D6"/>
    <w:rsid w:val="00F3163C"/>
    <w:rsid w:val="00F31713"/>
    <w:rsid w:val="00F317B6"/>
    <w:rsid w:val="00F31972"/>
    <w:rsid w:val="00F31CC0"/>
    <w:rsid w:val="00F31F53"/>
    <w:rsid w:val="00F320D3"/>
    <w:rsid w:val="00F3213D"/>
    <w:rsid w:val="00F3236C"/>
    <w:rsid w:val="00F32CD4"/>
    <w:rsid w:val="00F32EC2"/>
    <w:rsid w:val="00F32ED1"/>
    <w:rsid w:val="00F32F64"/>
    <w:rsid w:val="00F32F78"/>
    <w:rsid w:val="00F3309D"/>
    <w:rsid w:val="00F335DF"/>
    <w:rsid w:val="00F33748"/>
    <w:rsid w:val="00F337AB"/>
    <w:rsid w:val="00F33C44"/>
    <w:rsid w:val="00F33F67"/>
    <w:rsid w:val="00F3426D"/>
    <w:rsid w:val="00F34444"/>
    <w:rsid w:val="00F34628"/>
    <w:rsid w:val="00F34870"/>
    <w:rsid w:val="00F34C2B"/>
    <w:rsid w:val="00F34E2E"/>
    <w:rsid w:val="00F34F5A"/>
    <w:rsid w:val="00F3525A"/>
    <w:rsid w:val="00F3558C"/>
    <w:rsid w:val="00F357A4"/>
    <w:rsid w:val="00F357D9"/>
    <w:rsid w:val="00F35A6C"/>
    <w:rsid w:val="00F35A8D"/>
    <w:rsid w:val="00F35B86"/>
    <w:rsid w:val="00F35FC2"/>
    <w:rsid w:val="00F3639A"/>
    <w:rsid w:val="00F36A9E"/>
    <w:rsid w:val="00F36BA3"/>
    <w:rsid w:val="00F36C07"/>
    <w:rsid w:val="00F36E78"/>
    <w:rsid w:val="00F3700A"/>
    <w:rsid w:val="00F37077"/>
    <w:rsid w:val="00F3792C"/>
    <w:rsid w:val="00F401A5"/>
    <w:rsid w:val="00F40F0C"/>
    <w:rsid w:val="00F411DE"/>
    <w:rsid w:val="00F414C1"/>
    <w:rsid w:val="00F416CA"/>
    <w:rsid w:val="00F41718"/>
    <w:rsid w:val="00F41837"/>
    <w:rsid w:val="00F418BE"/>
    <w:rsid w:val="00F418C1"/>
    <w:rsid w:val="00F41E6C"/>
    <w:rsid w:val="00F41EB0"/>
    <w:rsid w:val="00F421B7"/>
    <w:rsid w:val="00F4250C"/>
    <w:rsid w:val="00F42698"/>
    <w:rsid w:val="00F42814"/>
    <w:rsid w:val="00F42D08"/>
    <w:rsid w:val="00F42DB8"/>
    <w:rsid w:val="00F42DD1"/>
    <w:rsid w:val="00F43025"/>
    <w:rsid w:val="00F43098"/>
    <w:rsid w:val="00F43275"/>
    <w:rsid w:val="00F43346"/>
    <w:rsid w:val="00F43387"/>
    <w:rsid w:val="00F43765"/>
    <w:rsid w:val="00F437E8"/>
    <w:rsid w:val="00F43DC0"/>
    <w:rsid w:val="00F43DD5"/>
    <w:rsid w:val="00F44378"/>
    <w:rsid w:val="00F446A5"/>
    <w:rsid w:val="00F44E2B"/>
    <w:rsid w:val="00F44E2F"/>
    <w:rsid w:val="00F4504E"/>
    <w:rsid w:val="00F45306"/>
    <w:rsid w:val="00F45650"/>
    <w:rsid w:val="00F45664"/>
    <w:rsid w:val="00F457C5"/>
    <w:rsid w:val="00F45C3D"/>
    <w:rsid w:val="00F45C99"/>
    <w:rsid w:val="00F45E6F"/>
    <w:rsid w:val="00F45F02"/>
    <w:rsid w:val="00F45FED"/>
    <w:rsid w:val="00F46E25"/>
    <w:rsid w:val="00F46F2B"/>
    <w:rsid w:val="00F471B4"/>
    <w:rsid w:val="00F471C5"/>
    <w:rsid w:val="00F47366"/>
    <w:rsid w:val="00F473CB"/>
    <w:rsid w:val="00F4766C"/>
    <w:rsid w:val="00F477D0"/>
    <w:rsid w:val="00F47A40"/>
    <w:rsid w:val="00F47A42"/>
    <w:rsid w:val="00F5060E"/>
    <w:rsid w:val="00F507D1"/>
    <w:rsid w:val="00F50C28"/>
    <w:rsid w:val="00F50E78"/>
    <w:rsid w:val="00F50EB3"/>
    <w:rsid w:val="00F51260"/>
    <w:rsid w:val="00F51347"/>
    <w:rsid w:val="00F519CE"/>
    <w:rsid w:val="00F51ADA"/>
    <w:rsid w:val="00F51B81"/>
    <w:rsid w:val="00F51BCD"/>
    <w:rsid w:val="00F51DF8"/>
    <w:rsid w:val="00F51E0A"/>
    <w:rsid w:val="00F5208F"/>
    <w:rsid w:val="00F52D53"/>
    <w:rsid w:val="00F52EDD"/>
    <w:rsid w:val="00F52F88"/>
    <w:rsid w:val="00F52FCA"/>
    <w:rsid w:val="00F5321D"/>
    <w:rsid w:val="00F53443"/>
    <w:rsid w:val="00F539B5"/>
    <w:rsid w:val="00F53C08"/>
    <w:rsid w:val="00F53EEE"/>
    <w:rsid w:val="00F53F7F"/>
    <w:rsid w:val="00F540EF"/>
    <w:rsid w:val="00F541A8"/>
    <w:rsid w:val="00F54355"/>
    <w:rsid w:val="00F543CE"/>
    <w:rsid w:val="00F54D46"/>
    <w:rsid w:val="00F551BC"/>
    <w:rsid w:val="00F55A4E"/>
    <w:rsid w:val="00F55CF6"/>
    <w:rsid w:val="00F562DA"/>
    <w:rsid w:val="00F56347"/>
    <w:rsid w:val="00F563A5"/>
    <w:rsid w:val="00F563D6"/>
    <w:rsid w:val="00F564E1"/>
    <w:rsid w:val="00F56750"/>
    <w:rsid w:val="00F56807"/>
    <w:rsid w:val="00F56E27"/>
    <w:rsid w:val="00F57380"/>
    <w:rsid w:val="00F57463"/>
    <w:rsid w:val="00F575AD"/>
    <w:rsid w:val="00F57A3D"/>
    <w:rsid w:val="00F57B70"/>
    <w:rsid w:val="00F57C77"/>
    <w:rsid w:val="00F57EBE"/>
    <w:rsid w:val="00F60203"/>
    <w:rsid w:val="00F60429"/>
    <w:rsid w:val="00F6054E"/>
    <w:rsid w:val="00F606D9"/>
    <w:rsid w:val="00F606FF"/>
    <w:rsid w:val="00F60706"/>
    <w:rsid w:val="00F607C5"/>
    <w:rsid w:val="00F608FB"/>
    <w:rsid w:val="00F60C90"/>
    <w:rsid w:val="00F60DEA"/>
    <w:rsid w:val="00F61206"/>
    <w:rsid w:val="00F613C6"/>
    <w:rsid w:val="00F614D8"/>
    <w:rsid w:val="00F617C4"/>
    <w:rsid w:val="00F61805"/>
    <w:rsid w:val="00F61ABF"/>
    <w:rsid w:val="00F61BC9"/>
    <w:rsid w:val="00F61FAA"/>
    <w:rsid w:val="00F62547"/>
    <w:rsid w:val="00F625EB"/>
    <w:rsid w:val="00F62626"/>
    <w:rsid w:val="00F626AC"/>
    <w:rsid w:val="00F6283F"/>
    <w:rsid w:val="00F62860"/>
    <w:rsid w:val="00F6302A"/>
    <w:rsid w:val="00F63298"/>
    <w:rsid w:val="00F634C3"/>
    <w:rsid w:val="00F6380D"/>
    <w:rsid w:val="00F63816"/>
    <w:rsid w:val="00F63950"/>
    <w:rsid w:val="00F63CA7"/>
    <w:rsid w:val="00F63E59"/>
    <w:rsid w:val="00F63FFC"/>
    <w:rsid w:val="00F640D0"/>
    <w:rsid w:val="00F64283"/>
    <w:rsid w:val="00F6436D"/>
    <w:rsid w:val="00F646FE"/>
    <w:rsid w:val="00F64851"/>
    <w:rsid w:val="00F64C2B"/>
    <w:rsid w:val="00F64C95"/>
    <w:rsid w:val="00F64D90"/>
    <w:rsid w:val="00F64DBC"/>
    <w:rsid w:val="00F64E4F"/>
    <w:rsid w:val="00F6509B"/>
    <w:rsid w:val="00F651A9"/>
    <w:rsid w:val="00F651BE"/>
    <w:rsid w:val="00F65406"/>
    <w:rsid w:val="00F654A0"/>
    <w:rsid w:val="00F656AE"/>
    <w:rsid w:val="00F656E5"/>
    <w:rsid w:val="00F659AB"/>
    <w:rsid w:val="00F65A6B"/>
    <w:rsid w:val="00F65A8A"/>
    <w:rsid w:val="00F65B16"/>
    <w:rsid w:val="00F65B1B"/>
    <w:rsid w:val="00F65B36"/>
    <w:rsid w:val="00F65B4E"/>
    <w:rsid w:val="00F65BC1"/>
    <w:rsid w:val="00F65C43"/>
    <w:rsid w:val="00F65C74"/>
    <w:rsid w:val="00F65F81"/>
    <w:rsid w:val="00F6605D"/>
    <w:rsid w:val="00F66074"/>
    <w:rsid w:val="00F667B5"/>
    <w:rsid w:val="00F66869"/>
    <w:rsid w:val="00F6693A"/>
    <w:rsid w:val="00F669B2"/>
    <w:rsid w:val="00F6716D"/>
    <w:rsid w:val="00F673CB"/>
    <w:rsid w:val="00F67492"/>
    <w:rsid w:val="00F67495"/>
    <w:rsid w:val="00F67746"/>
    <w:rsid w:val="00F67832"/>
    <w:rsid w:val="00F678BB"/>
    <w:rsid w:val="00F67B63"/>
    <w:rsid w:val="00F67C77"/>
    <w:rsid w:val="00F67E65"/>
    <w:rsid w:val="00F67F53"/>
    <w:rsid w:val="00F701D2"/>
    <w:rsid w:val="00F703BE"/>
    <w:rsid w:val="00F70417"/>
    <w:rsid w:val="00F704BE"/>
    <w:rsid w:val="00F70612"/>
    <w:rsid w:val="00F70742"/>
    <w:rsid w:val="00F70773"/>
    <w:rsid w:val="00F70C12"/>
    <w:rsid w:val="00F711DE"/>
    <w:rsid w:val="00F71296"/>
    <w:rsid w:val="00F715B2"/>
    <w:rsid w:val="00F7161A"/>
    <w:rsid w:val="00F71821"/>
    <w:rsid w:val="00F71946"/>
    <w:rsid w:val="00F71A75"/>
    <w:rsid w:val="00F71AF6"/>
    <w:rsid w:val="00F71BA1"/>
    <w:rsid w:val="00F71E1D"/>
    <w:rsid w:val="00F71F69"/>
    <w:rsid w:val="00F71FB3"/>
    <w:rsid w:val="00F726AD"/>
    <w:rsid w:val="00F72974"/>
    <w:rsid w:val="00F72A57"/>
    <w:rsid w:val="00F72B72"/>
    <w:rsid w:val="00F72E49"/>
    <w:rsid w:val="00F72E7A"/>
    <w:rsid w:val="00F72F1D"/>
    <w:rsid w:val="00F732F1"/>
    <w:rsid w:val="00F73A50"/>
    <w:rsid w:val="00F73A5E"/>
    <w:rsid w:val="00F73B56"/>
    <w:rsid w:val="00F73EB8"/>
    <w:rsid w:val="00F73EF7"/>
    <w:rsid w:val="00F740F4"/>
    <w:rsid w:val="00F742AA"/>
    <w:rsid w:val="00F74466"/>
    <w:rsid w:val="00F7463B"/>
    <w:rsid w:val="00F748B6"/>
    <w:rsid w:val="00F74BB9"/>
    <w:rsid w:val="00F74C44"/>
    <w:rsid w:val="00F74C96"/>
    <w:rsid w:val="00F74F08"/>
    <w:rsid w:val="00F7514B"/>
    <w:rsid w:val="00F75582"/>
    <w:rsid w:val="00F7595C"/>
    <w:rsid w:val="00F75A9F"/>
    <w:rsid w:val="00F75E29"/>
    <w:rsid w:val="00F76094"/>
    <w:rsid w:val="00F763B3"/>
    <w:rsid w:val="00F7652B"/>
    <w:rsid w:val="00F765E2"/>
    <w:rsid w:val="00F7665E"/>
    <w:rsid w:val="00F7699C"/>
    <w:rsid w:val="00F76D60"/>
    <w:rsid w:val="00F76E17"/>
    <w:rsid w:val="00F76E28"/>
    <w:rsid w:val="00F76EFA"/>
    <w:rsid w:val="00F76FFA"/>
    <w:rsid w:val="00F77097"/>
    <w:rsid w:val="00F770C8"/>
    <w:rsid w:val="00F77435"/>
    <w:rsid w:val="00F77617"/>
    <w:rsid w:val="00F7775D"/>
    <w:rsid w:val="00F777F9"/>
    <w:rsid w:val="00F77823"/>
    <w:rsid w:val="00F77AF0"/>
    <w:rsid w:val="00F77F01"/>
    <w:rsid w:val="00F802BF"/>
    <w:rsid w:val="00F803DB"/>
    <w:rsid w:val="00F804BE"/>
    <w:rsid w:val="00F804FE"/>
    <w:rsid w:val="00F806DC"/>
    <w:rsid w:val="00F80849"/>
    <w:rsid w:val="00F80863"/>
    <w:rsid w:val="00F80CE8"/>
    <w:rsid w:val="00F80F1B"/>
    <w:rsid w:val="00F80F8E"/>
    <w:rsid w:val="00F81101"/>
    <w:rsid w:val="00F8111D"/>
    <w:rsid w:val="00F8123D"/>
    <w:rsid w:val="00F812CE"/>
    <w:rsid w:val="00F8148F"/>
    <w:rsid w:val="00F817CE"/>
    <w:rsid w:val="00F81BFB"/>
    <w:rsid w:val="00F81F7B"/>
    <w:rsid w:val="00F82099"/>
    <w:rsid w:val="00F82155"/>
    <w:rsid w:val="00F827B8"/>
    <w:rsid w:val="00F8289B"/>
    <w:rsid w:val="00F82AB9"/>
    <w:rsid w:val="00F82C25"/>
    <w:rsid w:val="00F82D23"/>
    <w:rsid w:val="00F82FEB"/>
    <w:rsid w:val="00F836BB"/>
    <w:rsid w:val="00F839ED"/>
    <w:rsid w:val="00F83EC9"/>
    <w:rsid w:val="00F83FCB"/>
    <w:rsid w:val="00F840F0"/>
    <w:rsid w:val="00F8415A"/>
    <w:rsid w:val="00F841F4"/>
    <w:rsid w:val="00F8423A"/>
    <w:rsid w:val="00F843C7"/>
    <w:rsid w:val="00F8456C"/>
    <w:rsid w:val="00F849DE"/>
    <w:rsid w:val="00F84C3D"/>
    <w:rsid w:val="00F84CEA"/>
    <w:rsid w:val="00F85025"/>
    <w:rsid w:val="00F850AF"/>
    <w:rsid w:val="00F85304"/>
    <w:rsid w:val="00F85767"/>
    <w:rsid w:val="00F858FA"/>
    <w:rsid w:val="00F859D8"/>
    <w:rsid w:val="00F85A10"/>
    <w:rsid w:val="00F85A60"/>
    <w:rsid w:val="00F85DC8"/>
    <w:rsid w:val="00F85E08"/>
    <w:rsid w:val="00F86071"/>
    <w:rsid w:val="00F864BE"/>
    <w:rsid w:val="00F8665D"/>
    <w:rsid w:val="00F868F2"/>
    <w:rsid w:val="00F868F5"/>
    <w:rsid w:val="00F86DB1"/>
    <w:rsid w:val="00F86DB8"/>
    <w:rsid w:val="00F86EB9"/>
    <w:rsid w:val="00F86F42"/>
    <w:rsid w:val="00F86F7E"/>
    <w:rsid w:val="00F870E0"/>
    <w:rsid w:val="00F8726E"/>
    <w:rsid w:val="00F872CE"/>
    <w:rsid w:val="00F87345"/>
    <w:rsid w:val="00F873B5"/>
    <w:rsid w:val="00F873CD"/>
    <w:rsid w:val="00F8783C"/>
    <w:rsid w:val="00F8783F"/>
    <w:rsid w:val="00F87900"/>
    <w:rsid w:val="00F87A97"/>
    <w:rsid w:val="00F87AFD"/>
    <w:rsid w:val="00F87E27"/>
    <w:rsid w:val="00F87FE8"/>
    <w:rsid w:val="00F87FF5"/>
    <w:rsid w:val="00F90104"/>
    <w:rsid w:val="00F90517"/>
    <w:rsid w:val="00F9051B"/>
    <w:rsid w:val="00F9056A"/>
    <w:rsid w:val="00F90678"/>
    <w:rsid w:val="00F9071E"/>
    <w:rsid w:val="00F9089D"/>
    <w:rsid w:val="00F90EC5"/>
    <w:rsid w:val="00F90F8D"/>
    <w:rsid w:val="00F91012"/>
    <w:rsid w:val="00F91049"/>
    <w:rsid w:val="00F9149D"/>
    <w:rsid w:val="00F9158C"/>
    <w:rsid w:val="00F91673"/>
    <w:rsid w:val="00F9190C"/>
    <w:rsid w:val="00F91A3C"/>
    <w:rsid w:val="00F922A9"/>
    <w:rsid w:val="00F92368"/>
    <w:rsid w:val="00F92512"/>
    <w:rsid w:val="00F925CF"/>
    <w:rsid w:val="00F92782"/>
    <w:rsid w:val="00F928F3"/>
    <w:rsid w:val="00F92A06"/>
    <w:rsid w:val="00F92E5A"/>
    <w:rsid w:val="00F92F87"/>
    <w:rsid w:val="00F933BD"/>
    <w:rsid w:val="00F93713"/>
    <w:rsid w:val="00F93721"/>
    <w:rsid w:val="00F937AF"/>
    <w:rsid w:val="00F9388F"/>
    <w:rsid w:val="00F93920"/>
    <w:rsid w:val="00F93AA9"/>
    <w:rsid w:val="00F940D6"/>
    <w:rsid w:val="00F945D6"/>
    <w:rsid w:val="00F94689"/>
    <w:rsid w:val="00F94A0B"/>
    <w:rsid w:val="00F94C53"/>
    <w:rsid w:val="00F94C6A"/>
    <w:rsid w:val="00F94CC0"/>
    <w:rsid w:val="00F94EDB"/>
    <w:rsid w:val="00F951E0"/>
    <w:rsid w:val="00F951F1"/>
    <w:rsid w:val="00F954C1"/>
    <w:rsid w:val="00F95804"/>
    <w:rsid w:val="00F95A29"/>
    <w:rsid w:val="00F9619B"/>
    <w:rsid w:val="00F96782"/>
    <w:rsid w:val="00F96985"/>
    <w:rsid w:val="00F969E0"/>
    <w:rsid w:val="00F96A02"/>
    <w:rsid w:val="00F96A61"/>
    <w:rsid w:val="00F96EBD"/>
    <w:rsid w:val="00F96F81"/>
    <w:rsid w:val="00F96FDE"/>
    <w:rsid w:val="00F97292"/>
    <w:rsid w:val="00F97385"/>
    <w:rsid w:val="00F97838"/>
    <w:rsid w:val="00F97B5A"/>
    <w:rsid w:val="00F97B8F"/>
    <w:rsid w:val="00F97F9C"/>
    <w:rsid w:val="00FA01B7"/>
    <w:rsid w:val="00FA062A"/>
    <w:rsid w:val="00FA09D4"/>
    <w:rsid w:val="00FA0C9F"/>
    <w:rsid w:val="00FA0ECD"/>
    <w:rsid w:val="00FA0EED"/>
    <w:rsid w:val="00FA1382"/>
    <w:rsid w:val="00FA15F5"/>
    <w:rsid w:val="00FA167E"/>
    <w:rsid w:val="00FA1749"/>
    <w:rsid w:val="00FA1CCC"/>
    <w:rsid w:val="00FA1D05"/>
    <w:rsid w:val="00FA209C"/>
    <w:rsid w:val="00FA215F"/>
    <w:rsid w:val="00FA22C6"/>
    <w:rsid w:val="00FA24F5"/>
    <w:rsid w:val="00FA290C"/>
    <w:rsid w:val="00FA2B62"/>
    <w:rsid w:val="00FA2BB3"/>
    <w:rsid w:val="00FA2C99"/>
    <w:rsid w:val="00FA30CD"/>
    <w:rsid w:val="00FA331B"/>
    <w:rsid w:val="00FA36B2"/>
    <w:rsid w:val="00FA37CF"/>
    <w:rsid w:val="00FA37E1"/>
    <w:rsid w:val="00FA3C73"/>
    <w:rsid w:val="00FA3F6B"/>
    <w:rsid w:val="00FA402D"/>
    <w:rsid w:val="00FA4464"/>
    <w:rsid w:val="00FA448C"/>
    <w:rsid w:val="00FA45A4"/>
    <w:rsid w:val="00FA5094"/>
    <w:rsid w:val="00FA5197"/>
    <w:rsid w:val="00FA52F3"/>
    <w:rsid w:val="00FA5585"/>
    <w:rsid w:val="00FA5C4C"/>
    <w:rsid w:val="00FA6132"/>
    <w:rsid w:val="00FA639B"/>
    <w:rsid w:val="00FA677A"/>
    <w:rsid w:val="00FA680E"/>
    <w:rsid w:val="00FA6C8F"/>
    <w:rsid w:val="00FA7990"/>
    <w:rsid w:val="00FA7DA3"/>
    <w:rsid w:val="00FA7E70"/>
    <w:rsid w:val="00FB03A3"/>
    <w:rsid w:val="00FB0420"/>
    <w:rsid w:val="00FB05C7"/>
    <w:rsid w:val="00FB06B4"/>
    <w:rsid w:val="00FB08DA"/>
    <w:rsid w:val="00FB0CB5"/>
    <w:rsid w:val="00FB0DE3"/>
    <w:rsid w:val="00FB0E2E"/>
    <w:rsid w:val="00FB0FA0"/>
    <w:rsid w:val="00FB1187"/>
    <w:rsid w:val="00FB12A7"/>
    <w:rsid w:val="00FB1744"/>
    <w:rsid w:val="00FB1A31"/>
    <w:rsid w:val="00FB1D60"/>
    <w:rsid w:val="00FB1E27"/>
    <w:rsid w:val="00FB235F"/>
    <w:rsid w:val="00FB2559"/>
    <w:rsid w:val="00FB272F"/>
    <w:rsid w:val="00FB28F5"/>
    <w:rsid w:val="00FB2ABF"/>
    <w:rsid w:val="00FB2B40"/>
    <w:rsid w:val="00FB2BF2"/>
    <w:rsid w:val="00FB2CAE"/>
    <w:rsid w:val="00FB30E6"/>
    <w:rsid w:val="00FB31ED"/>
    <w:rsid w:val="00FB3308"/>
    <w:rsid w:val="00FB35E9"/>
    <w:rsid w:val="00FB39B4"/>
    <w:rsid w:val="00FB39DB"/>
    <w:rsid w:val="00FB3F97"/>
    <w:rsid w:val="00FB407A"/>
    <w:rsid w:val="00FB4294"/>
    <w:rsid w:val="00FB4452"/>
    <w:rsid w:val="00FB467F"/>
    <w:rsid w:val="00FB4C80"/>
    <w:rsid w:val="00FB4CEA"/>
    <w:rsid w:val="00FB537B"/>
    <w:rsid w:val="00FB54DB"/>
    <w:rsid w:val="00FB572F"/>
    <w:rsid w:val="00FB59F3"/>
    <w:rsid w:val="00FB5AC5"/>
    <w:rsid w:val="00FB5FC3"/>
    <w:rsid w:val="00FB683A"/>
    <w:rsid w:val="00FB68B5"/>
    <w:rsid w:val="00FB6940"/>
    <w:rsid w:val="00FB6A6A"/>
    <w:rsid w:val="00FB6B50"/>
    <w:rsid w:val="00FB6C7F"/>
    <w:rsid w:val="00FB6D86"/>
    <w:rsid w:val="00FB72EE"/>
    <w:rsid w:val="00FB73BC"/>
    <w:rsid w:val="00FB7458"/>
    <w:rsid w:val="00FB767C"/>
    <w:rsid w:val="00FB7A15"/>
    <w:rsid w:val="00FB7FBA"/>
    <w:rsid w:val="00FC0175"/>
    <w:rsid w:val="00FC0337"/>
    <w:rsid w:val="00FC0494"/>
    <w:rsid w:val="00FC04DD"/>
    <w:rsid w:val="00FC078C"/>
    <w:rsid w:val="00FC09A9"/>
    <w:rsid w:val="00FC0A2E"/>
    <w:rsid w:val="00FC1052"/>
    <w:rsid w:val="00FC1159"/>
    <w:rsid w:val="00FC1173"/>
    <w:rsid w:val="00FC1358"/>
    <w:rsid w:val="00FC1562"/>
    <w:rsid w:val="00FC1644"/>
    <w:rsid w:val="00FC1681"/>
    <w:rsid w:val="00FC16E2"/>
    <w:rsid w:val="00FC173B"/>
    <w:rsid w:val="00FC17D6"/>
    <w:rsid w:val="00FC19F2"/>
    <w:rsid w:val="00FC2211"/>
    <w:rsid w:val="00FC2481"/>
    <w:rsid w:val="00FC253C"/>
    <w:rsid w:val="00FC2DD8"/>
    <w:rsid w:val="00FC2ED9"/>
    <w:rsid w:val="00FC315C"/>
    <w:rsid w:val="00FC3268"/>
    <w:rsid w:val="00FC3326"/>
    <w:rsid w:val="00FC339F"/>
    <w:rsid w:val="00FC3413"/>
    <w:rsid w:val="00FC35F1"/>
    <w:rsid w:val="00FC3664"/>
    <w:rsid w:val="00FC37B8"/>
    <w:rsid w:val="00FC3D4B"/>
    <w:rsid w:val="00FC3E01"/>
    <w:rsid w:val="00FC3EC3"/>
    <w:rsid w:val="00FC3F56"/>
    <w:rsid w:val="00FC41E4"/>
    <w:rsid w:val="00FC456A"/>
    <w:rsid w:val="00FC46DD"/>
    <w:rsid w:val="00FC4DBC"/>
    <w:rsid w:val="00FC4FDF"/>
    <w:rsid w:val="00FC5167"/>
    <w:rsid w:val="00FC5619"/>
    <w:rsid w:val="00FC5727"/>
    <w:rsid w:val="00FC5814"/>
    <w:rsid w:val="00FC5AD4"/>
    <w:rsid w:val="00FC5D35"/>
    <w:rsid w:val="00FC62E5"/>
    <w:rsid w:val="00FC67B0"/>
    <w:rsid w:val="00FC6AFA"/>
    <w:rsid w:val="00FC6C00"/>
    <w:rsid w:val="00FC6D0C"/>
    <w:rsid w:val="00FC6D89"/>
    <w:rsid w:val="00FC6FCF"/>
    <w:rsid w:val="00FC71A0"/>
    <w:rsid w:val="00FC7429"/>
    <w:rsid w:val="00FC7466"/>
    <w:rsid w:val="00FD0048"/>
    <w:rsid w:val="00FD00D2"/>
    <w:rsid w:val="00FD0164"/>
    <w:rsid w:val="00FD0171"/>
    <w:rsid w:val="00FD0472"/>
    <w:rsid w:val="00FD0606"/>
    <w:rsid w:val="00FD0781"/>
    <w:rsid w:val="00FD07F6"/>
    <w:rsid w:val="00FD0B25"/>
    <w:rsid w:val="00FD0C12"/>
    <w:rsid w:val="00FD0F77"/>
    <w:rsid w:val="00FD1003"/>
    <w:rsid w:val="00FD1597"/>
    <w:rsid w:val="00FD180E"/>
    <w:rsid w:val="00FD1868"/>
    <w:rsid w:val="00FD19D0"/>
    <w:rsid w:val="00FD1BC2"/>
    <w:rsid w:val="00FD1EC8"/>
    <w:rsid w:val="00FD1F25"/>
    <w:rsid w:val="00FD20A2"/>
    <w:rsid w:val="00FD2235"/>
    <w:rsid w:val="00FD23F8"/>
    <w:rsid w:val="00FD28C0"/>
    <w:rsid w:val="00FD2A17"/>
    <w:rsid w:val="00FD2A88"/>
    <w:rsid w:val="00FD2F46"/>
    <w:rsid w:val="00FD2F58"/>
    <w:rsid w:val="00FD324C"/>
    <w:rsid w:val="00FD33FF"/>
    <w:rsid w:val="00FD3772"/>
    <w:rsid w:val="00FD3989"/>
    <w:rsid w:val="00FD39F7"/>
    <w:rsid w:val="00FD3AA4"/>
    <w:rsid w:val="00FD3E8D"/>
    <w:rsid w:val="00FD3F21"/>
    <w:rsid w:val="00FD421F"/>
    <w:rsid w:val="00FD42D3"/>
    <w:rsid w:val="00FD4381"/>
    <w:rsid w:val="00FD47ED"/>
    <w:rsid w:val="00FD4829"/>
    <w:rsid w:val="00FD4970"/>
    <w:rsid w:val="00FD4C3E"/>
    <w:rsid w:val="00FD4C7B"/>
    <w:rsid w:val="00FD4D86"/>
    <w:rsid w:val="00FD4EC1"/>
    <w:rsid w:val="00FD52EE"/>
    <w:rsid w:val="00FD5460"/>
    <w:rsid w:val="00FD549B"/>
    <w:rsid w:val="00FD54A0"/>
    <w:rsid w:val="00FD5608"/>
    <w:rsid w:val="00FD571E"/>
    <w:rsid w:val="00FD591B"/>
    <w:rsid w:val="00FD5AF2"/>
    <w:rsid w:val="00FD6258"/>
    <w:rsid w:val="00FD644D"/>
    <w:rsid w:val="00FD66F7"/>
    <w:rsid w:val="00FD69C1"/>
    <w:rsid w:val="00FD6ADE"/>
    <w:rsid w:val="00FD7091"/>
    <w:rsid w:val="00FD71A2"/>
    <w:rsid w:val="00FD71B9"/>
    <w:rsid w:val="00FD71C4"/>
    <w:rsid w:val="00FD73AD"/>
    <w:rsid w:val="00FD74DB"/>
    <w:rsid w:val="00FD7576"/>
    <w:rsid w:val="00FD7584"/>
    <w:rsid w:val="00FD7595"/>
    <w:rsid w:val="00FD7660"/>
    <w:rsid w:val="00FD774E"/>
    <w:rsid w:val="00FD7999"/>
    <w:rsid w:val="00FD7BD6"/>
    <w:rsid w:val="00FD7C94"/>
    <w:rsid w:val="00FE01FA"/>
    <w:rsid w:val="00FE0501"/>
    <w:rsid w:val="00FE053C"/>
    <w:rsid w:val="00FE0655"/>
    <w:rsid w:val="00FE0825"/>
    <w:rsid w:val="00FE0B05"/>
    <w:rsid w:val="00FE0BC3"/>
    <w:rsid w:val="00FE0C60"/>
    <w:rsid w:val="00FE1135"/>
    <w:rsid w:val="00FE13AE"/>
    <w:rsid w:val="00FE1492"/>
    <w:rsid w:val="00FE14C5"/>
    <w:rsid w:val="00FE14CD"/>
    <w:rsid w:val="00FE15A6"/>
    <w:rsid w:val="00FE17BC"/>
    <w:rsid w:val="00FE18DF"/>
    <w:rsid w:val="00FE196F"/>
    <w:rsid w:val="00FE1A88"/>
    <w:rsid w:val="00FE1AAF"/>
    <w:rsid w:val="00FE1E1B"/>
    <w:rsid w:val="00FE1E52"/>
    <w:rsid w:val="00FE211C"/>
    <w:rsid w:val="00FE2365"/>
    <w:rsid w:val="00FE23C9"/>
    <w:rsid w:val="00FE2A85"/>
    <w:rsid w:val="00FE2E69"/>
    <w:rsid w:val="00FE3116"/>
    <w:rsid w:val="00FE33E5"/>
    <w:rsid w:val="00FE35A4"/>
    <w:rsid w:val="00FE37D7"/>
    <w:rsid w:val="00FE381C"/>
    <w:rsid w:val="00FE3A77"/>
    <w:rsid w:val="00FE3B3B"/>
    <w:rsid w:val="00FE3BC2"/>
    <w:rsid w:val="00FE3D23"/>
    <w:rsid w:val="00FE3FAD"/>
    <w:rsid w:val="00FE44A7"/>
    <w:rsid w:val="00FE44F5"/>
    <w:rsid w:val="00FE45F7"/>
    <w:rsid w:val="00FE468E"/>
    <w:rsid w:val="00FE4BE7"/>
    <w:rsid w:val="00FE4C29"/>
    <w:rsid w:val="00FE4C3A"/>
    <w:rsid w:val="00FE4C7B"/>
    <w:rsid w:val="00FE4D19"/>
    <w:rsid w:val="00FE501E"/>
    <w:rsid w:val="00FE5175"/>
    <w:rsid w:val="00FE5272"/>
    <w:rsid w:val="00FE52B7"/>
    <w:rsid w:val="00FE57C2"/>
    <w:rsid w:val="00FE597E"/>
    <w:rsid w:val="00FE59C2"/>
    <w:rsid w:val="00FE5CBF"/>
    <w:rsid w:val="00FE5D4E"/>
    <w:rsid w:val="00FE5DBC"/>
    <w:rsid w:val="00FE5E8E"/>
    <w:rsid w:val="00FE5EE4"/>
    <w:rsid w:val="00FE6076"/>
    <w:rsid w:val="00FE670F"/>
    <w:rsid w:val="00FE6B6F"/>
    <w:rsid w:val="00FE6C60"/>
    <w:rsid w:val="00FE6CB3"/>
    <w:rsid w:val="00FE7014"/>
    <w:rsid w:val="00FE70D3"/>
    <w:rsid w:val="00FE716C"/>
    <w:rsid w:val="00FE7336"/>
    <w:rsid w:val="00FE7396"/>
    <w:rsid w:val="00FE74C4"/>
    <w:rsid w:val="00FE7743"/>
    <w:rsid w:val="00FE7850"/>
    <w:rsid w:val="00FE787C"/>
    <w:rsid w:val="00FE79A7"/>
    <w:rsid w:val="00FE7B31"/>
    <w:rsid w:val="00FE7B35"/>
    <w:rsid w:val="00FE7B42"/>
    <w:rsid w:val="00FE7D27"/>
    <w:rsid w:val="00FE7D82"/>
    <w:rsid w:val="00FF0259"/>
    <w:rsid w:val="00FF03FE"/>
    <w:rsid w:val="00FF0525"/>
    <w:rsid w:val="00FF07DE"/>
    <w:rsid w:val="00FF095F"/>
    <w:rsid w:val="00FF0D4A"/>
    <w:rsid w:val="00FF0EED"/>
    <w:rsid w:val="00FF1552"/>
    <w:rsid w:val="00FF1748"/>
    <w:rsid w:val="00FF1803"/>
    <w:rsid w:val="00FF19EB"/>
    <w:rsid w:val="00FF1C2E"/>
    <w:rsid w:val="00FF1E59"/>
    <w:rsid w:val="00FF1F8D"/>
    <w:rsid w:val="00FF1F95"/>
    <w:rsid w:val="00FF2342"/>
    <w:rsid w:val="00FF238F"/>
    <w:rsid w:val="00FF2904"/>
    <w:rsid w:val="00FF2DCD"/>
    <w:rsid w:val="00FF2E5C"/>
    <w:rsid w:val="00FF2EF1"/>
    <w:rsid w:val="00FF2F49"/>
    <w:rsid w:val="00FF3097"/>
    <w:rsid w:val="00FF374A"/>
    <w:rsid w:val="00FF3777"/>
    <w:rsid w:val="00FF3AFE"/>
    <w:rsid w:val="00FF3F26"/>
    <w:rsid w:val="00FF40DB"/>
    <w:rsid w:val="00FF45A5"/>
    <w:rsid w:val="00FF45CE"/>
    <w:rsid w:val="00FF4845"/>
    <w:rsid w:val="00FF49D2"/>
    <w:rsid w:val="00FF4DFC"/>
    <w:rsid w:val="00FF4EB6"/>
    <w:rsid w:val="00FF4F9E"/>
    <w:rsid w:val="00FF5074"/>
    <w:rsid w:val="00FF5469"/>
    <w:rsid w:val="00FF5634"/>
    <w:rsid w:val="00FF566F"/>
    <w:rsid w:val="00FF569D"/>
    <w:rsid w:val="00FF5839"/>
    <w:rsid w:val="00FF5943"/>
    <w:rsid w:val="00FF59B4"/>
    <w:rsid w:val="00FF5A65"/>
    <w:rsid w:val="00FF5C91"/>
    <w:rsid w:val="00FF5D85"/>
    <w:rsid w:val="00FF5F75"/>
    <w:rsid w:val="00FF6182"/>
    <w:rsid w:val="00FF62C7"/>
    <w:rsid w:val="00FF6301"/>
    <w:rsid w:val="00FF63ED"/>
    <w:rsid w:val="00FF64A1"/>
    <w:rsid w:val="00FF677A"/>
    <w:rsid w:val="00FF6C65"/>
    <w:rsid w:val="00FF6D46"/>
    <w:rsid w:val="00FF6DD8"/>
    <w:rsid w:val="00FF7455"/>
    <w:rsid w:val="00FF75D5"/>
    <w:rsid w:val="00FF765C"/>
    <w:rsid w:val="00FF76DB"/>
    <w:rsid w:val="00FF7AB0"/>
    <w:rsid w:val="00FF7BC2"/>
    <w:rsid w:val="00FF7CAE"/>
    <w:rsid w:val="00FF7D75"/>
    <w:rsid w:val="0423E29E"/>
    <w:rsid w:val="0583B522"/>
    <w:rsid w:val="066A0E7B"/>
    <w:rsid w:val="0967041F"/>
    <w:rsid w:val="0C78532D"/>
    <w:rsid w:val="0F464AA6"/>
    <w:rsid w:val="0FE87D47"/>
    <w:rsid w:val="14346A68"/>
    <w:rsid w:val="1497D8EA"/>
    <w:rsid w:val="157C2928"/>
    <w:rsid w:val="176C706C"/>
    <w:rsid w:val="1AD70262"/>
    <w:rsid w:val="21B45148"/>
    <w:rsid w:val="26555BE0"/>
    <w:rsid w:val="282EB75C"/>
    <w:rsid w:val="294A8465"/>
    <w:rsid w:val="29DD53D4"/>
    <w:rsid w:val="2AFC9B96"/>
    <w:rsid w:val="2F5B7FFD"/>
    <w:rsid w:val="2F5D6FF1"/>
    <w:rsid w:val="2FD68174"/>
    <w:rsid w:val="30C06174"/>
    <w:rsid w:val="338492C5"/>
    <w:rsid w:val="33FE7E49"/>
    <w:rsid w:val="34C6CDA4"/>
    <w:rsid w:val="3C058EB0"/>
    <w:rsid w:val="3E291869"/>
    <w:rsid w:val="47A2C791"/>
    <w:rsid w:val="4A5E3747"/>
    <w:rsid w:val="4F9D9F13"/>
    <w:rsid w:val="500204C8"/>
    <w:rsid w:val="500292B7"/>
    <w:rsid w:val="510E0681"/>
    <w:rsid w:val="58FEBF92"/>
    <w:rsid w:val="5A628FB5"/>
    <w:rsid w:val="5B23ACF4"/>
    <w:rsid w:val="5BF39ACD"/>
    <w:rsid w:val="5D76B402"/>
    <w:rsid w:val="61640CA1"/>
    <w:rsid w:val="619755B3"/>
    <w:rsid w:val="62980CA2"/>
    <w:rsid w:val="63E4DFF8"/>
    <w:rsid w:val="666F9AA6"/>
    <w:rsid w:val="672926F1"/>
    <w:rsid w:val="6C9BDFE8"/>
    <w:rsid w:val="6CE41B59"/>
    <w:rsid w:val="6EB7B94D"/>
    <w:rsid w:val="6F1BDCB9"/>
    <w:rsid w:val="729848CE"/>
    <w:rsid w:val="74CA5C22"/>
    <w:rsid w:val="75DA1392"/>
    <w:rsid w:val="76DD5AEF"/>
    <w:rsid w:val="78C45FD6"/>
    <w:rsid w:val="78CD4D7C"/>
    <w:rsid w:val="7955D999"/>
    <w:rsid w:val="79B347C3"/>
    <w:rsid w:val="7D5E6F21"/>
    <w:rsid w:val="7E754A72"/>
    <w:rsid w:val="7FB47D4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D4DFC398-CE0A-4782-9F3C-CBBA6F9B1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3"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617BF"/>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uiPriority w:val="99"/>
    <w:qFormat/>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6A1D92"/>
    <w:pPr>
      <w:numPr>
        <w:numId w:val="13"/>
      </w:numPr>
      <w:ind w:left="1699" w:hanging="169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6A1D92"/>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paragraph" w:styleId="HTMLPreformatted">
    <w:name w:val="HTML Preformatted"/>
    <w:basedOn w:val="Normal"/>
    <w:link w:val="HTMLPreformattedChar"/>
    <w:uiPriority w:val="99"/>
    <w:unhideWhenUsed/>
    <w:rsid w:val="0028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rPr>
  </w:style>
  <w:style w:type="character" w:customStyle="1" w:styleId="HTMLPreformattedChar">
    <w:name w:val="HTML Preformatted Char"/>
    <w:basedOn w:val="DefaultParagraphFont"/>
    <w:link w:val="HTMLPreformatted"/>
    <w:uiPriority w:val="99"/>
    <w:rsid w:val="00280109"/>
    <w:rPr>
      <w:rFonts w:ascii="Courier New" w:eastAsia="Times New Roman" w:hAnsi="Courier New" w:cs="Courier New"/>
    </w:rPr>
  </w:style>
  <w:style w:type="paragraph" w:customStyle="1" w:styleId="IvDtabletext">
    <w:name w:val="IvD tabletext"/>
    <w:basedOn w:val="BodyText"/>
    <w:link w:val="IvDtabletextChar"/>
    <w:qFormat/>
    <w:rsid w:val="002C1BE8"/>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2C1BE8"/>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274264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07034827">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39607080">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3480258">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407001275">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0970239">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28327054">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198275303">
      <w:bodyDiv w:val="1"/>
      <w:marLeft w:val="0"/>
      <w:marRight w:val="0"/>
      <w:marTop w:val="0"/>
      <w:marBottom w:val="0"/>
      <w:divBdr>
        <w:top w:val="none" w:sz="0" w:space="0" w:color="auto"/>
        <w:left w:val="none" w:sz="0" w:space="0" w:color="auto"/>
        <w:bottom w:val="none" w:sz="0" w:space="0" w:color="auto"/>
        <w:right w:val="none" w:sz="0" w:space="0" w:color="auto"/>
      </w:divBdr>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82610229">
      <w:bodyDiv w:val="1"/>
      <w:marLeft w:val="0"/>
      <w:marRight w:val="0"/>
      <w:marTop w:val="0"/>
      <w:marBottom w:val="0"/>
      <w:divBdr>
        <w:top w:val="none" w:sz="0" w:space="0" w:color="auto"/>
        <w:left w:val="none" w:sz="0" w:space="0" w:color="auto"/>
        <w:bottom w:val="none" w:sz="0" w:space="0" w:color="auto"/>
        <w:right w:val="none" w:sz="0" w:space="0" w:color="auto"/>
      </w:divBdr>
    </w:div>
    <w:div w:id="1300452852">
      <w:bodyDiv w:val="1"/>
      <w:marLeft w:val="0"/>
      <w:marRight w:val="0"/>
      <w:marTop w:val="0"/>
      <w:marBottom w:val="0"/>
      <w:divBdr>
        <w:top w:val="none" w:sz="0" w:space="0" w:color="auto"/>
        <w:left w:val="none" w:sz="0" w:space="0" w:color="auto"/>
        <w:bottom w:val="none" w:sz="0" w:space="0" w:color="auto"/>
        <w:right w:val="none" w:sz="0" w:space="0" w:color="auto"/>
      </w:divBdr>
    </w:div>
    <w:div w:id="1309938864">
      <w:bodyDiv w:val="1"/>
      <w:marLeft w:val="0"/>
      <w:marRight w:val="0"/>
      <w:marTop w:val="0"/>
      <w:marBottom w:val="0"/>
      <w:divBdr>
        <w:top w:val="none" w:sz="0" w:space="0" w:color="auto"/>
        <w:left w:val="none" w:sz="0" w:space="0" w:color="auto"/>
        <w:bottom w:val="none" w:sz="0" w:space="0" w:color="auto"/>
        <w:right w:val="none" w:sz="0" w:space="0" w:color="auto"/>
      </w:divBdr>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56647321">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889953150">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5837075">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31776640">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openxmlformats.org/package/2006/metadata/core-properties"/>
    <ds:schemaRef ds:uri="http://schemas.microsoft.com/office/infopath/2007/PartnerControls"/>
    <ds:schemaRef ds:uri="http://purl.org/dc/terms/"/>
    <ds:schemaRef ds:uri="2f282d3b-eb4a-4b09-b61f-b9593442e286"/>
    <ds:schemaRef ds:uri="http://schemas.microsoft.com/office/2006/metadata/properties"/>
    <ds:schemaRef ds:uri="http://schemas.microsoft.com/sharepoint/v3"/>
    <ds:schemaRef ds:uri="d8762117-8292-4133-b1c7-eab5c6487cfd"/>
    <ds:schemaRef ds:uri="http://schemas.microsoft.com/office/2006/documentManagement/types"/>
    <ds:schemaRef ds:uri="http://www.w3.org/XML/1998/namespace"/>
    <ds:schemaRef ds:uri="9b239327-9e80-40e4-b1b7-4394fed77a33"/>
    <ds:schemaRef ds:uri="http://purl.org/dc/dcmitype/"/>
    <ds:schemaRef ds:uri="http://purl.org/dc/elements/1.1/"/>
  </ds:schemaRefs>
</ds:datastoreItem>
</file>

<file path=customXml/itemProps2.xml><?xml version="1.0" encoding="utf-8"?>
<ds:datastoreItem xmlns:ds="http://schemas.openxmlformats.org/officeDocument/2006/customXml" ds:itemID="{6749C69E-E61B-4BA4-8946-B3C0A8C42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14498</TotalTime>
  <Pages>12</Pages>
  <Words>4429</Words>
  <Characters>22906</Characters>
  <Application>Microsoft Office Word</Application>
  <DocSecurity>0</DocSecurity>
  <Lines>190</Lines>
  <Paragraphs>54</Paragraphs>
  <ScaleCrop>false</ScaleCrop>
  <Company/>
  <LinksUpToDate>false</LinksUpToDate>
  <CharactersWithSpaces>27281</CharactersWithSpaces>
  <SharedDoc>false</SharedDoc>
  <HLinks>
    <vt:vector size="54" baseType="variant">
      <vt:variant>
        <vt:i4>6881295</vt:i4>
      </vt:variant>
      <vt:variant>
        <vt:i4>129</vt:i4>
      </vt:variant>
      <vt:variant>
        <vt:i4>0</vt:i4>
      </vt:variant>
      <vt:variant>
        <vt:i4>5</vt:i4>
      </vt:variant>
      <vt:variant>
        <vt:lpwstr>https://www.3gpp.org/ftp/Specs/archive/38_series/38.865/38865-i00.zip</vt:lpwstr>
      </vt:variant>
      <vt:variant>
        <vt:lpwstr/>
      </vt:variant>
      <vt:variant>
        <vt:i4>7143518</vt:i4>
      </vt:variant>
      <vt:variant>
        <vt:i4>126</vt:i4>
      </vt:variant>
      <vt:variant>
        <vt:i4>0</vt:i4>
      </vt:variant>
      <vt:variant>
        <vt:i4>5</vt:i4>
      </vt:variant>
      <vt:variant>
        <vt:lpwstr>https://www.3gpp.org/ftp/tsg_ran/TSG_RAN/TSGR_97e/Docs/RP-222675.zip</vt:lpwstr>
      </vt:variant>
      <vt:variant>
        <vt:lpwstr/>
      </vt:variant>
      <vt:variant>
        <vt:i4>1769521</vt:i4>
      </vt:variant>
      <vt:variant>
        <vt:i4>122</vt:i4>
      </vt:variant>
      <vt:variant>
        <vt:i4>0</vt:i4>
      </vt:variant>
      <vt:variant>
        <vt:i4>5</vt:i4>
      </vt:variant>
      <vt:variant>
        <vt:lpwstr/>
      </vt:variant>
      <vt:variant>
        <vt:lpwstr>_Toc115450092</vt:lpwstr>
      </vt:variant>
      <vt:variant>
        <vt:i4>1769521</vt:i4>
      </vt:variant>
      <vt:variant>
        <vt:i4>119</vt:i4>
      </vt:variant>
      <vt:variant>
        <vt:i4>0</vt:i4>
      </vt:variant>
      <vt:variant>
        <vt:i4>5</vt:i4>
      </vt:variant>
      <vt:variant>
        <vt:lpwstr/>
      </vt:variant>
      <vt:variant>
        <vt:lpwstr>_Toc115450091</vt:lpwstr>
      </vt:variant>
      <vt:variant>
        <vt:i4>1769521</vt:i4>
      </vt:variant>
      <vt:variant>
        <vt:i4>116</vt:i4>
      </vt:variant>
      <vt:variant>
        <vt:i4>0</vt:i4>
      </vt:variant>
      <vt:variant>
        <vt:i4>5</vt:i4>
      </vt:variant>
      <vt:variant>
        <vt:lpwstr/>
      </vt:variant>
      <vt:variant>
        <vt:lpwstr>_Toc115450090</vt:lpwstr>
      </vt:variant>
      <vt:variant>
        <vt:i4>1703985</vt:i4>
      </vt:variant>
      <vt:variant>
        <vt:i4>113</vt:i4>
      </vt:variant>
      <vt:variant>
        <vt:i4>0</vt:i4>
      </vt:variant>
      <vt:variant>
        <vt:i4>5</vt:i4>
      </vt:variant>
      <vt:variant>
        <vt:lpwstr/>
      </vt:variant>
      <vt:variant>
        <vt:lpwstr>_Toc115450089</vt:lpwstr>
      </vt:variant>
      <vt:variant>
        <vt:i4>1703985</vt:i4>
      </vt:variant>
      <vt:variant>
        <vt:i4>110</vt:i4>
      </vt:variant>
      <vt:variant>
        <vt:i4>0</vt:i4>
      </vt:variant>
      <vt:variant>
        <vt:i4>5</vt:i4>
      </vt:variant>
      <vt:variant>
        <vt:lpwstr/>
      </vt:variant>
      <vt:variant>
        <vt:lpwstr>_Toc115450088</vt:lpwstr>
      </vt:variant>
      <vt:variant>
        <vt:i4>1703985</vt:i4>
      </vt:variant>
      <vt:variant>
        <vt:i4>107</vt:i4>
      </vt:variant>
      <vt:variant>
        <vt:i4>0</vt:i4>
      </vt:variant>
      <vt:variant>
        <vt:i4>5</vt:i4>
      </vt:variant>
      <vt:variant>
        <vt:lpwstr/>
      </vt:variant>
      <vt:variant>
        <vt:lpwstr>_Toc115450087</vt:lpwstr>
      </vt:variant>
      <vt:variant>
        <vt:i4>1703985</vt:i4>
      </vt:variant>
      <vt:variant>
        <vt:i4>104</vt:i4>
      </vt:variant>
      <vt:variant>
        <vt:i4>0</vt:i4>
      </vt:variant>
      <vt:variant>
        <vt:i4>5</vt:i4>
      </vt:variant>
      <vt:variant>
        <vt:lpwstr/>
      </vt:variant>
      <vt:variant>
        <vt:lpwstr>_Toc115450086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Sandeep Narayanan Kadan Veedu</dc:creator>
  <cp:keywords>3GPP; Ericsson; TDoc</cp:keywords>
  <dc:description/>
  <cp:lastModifiedBy>Johan Bergman</cp:lastModifiedBy>
  <cp:revision>7678</cp:revision>
  <cp:lastPrinted>2008-01-30T22:09:00Z</cp:lastPrinted>
  <dcterms:created xsi:type="dcterms:W3CDTF">2021-02-25T10:03:00Z</dcterms:created>
  <dcterms:modified xsi:type="dcterms:W3CDTF">2022-09-30T15:13:00Z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